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4517704"/>
    <w:bookmarkStart w:id="1" w:name="_Hlk205385889"/>
    <w:bookmarkEnd w:id="0"/>
    <w:p w14:paraId="76799BCD" w14:textId="72E9D90D" w:rsidR="00354F41" w:rsidRPr="004762C7" w:rsidRDefault="00433E54" w:rsidP="00AE4B8C">
      <w:r>
        <w:rPr>
          <w:noProof/>
        </w:rPr>
        <mc:AlternateContent>
          <mc:Choice Requires="wps">
            <w:drawing>
              <wp:anchor distT="0" distB="0" distL="114300" distR="114300" simplePos="0" relativeHeight="251683836" behindDoc="1" locked="0" layoutInCell="1" allowOverlap="1" wp14:anchorId="73FC51BA" wp14:editId="4BE4DE99">
                <wp:simplePos x="0" y="0"/>
                <wp:positionH relativeFrom="page">
                  <wp:align>left</wp:align>
                </wp:positionH>
                <wp:positionV relativeFrom="paragraph">
                  <wp:posOffset>-616775</wp:posOffset>
                </wp:positionV>
                <wp:extent cx="2018178" cy="855024"/>
                <wp:effectExtent l="0" t="0" r="1270" b="2540"/>
                <wp:wrapNone/>
                <wp:docPr id="726583627" name="Rectangle 10"/>
                <wp:cNvGraphicFramePr/>
                <a:graphic xmlns:a="http://schemas.openxmlformats.org/drawingml/2006/main">
                  <a:graphicData uri="http://schemas.microsoft.com/office/word/2010/wordprocessingShape">
                    <wps:wsp>
                      <wps:cNvSpPr/>
                      <wps:spPr>
                        <a:xfrm>
                          <a:off x="0" y="0"/>
                          <a:ext cx="2018178" cy="85502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7299D" id="Rectangle 10" o:spid="_x0000_s1026" style="position:absolute;margin-left:0;margin-top:-48.55pt;width:158.9pt;height:67.3pt;z-index:-25163264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" fillcolor="white [3212]" stroked="f" strokeweight="1pt">
                <w10:wrap anchorx="page"/>
              </v:rect>
            </w:pict>
          </mc:Fallback>
        </mc:AlternateContent>
      </w:r>
      <w:bookmarkStart w:id="2" w:name="_Hlk62724294"/>
      <w:bookmarkEnd w:id="2"/>
      <w:r w:rsidR="00B253B3" w:rsidRPr="00B253B3">
        <w:rPr>
          <w:noProof/>
        </w:rPr>
        <mc:AlternateContent>
          <mc:Choice Requires="wpg">
            <w:drawing>
              <wp:anchor distT="0" distB="0" distL="114300" distR="114300" simplePos="0" relativeHeight="251689984" behindDoc="1" locked="1" layoutInCell="1" allowOverlap="1" wp14:anchorId="671ABCF9" wp14:editId="35439D7D">
                <wp:simplePos x="0" y="0"/>
                <wp:positionH relativeFrom="page">
                  <wp:posOffset>-422275</wp:posOffset>
                </wp:positionH>
                <wp:positionV relativeFrom="page">
                  <wp:align>center</wp:align>
                </wp:positionV>
                <wp:extent cx="8195945" cy="11403965"/>
                <wp:effectExtent l="0" t="0" r="0" b="6985"/>
                <wp:wrapNone/>
                <wp:docPr id="121" name="Group 121"/>
                <wp:cNvGraphicFramePr/>
                <a:graphic xmlns:a="http://schemas.openxmlformats.org/drawingml/2006/main">
                  <a:graphicData uri="http://schemas.microsoft.com/office/word/2010/wordprocessingGroup">
                    <wpg:wgp>
                      <wpg:cNvGrpSpPr/>
                      <wpg:grpSpPr>
                        <a:xfrm>
                          <a:off x="0" y="0"/>
                          <a:ext cx="8195945" cy="11403965"/>
                          <a:chOff x="-304800" y="57129"/>
                          <a:chExt cx="8195945" cy="11403315"/>
                        </a:xfrm>
                      </wpg:grpSpPr>
                      <pic:pic xmlns:pic="http://schemas.openxmlformats.org/drawingml/2006/picture">
                        <pic:nvPicPr>
                          <pic:cNvPr id="122" name="Picture 122"/>
                          <pic:cNvPicPr>
                            <a:picLocks noChangeAspect="1"/>
                          </pic:cNvPicPr>
                        </pic:nvPicPr>
                        <pic:blipFill>
                          <a:blip r:embed="rId8" cstate="print">
                            <a:alphaModFix amt="70000"/>
                            <a:extLst>
                              <a:ext uri="{BEBA8EAE-BF5A-486C-A8C5-ECC9F3942E4B}">
                                <a14:imgProps xmlns:a14="http://schemas.microsoft.com/office/drawing/2010/main">
                                  <a14:imgLayer r:embed="rId9">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9525" y="314289"/>
                            <a:ext cx="7881620" cy="11146155"/>
                          </a:xfrm>
                          <a:prstGeom prst="rect">
                            <a:avLst/>
                          </a:prstGeom>
                        </pic:spPr>
                      </pic:pic>
                      <wps:wsp>
                        <wps:cNvPr id="123" name="Flowchart: Document 123"/>
                        <wps:cNvSpPr/>
                        <wps:spPr>
                          <a:xfrm>
                            <a:off x="-304800" y="57129"/>
                            <a:ext cx="8001000" cy="10725154"/>
                          </a:xfrm>
                          <a:prstGeom prst="flowChartDocument">
                            <a:avLst/>
                          </a:prstGeom>
                          <a:solidFill>
                            <a:srgbClr val="FFFFFF">
                              <a:alpha val="3411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76FAFF" id="Group 121" o:spid="_x0000_s1026" style="position:absolute;margin-left:-33.25pt;margin-top:0;width:645.35pt;height:897.95pt;z-index:-251626496;mso-position-horizontal-relative:page;mso-position-vertical:center;mso-position-vertical-relative:page;mso-width-relative:margin;mso-height-relative:margin" coordorigin="-3048,571" coordsize="81959,11403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style="position:absolute;left:95;top:3142;width:78816;height:1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">
                  <v:imagedata r:id="rId10" o:title=""/>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23" o:spid="_x0000_s1028" type="#_x0000_t114" style="position:absolute;left:-3048;top:571;width:80010;height:107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" stroked="f" strokeweight="1pt">
                  <v:fill opacity="22359f"/>
                </v:shape>
                <w10:wrap anchorx="page" anchory="page"/>
                <w10:anchorlock/>
              </v:group>
            </w:pict>
          </mc:Fallback>
        </mc:AlternateContent>
      </w:r>
    </w:p>
    <w:bookmarkStart w:id="3" w:name="_Hlk120695615"/>
    <w:bookmarkEnd w:id="3"/>
    <w:p w14:paraId="325AFB03" w14:textId="1038AC0E" w:rsidR="00354F41" w:rsidRPr="004762C7" w:rsidRDefault="00A43AA2" w:rsidP="00AE4B8C">
      <w:r w:rsidRPr="00B253B3">
        <w:rPr>
          <w:noProof/>
        </w:rPr>
        <mc:AlternateContent>
          <mc:Choice Requires="wpg">
            <w:drawing>
              <wp:anchor distT="0" distB="0" distL="114300" distR="114300" simplePos="0" relativeHeight="251688960" behindDoc="0" locked="0" layoutInCell="1" allowOverlap="1" wp14:anchorId="470C0429" wp14:editId="258C453E">
                <wp:simplePos x="0" y="0"/>
                <wp:positionH relativeFrom="page">
                  <wp:posOffset>364490</wp:posOffset>
                </wp:positionH>
                <wp:positionV relativeFrom="paragraph">
                  <wp:posOffset>73660</wp:posOffset>
                </wp:positionV>
                <wp:extent cx="3151094" cy="999517"/>
                <wp:effectExtent l="0" t="0" r="11430" b="10160"/>
                <wp:wrapNone/>
                <wp:docPr id="118" name="Group 118"/>
                <wp:cNvGraphicFramePr/>
                <a:graphic xmlns:a="http://schemas.openxmlformats.org/drawingml/2006/main">
                  <a:graphicData uri="http://schemas.microsoft.com/office/word/2010/wordprocessingGroup">
                    <wpg:wgp>
                      <wpg:cNvGrpSpPr/>
                      <wpg:grpSpPr>
                        <a:xfrm>
                          <a:off x="0" y="0"/>
                          <a:ext cx="3151094" cy="999517"/>
                          <a:chOff x="481332" y="7270684"/>
                          <a:chExt cx="3151580" cy="999714"/>
                        </a:xfrm>
                        <a:effectLst/>
                      </wpg:grpSpPr>
                      <wps:wsp>
                        <wps:cNvPr id="119" name="Rectangle 119"/>
                        <wps:cNvSpPr/>
                        <wps:spPr>
                          <a:xfrm>
                            <a:off x="1579232" y="7910211"/>
                            <a:ext cx="2053680" cy="3601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54E077" w14:textId="77777777" w:rsidR="00B253B3" w:rsidRPr="00A43AA2" w:rsidRDefault="00B253B3" w:rsidP="00AE4B8C">
                              <w:pPr>
                                <w:rPr>
                                  <w:sz w:val="20"/>
                                  <w:szCs w:val="16"/>
                                </w:rPr>
                              </w:pPr>
                              <w:r w:rsidRPr="00A43AA2">
                                <w:rPr>
                                  <w:sz w:val="20"/>
                                  <w:szCs w:val="16"/>
                                </w:rPr>
                                <w:t>Better, Faster &amp; Smarter Banks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20" name="Picture 12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81332" y="7270684"/>
                            <a:ext cx="3105418" cy="93826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0C0429" id="Group 118" o:spid="_x0000_s1026" style="position:absolute;margin-left:28.7pt;margin-top:5.8pt;width:248.1pt;height:78.7pt;z-index:251688960;mso-position-horizontal-relative:page;mso-width-relative:margin;mso-height-relative:margin" coordorigin="4813,72706" coordsize="31515,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">
                <v:rect id="Rectangle 119" o:spid="_x0000_s1027" style="position:absolute;left:15792;top:79102;width:20537;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" filled="f" stroked="f" strokeweight="1pt">
                  <v:textbox inset="0,0,0,0">
                    <w:txbxContent>
                      <w:p w14:paraId="6C54E077" w14:textId="77777777" w:rsidR="00B253B3" w:rsidRPr="00A43AA2" w:rsidRDefault="00B253B3" w:rsidP="00AE4B8C">
                        <w:pPr>
                          <w:rPr>
                            <w:sz w:val="20"/>
                            <w:szCs w:val="16"/>
                          </w:rPr>
                        </w:pPr>
                        <w:r w:rsidRPr="00A43AA2">
                          <w:rPr>
                            <w:sz w:val="20"/>
                            <w:szCs w:val="16"/>
                          </w:rPr>
                          <w:t>Better, Faster &amp; Smarter Banks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28" type="#_x0000_t75" style="position:absolute;left:4813;top:72706;width:31054;height:9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">
                  <v:imagedata r:id="rId12" o:title=""/>
                </v:shape>
                <w10:wrap anchorx="page"/>
              </v:group>
            </w:pict>
          </mc:Fallback>
        </mc:AlternateContent>
      </w:r>
    </w:p>
    <w:p w14:paraId="675C7F86" w14:textId="6AAD7633" w:rsidR="00354F41" w:rsidRPr="004762C7" w:rsidRDefault="00354F41" w:rsidP="00AE4B8C"/>
    <w:p w14:paraId="629524EC" w14:textId="7F87571E" w:rsidR="00354F41" w:rsidRPr="004762C7" w:rsidRDefault="00354F41" w:rsidP="00AE4B8C">
      <w:r w:rsidRPr="004762C7">
        <w:tab/>
      </w:r>
      <w:r w:rsidRPr="004762C7">
        <w:tab/>
      </w:r>
    </w:p>
    <w:p w14:paraId="0EB66B7F" w14:textId="15A7BA86" w:rsidR="00354F41" w:rsidRPr="004762C7" w:rsidRDefault="00354F41" w:rsidP="00AE4B8C"/>
    <w:p w14:paraId="62B52458" w14:textId="69EBF359" w:rsidR="008842D2" w:rsidRPr="004762C7" w:rsidRDefault="008842D2" w:rsidP="00AE4B8C"/>
    <w:p w14:paraId="712F02FA" w14:textId="22337875" w:rsidR="00B253B3" w:rsidRDefault="00530D72" w:rsidP="00AE4B8C">
      <w:pPr>
        <w:rPr>
          <w:rFonts w:cs="Book Antiqua"/>
          <w:kern w:val="28"/>
          <w:sz w:val="52"/>
          <w:szCs w:val="52"/>
        </w:rPr>
      </w:pPr>
      <w:r>
        <w:rPr>
          <w:noProof/>
        </w:rPr>
        <w:drawing>
          <wp:anchor distT="0" distB="0" distL="114300" distR="114300" simplePos="0" relativeHeight="251642368" behindDoc="0" locked="0" layoutInCell="1" allowOverlap="1" wp14:anchorId="1D1182B5" wp14:editId="1560F9CB">
            <wp:simplePos x="0" y="0"/>
            <wp:positionH relativeFrom="column">
              <wp:posOffset>-1609930</wp:posOffset>
            </wp:positionH>
            <wp:positionV relativeFrom="paragraph">
              <wp:posOffset>6683519</wp:posOffset>
            </wp:positionV>
            <wp:extent cx="6338760" cy="2248701"/>
            <wp:effectExtent l="0" t="0" r="508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338760" cy="2248701"/>
                    </a:xfrm>
                    <a:prstGeom prst="rect">
                      <a:avLst/>
                    </a:prstGeom>
                  </pic:spPr>
                </pic:pic>
              </a:graphicData>
            </a:graphic>
            <wp14:sizeRelH relativeFrom="margin">
              <wp14:pctWidth>0</wp14:pctWidth>
            </wp14:sizeRelH>
            <wp14:sizeRelV relativeFrom="margin">
              <wp14:pctHeight>0</wp14:pctHeight>
            </wp14:sizeRelV>
          </wp:anchor>
        </w:drawing>
      </w:r>
      <w:r w:rsidR="006F111F">
        <w:rPr>
          <w:rFonts w:eastAsia="Calibri"/>
          <w:noProof/>
          <w:sz w:val="40"/>
          <w:szCs w:val="40"/>
          <w:u w:val="single"/>
        </w:rPr>
        <mc:AlternateContent>
          <mc:Choice Requires="wps">
            <w:drawing>
              <wp:anchor distT="0" distB="0" distL="114300" distR="114300" simplePos="0" relativeHeight="251640320" behindDoc="0" locked="0" layoutInCell="1" allowOverlap="1" wp14:anchorId="3D9CA11B" wp14:editId="26C651AE">
                <wp:simplePos x="0" y="0"/>
                <wp:positionH relativeFrom="page">
                  <wp:align>left</wp:align>
                </wp:positionH>
                <wp:positionV relativeFrom="paragraph">
                  <wp:posOffset>1245168</wp:posOffset>
                </wp:positionV>
                <wp:extent cx="7589520" cy="1811547"/>
                <wp:effectExtent l="0" t="0" r="0" b="0"/>
                <wp:wrapNone/>
                <wp:docPr id="138" name="Rectangle 138"/>
                <wp:cNvGraphicFramePr/>
                <a:graphic xmlns:a="http://schemas.openxmlformats.org/drawingml/2006/main">
                  <a:graphicData uri="http://schemas.microsoft.com/office/word/2010/wordprocessingShape">
                    <wps:wsp>
                      <wps:cNvSpPr/>
                      <wps:spPr>
                        <a:xfrm>
                          <a:off x="0" y="0"/>
                          <a:ext cx="7589520" cy="18115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6D8310" w14:textId="77777777" w:rsidR="00433E54" w:rsidRPr="00A43AA2" w:rsidRDefault="00433E54" w:rsidP="00A43AA2">
                            <w:pPr>
                              <w:pStyle w:val="Title"/>
                              <w:spacing w:line="276" w:lineRule="auto"/>
                              <w:rPr>
                                <w:sz w:val="44"/>
                                <w:szCs w:val="22"/>
                              </w:rPr>
                            </w:pPr>
                            <w:r w:rsidRPr="00A43AA2">
                              <w:rPr>
                                <w:sz w:val="44"/>
                                <w:szCs w:val="22"/>
                              </w:rPr>
                              <w:t>Bank Business Process Management System</w:t>
                            </w:r>
                          </w:p>
                          <w:p w14:paraId="7FBD990E" w14:textId="25C9C094" w:rsidR="00B253B3" w:rsidRPr="00A43AA2" w:rsidRDefault="00B253B3" w:rsidP="00A43AA2">
                            <w:pPr>
                              <w:pStyle w:val="Title"/>
                              <w:spacing w:line="276" w:lineRule="auto"/>
                              <w:rPr>
                                <w:sz w:val="44"/>
                                <w:szCs w:val="22"/>
                              </w:rPr>
                            </w:pPr>
                            <w:r w:rsidRPr="00A43AA2">
                              <w:rPr>
                                <w:sz w:val="44"/>
                                <w:szCs w:val="22"/>
                              </w:rPr>
                              <w:t xml:space="preserve">Interface </w:t>
                            </w:r>
                            <w:r w:rsidR="008C73F5" w:rsidRPr="00A43AA2">
                              <w:rPr>
                                <w:sz w:val="44"/>
                                <w:szCs w:val="22"/>
                              </w:rPr>
                              <w:t>User</w:t>
                            </w:r>
                            <w:r w:rsidRPr="00A43AA2">
                              <w:rPr>
                                <w:sz w:val="44"/>
                                <w:szCs w:val="22"/>
                              </w:rPr>
                              <w:t xml:space="preserve"> Manual</w:t>
                            </w:r>
                          </w:p>
                          <w:p w14:paraId="1C2CC9F6" w14:textId="621DE96D" w:rsidR="00B63DD7" w:rsidRPr="00A43AA2" w:rsidRDefault="00232386" w:rsidP="00A43AA2">
                            <w:pPr>
                              <w:pStyle w:val="Title"/>
                              <w:spacing w:line="276" w:lineRule="auto"/>
                              <w:rPr>
                                <w:sz w:val="44"/>
                                <w:szCs w:val="22"/>
                              </w:rPr>
                            </w:pPr>
                            <w:r w:rsidRPr="00A43AA2">
                              <w:rPr>
                                <w:sz w:val="44"/>
                                <w:szCs w:val="22"/>
                              </w:rPr>
                              <w:t>Collection &amp; Debts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CA11B" id="Rectangle 138" o:spid="_x0000_s1029" style="position:absolute;margin-left:0;margin-top:98.05pt;width:597.6pt;height:142.65pt;z-index:2516403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" filled="f" stroked="f" strokeweight="1pt">
                <v:textbox>
                  <w:txbxContent>
                    <w:p w14:paraId="536D8310" w14:textId="77777777" w:rsidR="00433E54" w:rsidRPr="00A43AA2" w:rsidRDefault="00433E54" w:rsidP="00A43AA2">
                      <w:pPr>
                        <w:pStyle w:val="Title"/>
                        <w:spacing w:line="276" w:lineRule="auto"/>
                        <w:rPr>
                          <w:sz w:val="44"/>
                          <w:szCs w:val="22"/>
                        </w:rPr>
                      </w:pPr>
                      <w:r w:rsidRPr="00A43AA2">
                        <w:rPr>
                          <w:sz w:val="44"/>
                          <w:szCs w:val="22"/>
                        </w:rPr>
                        <w:t>Bank Business Process Management System</w:t>
                      </w:r>
                    </w:p>
                    <w:p w14:paraId="7FBD990E" w14:textId="25C9C094" w:rsidR="00B253B3" w:rsidRPr="00A43AA2" w:rsidRDefault="00B253B3" w:rsidP="00A43AA2">
                      <w:pPr>
                        <w:pStyle w:val="Title"/>
                        <w:spacing w:line="276" w:lineRule="auto"/>
                        <w:rPr>
                          <w:sz w:val="44"/>
                          <w:szCs w:val="22"/>
                        </w:rPr>
                      </w:pPr>
                      <w:r w:rsidRPr="00A43AA2">
                        <w:rPr>
                          <w:sz w:val="44"/>
                          <w:szCs w:val="22"/>
                        </w:rPr>
                        <w:t xml:space="preserve">Interface </w:t>
                      </w:r>
                      <w:r w:rsidR="008C73F5" w:rsidRPr="00A43AA2">
                        <w:rPr>
                          <w:sz w:val="44"/>
                          <w:szCs w:val="22"/>
                        </w:rPr>
                        <w:t>User</w:t>
                      </w:r>
                      <w:r w:rsidRPr="00A43AA2">
                        <w:rPr>
                          <w:sz w:val="44"/>
                          <w:szCs w:val="22"/>
                        </w:rPr>
                        <w:t xml:space="preserve"> Manual</w:t>
                      </w:r>
                    </w:p>
                    <w:p w14:paraId="1C2CC9F6" w14:textId="621DE96D" w:rsidR="00B63DD7" w:rsidRPr="00A43AA2" w:rsidRDefault="00232386" w:rsidP="00A43AA2">
                      <w:pPr>
                        <w:pStyle w:val="Title"/>
                        <w:spacing w:line="276" w:lineRule="auto"/>
                        <w:rPr>
                          <w:sz w:val="44"/>
                          <w:szCs w:val="22"/>
                        </w:rPr>
                      </w:pPr>
                      <w:r w:rsidRPr="00A43AA2">
                        <w:rPr>
                          <w:sz w:val="44"/>
                          <w:szCs w:val="22"/>
                        </w:rPr>
                        <w:t>Collection &amp; Debts Management System</w:t>
                      </w:r>
                    </w:p>
                  </w:txbxContent>
                </v:textbox>
                <w10:wrap anchorx="page"/>
              </v:rect>
            </w:pict>
          </mc:Fallback>
        </mc:AlternateContent>
      </w:r>
      <w:r w:rsidR="00A4043F" w:rsidRPr="00B253B3">
        <w:rPr>
          <w:noProof/>
          <w:color w:val="0000FF"/>
        </w:rPr>
        <mc:AlternateContent>
          <mc:Choice Requires="wps">
            <w:drawing>
              <wp:anchor distT="0" distB="0" distL="114300" distR="114300" simplePos="0" relativeHeight="251636224" behindDoc="0" locked="0" layoutInCell="1" allowOverlap="1" wp14:anchorId="5EED4C59" wp14:editId="171D96A1">
                <wp:simplePos x="0" y="0"/>
                <wp:positionH relativeFrom="page">
                  <wp:align>right</wp:align>
                </wp:positionH>
                <wp:positionV relativeFrom="margin">
                  <wp:posOffset>4877435</wp:posOffset>
                </wp:positionV>
                <wp:extent cx="7553325" cy="1450427"/>
                <wp:effectExtent l="0" t="0" r="0" b="0"/>
                <wp:wrapNone/>
                <wp:docPr id="117" name="Flowchart: Process 117"/>
                <wp:cNvGraphicFramePr/>
                <a:graphic xmlns:a="http://schemas.openxmlformats.org/drawingml/2006/main">
                  <a:graphicData uri="http://schemas.microsoft.com/office/word/2010/wordprocessingShape">
                    <wps:wsp>
                      <wps:cNvSpPr/>
                      <wps:spPr>
                        <a:xfrm>
                          <a:off x="0" y="0"/>
                          <a:ext cx="7553325" cy="1450427"/>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CC400" w14:textId="77777777" w:rsidR="00B253B3" w:rsidRPr="00A43AA2" w:rsidRDefault="00B253B3" w:rsidP="00A43AA2">
                            <w:pPr>
                              <w:pStyle w:val="Normal11pt"/>
                              <w:ind w:left="630" w:right="406"/>
                              <w:jc w:val="lowKashida"/>
                              <w:rPr>
                                <w:b w:val="0"/>
                                <w:bCs w:val="0"/>
                              </w:rPr>
                            </w:pPr>
                            <w:r w:rsidRPr="00A43AA2">
                              <w:rPr>
                                <w:b w:val="0"/>
                                <w:bCs w:val="0"/>
                                <w:color w:val="C00000"/>
                              </w:rPr>
                              <w:t>Confidential Information:</w:t>
                            </w:r>
                            <w:r w:rsidRPr="00A43AA2">
                              <w:rPr>
                                <w:b w:val="0"/>
                                <w:bCs w:val="0"/>
                              </w:rPr>
                              <w:t xml:space="preserve"> All information contained herein is strictly confidential. The information contained in this document is intended for your use only. Its contents are private and confidential and anyone other than the addressee is informed that they are prohibited to use, divulge, or reproduce the contents hereof. The client may not publicize this information, under any circumstances, without the written permission of Pioneers Information Technologies Co. Ltd (PIO-TECH).</w:t>
                            </w:r>
                          </w:p>
                          <w:p w14:paraId="2BC804D9" w14:textId="77777777" w:rsidR="00B253B3" w:rsidRPr="003606BA" w:rsidRDefault="00B253B3" w:rsidP="00433E54">
                            <w:pPr>
                              <w:pStyle w:val="Normal11pt"/>
                              <w:ind w:left="630" w:right="406"/>
                            </w:pPr>
                          </w:p>
                          <w:p w14:paraId="3D8682CE" w14:textId="6A502AAE" w:rsidR="00B253B3" w:rsidRDefault="00B253B3" w:rsidP="00A43AA2">
                            <w:pPr>
                              <w:ind w:right="45"/>
                              <w:jc w:val="center"/>
                            </w:pPr>
                            <w:r w:rsidRPr="003606BA">
                              <w:t>Copyright 20</w:t>
                            </w:r>
                            <w:r w:rsidR="00580469">
                              <w:t>25</w:t>
                            </w:r>
                            <w:r w:rsidRPr="003606BA">
                              <w:t>-20</w:t>
                            </w:r>
                            <w:r w:rsidR="00580469">
                              <w:t>35</w:t>
                            </w:r>
                            <w:r w:rsidRPr="003606BA">
                              <w:t xml:space="preserve"> Pioneers Information Technologies Co.Ltd. (Pio-Tech). All rights reserved</w:t>
                            </w:r>
                          </w:p>
                        </w:txbxContent>
                      </wps:txbx>
                      <wps:bodyPr rot="0" spcFirstLastPara="0" vertOverflow="overflow" horzOverflow="overflow" vert="horz" wrap="square" lIns="365760" tIns="0" rIns="36576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ED4C59" id="_x0000_t109" coordsize="21600,21600" o:spt="109" path="m,l,21600r21600,l21600,xe">
                <v:stroke joinstyle="miter"/>
                <v:path gradientshapeok="t" o:connecttype="rect"/>
              </v:shapetype>
              <v:shape id="Flowchart: Process 117" o:spid="_x0000_s1030" type="#_x0000_t109" style="position:absolute;margin-left:543.55pt;margin-top:384.05pt;width:594.75pt;height:114.2pt;z-index:251636224;visibility:visible;mso-wrap-style:square;mso-width-percent:0;mso-height-percent:0;mso-wrap-distance-left:9pt;mso-wrap-distance-top:0;mso-wrap-distance-right:9pt;mso-wrap-distance-bottom:0;mso-position-horizontal:righ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" filled="f" stroked="f" strokeweight="1pt">
                <v:textbox inset="28.8pt,0,28.8pt,0">
                  <w:txbxContent>
                    <w:p w14:paraId="530CC400" w14:textId="77777777" w:rsidR="00B253B3" w:rsidRPr="00A43AA2" w:rsidRDefault="00B253B3" w:rsidP="00A43AA2">
                      <w:pPr>
                        <w:pStyle w:val="Normal11pt"/>
                        <w:ind w:left="630" w:right="406"/>
                        <w:jc w:val="lowKashida"/>
                        <w:rPr>
                          <w:b w:val="0"/>
                          <w:bCs w:val="0"/>
                        </w:rPr>
                      </w:pPr>
                      <w:r w:rsidRPr="00A43AA2">
                        <w:rPr>
                          <w:b w:val="0"/>
                          <w:bCs w:val="0"/>
                          <w:color w:val="C00000"/>
                        </w:rPr>
                        <w:t>Confidential Information:</w:t>
                      </w:r>
                      <w:r w:rsidRPr="00A43AA2">
                        <w:rPr>
                          <w:b w:val="0"/>
                          <w:bCs w:val="0"/>
                        </w:rPr>
                        <w:t xml:space="preserve"> All information contained herein is strictly confidential. The information contained in this document is intended for your use only. Its contents are private and confidential and anyone other than the addressee is informed that they are prohibited to use, divulge, or reproduce the contents hereof. The client may not publicize this information, under any circumstances, without the written permission of Pioneers Information Technologies Co. Ltd (PIO-TECH).</w:t>
                      </w:r>
                    </w:p>
                    <w:p w14:paraId="2BC804D9" w14:textId="77777777" w:rsidR="00B253B3" w:rsidRPr="003606BA" w:rsidRDefault="00B253B3" w:rsidP="00433E54">
                      <w:pPr>
                        <w:pStyle w:val="Normal11pt"/>
                        <w:ind w:left="630" w:right="406"/>
                      </w:pPr>
                    </w:p>
                    <w:p w14:paraId="3D8682CE" w14:textId="6A502AAE" w:rsidR="00B253B3" w:rsidRDefault="00B253B3" w:rsidP="00A43AA2">
                      <w:pPr>
                        <w:ind w:right="45"/>
                        <w:jc w:val="center"/>
                      </w:pPr>
                      <w:r w:rsidRPr="003606BA">
                        <w:t>Copyright 20</w:t>
                      </w:r>
                      <w:r w:rsidR="00580469">
                        <w:t>25</w:t>
                      </w:r>
                      <w:r w:rsidRPr="003606BA">
                        <w:t>-20</w:t>
                      </w:r>
                      <w:r w:rsidR="00580469">
                        <w:t>35</w:t>
                      </w:r>
                      <w:r w:rsidRPr="003606BA">
                        <w:t xml:space="preserve"> Pioneers Information Technologies Co.Ltd. (Pio-Tech). All rights reserved</w:t>
                      </w:r>
                    </w:p>
                  </w:txbxContent>
                </v:textbox>
                <w10:wrap anchorx="page" anchory="margin"/>
              </v:shape>
            </w:pict>
          </mc:Fallback>
        </mc:AlternateContent>
      </w:r>
      <w:r w:rsidR="00A43AA2" w:rsidRPr="00B253B3">
        <w:rPr>
          <w:noProof/>
          <w:color w:val="0000FF"/>
        </w:rPr>
        <w:drawing>
          <wp:anchor distT="0" distB="0" distL="114300" distR="114300" simplePos="0" relativeHeight="251638272" behindDoc="0" locked="0" layoutInCell="1" allowOverlap="1" wp14:anchorId="6844FA81" wp14:editId="068EF46D">
            <wp:simplePos x="0" y="0"/>
            <wp:positionH relativeFrom="margin">
              <wp:align>left</wp:align>
            </wp:positionH>
            <wp:positionV relativeFrom="paragraph">
              <wp:posOffset>518795</wp:posOffset>
            </wp:positionV>
            <wp:extent cx="2076450" cy="613388"/>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6450" cy="613388"/>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B253B3">
        <w:rPr>
          <w:rFonts w:cs="Book Antiqua"/>
          <w:kern w:val="28"/>
          <w:sz w:val="52"/>
          <w:szCs w:val="52"/>
        </w:rPr>
        <w:br w:type="page"/>
      </w:r>
    </w:p>
    <w:bookmarkStart w:id="4" w:name="_Toc15911413"/>
    <w:bookmarkStart w:id="5" w:name="_Toc15911414"/>
    <w:bookmarkStart w:id="6" w:name="_Toc206938398"/>
    <w:bookmarkEnd w:id="1"/>
    <w:bookmarkEnd w:id="4"/>
    <w:bookmarkEnd w:id="5"/>
    <w:p w14:paraId="37FC6473" w14:textId="4043C77D" w:rsidR="005A5BB8" w:rsidRPr="004762C7" w:rsidRDefault="00350DCD" w:rsidP="00AE4B8C">
      <w:pPr>
        <w:pStyle w:val="Heading1"/>
      </w:pPr>
      <w:r w:rsidRPr="00AE4B8C">
        <w:lastRenderedPageBreak/>
        <mc:AlternateContent>
          <mc:Choice Requires="wps">
            <w:drawing>
              <wp:anchor distT="0" distB="0" distL="114300" distR="114300" simplePos="0" relativeHeight="251684861" behindDoc="1" locked="0" layoutInCell="1" allowOverlap="1" wp14:anchorId="1080A332" wp14:editId="0A9E8D05">
                <wp:simplePos x="0" y="0"/>
                <wp:positionH relativeFrom="column">
                  <wp:posOffset>-583893</wp:posOffset>
                </wp:positionH>
                <wp:positionV relativeFrom="paragraph">
                  <wp:posOffset>-559676</wp:posOffset>
                </wp:positionV>
                <wp:extent cx="1639613" cy="504497"/>
                <wp:effectExtent l="0" t="0" r="0" b="0"/>
                <wp:wrapNone/>
                <wp:docPr id="2048509992" name="Rectangle 9"/>
                <wp:cNvGraphicFramePr/>
                <a:graphic xmlns:a="http://schemas.openxmlformats.org/drawingml/2006/main">
                  <a:graphicData uri="http://schemas.microsoft.com/office/word/2010/wordprocessingShape">
                    <wps:wsp>
                      <wps:cNvSpPr/>
                      <wps:spPr>
                        <a:xfrm>
                          <a:off x="0" y="0"/>
                          <a:ext cx="1639613" cy="50449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3E96F" id="Rectangle 9" o:spid="_x0000_s1026" style="position:absolute;margin-left:-46pt;margin-top:-44.05pt;width:129.1pt;height:39.7pt;z-index:-2516316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" fillcolor="white [3212]" stroked="f" strokeweight="1pt"/>
            </w:pict>
          </mc:Fallback>
        </mc:AlternateContent>
      </w:r>
      <w:r w:rsidR="008C73F5" w:rsidRPr="00AE4B8C">
        <w:drawing>
          <wp:anchor distT="0" distB="0" distL="114300" distR="114300" simplePos="0" relativeHeight="251708416" behindDoc="1" locked="0" layoutInCell="1" allowOverlap="1" wp14:anchorId="31F534D5" wp14:editId="1EC13E10">
            <wp:simplePos x="0" y="0"/>
            <wp:positionH relativeFrom="page">
              <wp:align>left</wp:align>
            </wp:positionH>
            <wp:positionV relativeFrom="page">
              <wp:align>top</wp:align>
            </wp:positionV>
            <wp:extent cx="7882128" cy="11146536"/>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grayscl/>
                      <a:alphaModFix amt="20000"/>
                      <a:extLst>
                        <a:ext uri="{28A0092B-C50C-407E-A947-70E740481C1C}">
                          <a14:useLocalDpi xmlns:a14="http://schemas.microsoft.com/office/drawing/2010/main" val="0"/>
                        </a:ext>
                      </a:extLst>
                    </a:blip>
                    <a:srcRect/>
                    <a:stretch>
                      <a:fillRect/>
                    </a:stretch>
                  </pic:blipFill>
                  <pic:spPr bwMode="auto">
                    <a:xfrm>
                      <a:off x="0" y="0"/>
                      <a:ext cx="7882128" cy="11146536"/>
                    </a:xfrm>
                    <a:prstGeom prst="rect">
                      <a:avLst/>
                    </a:prstGeom>
                  </pic:spPr>
                </pic:pic>
              </a:graphicData>
            </a:graphic>
            <wp14:sizeRelH relativeFrom="margin">
              <wp14:pctWidth>0</wp14:pctWidth>
            </wp14:sizeRelH>
            <wp14:sizeRelV relativeFrom="margin">
              <wp14:pctHeight>0</wp14:pctHeight>
            </wp14:sizeRelV>
          </wp:anchor>
        </w:drawing>
      </w:r>
      <w:bookmarkStart w:id="7" w:name="_Toc15911415"/>
      <w:bookmarkEnd w:id="7"/>
      <w:r w:rsidR="00281C26" w:rsidRPr="00AE4B8C">
        <w:t>General</w:t>
      </w:r>
      <w:r w:rsidR="00281C26">
        <w:t xml:space="preserve"> </w:t>
      </w:r>
      <w:r w:rsidR="00281C26" w:rsidRPr="004762C7">
        <w:t>Introduction</w:t>
      </w:r>
      <w:bookmarkEnd w:id="6"/>
    </w:p>
    <w:p w14:paraId="68A66053" w14:textId="6E4B850A" w:rsidR="005A5BB8" w:rsidRPr="005A5BB8" w:rsidRDefault="007951B5" w:rsidP="00AE4B8C">
      <w:pPr>
        <w:pStyle w:val="H1normal"/>
      </w:pPr>
      <w:r w:rsidRPr="00B253B3">
        <w:rPr>
          <w:b/>
          <w:bCs/>
          <w:smallCaps/>
          <w:color w:val="0000FF"/>
          <w:sz w:val="48"/>
          <w:szCs w:val="48"/>
        </w:rPr>
        <w:drawing>
          <wp:anchor distT="0" distB="0" distL="114300" distR="114300" simplePos="0" relativeHeight="251710464" behindDoc="0" locked="0" layoutInCell="1" allowOverlap="1" wp14:anchorId="033664C1" wp14:editId="4732E52E">
            <wp:simplePos x="0" y="0"/>
            <wp:positionH relativeFrom="margin">
              <wp:posOffset>4481830</wp:posOffset>
            </wp:positionH>
            <wp:positionV relativeFrom="paragraph">
              <wp:posOffset>6985</wp:posOffset>
            </wp:positionV>
            <wp:extent cx="1793875" cy="529590"/>
            <wp:effectExtent l="0" t="0" r="0" b="3810"/>
            <wp:wrapSquare wrapText="bothSides"/>
            <wp:docPr id="485310160" name="Picture 485310160" descr="A picture containing text, font, graph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10160" name="Picture 485310160" descr="A picture containing text, font, graphics, screensho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3875" cy="52959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5A5BB8" w:rsidRPr="005A5BB8">
        <w:t xml:space="preserve">BPM® technology is a framework of applications that effectively tracks and orchestrates the business process. </w:t>
      </w:r>
    </w:p>
    <w:p w14:paraId="51CA341B" w14:textId="2BE96F16" w:rsidR="005A5BB8" w:rsidRPr="005A5BB8" w:rsidRDefault="005A5BB8" w:rsidP="00AE4B8C">
      <w:pPr>
        <w:pStyle w:val="H1normal"/>
      </w:pPr>
      <w:r w:rsidRPr="005A5BB8">
        <w:t xml:space="preserve">BPM® solutions automatically manage processes, allow manual intervention, extract customer information from a database, add new customer information, generate transactions in multiple related systems, and support straight-through processing without human intervention when needed. </w:t>
      </w:r>
    </w:p>
    <w:p w14:paraId="4033E28B" w14:textId="361DE93B" w:rsidR="005A5BB8" w:rsidRPr="005A5BB8" w:rsidRDefault="005A5BB8" w:rsidP="007724BC">
      <w:pPr>
        <w:pStyle w:val="H1normal"/>
        <w:rPr>
          <w:rtl/>
          <w:lang w:bidi="ar-JO"/>
        </w:rPr>
      </w:pPr>
      <w:r w:rsidRPr="005A5BB8">
        <w:t xml:space="preserve">BPM® allows you to automate tasks involving information from multiple systems, with rules to define the sequence in which the tasks are performed as well as responsibilities, conditions, and other aspects of the process. </w:t>
      </w:r>
      <w:r w:rsidR="007951B5">
        <w:t xml:space="preserve"> </w:t>
      </w:r>
      <w:r w:rsidR="007724BC">
        <w:rPr>
          <w:rFonts w:hint="cs"/>
          <w:rtl/>
        </w:rPr>
        <w:t xml:space="preserve"> </w:t>
      </w:r>
      <w:r w:rsidRPr="005A5BB8">
        <w:t xml:space="preserve">BPM® not only allows a business process to be executed more efficiently, but it also provides the tools to allow you to measure performance and identify opportunities for improvement – as well as to make changes in processes to act upon those opportunities easily. </w:t>
      </w:r>
    </w:p>
    <w:p w14:paraId="2186C8F0" w14:textId="77777777" w:rsidR="005A5BB8" w:rsidRPr="00D9747A" w:rsidRDefault="005A5BB8" w:rsidP="00D9747A">
      <w:pPr>
        <w:rPr>
          <w:rFonts w:eastAsia="Calibri"/>
          <w:sz w:val="14"/>
          <w:szCs w:val="10"/>
        </w:rPr>
      </w:pPr>
    </w:p>
    <w:p w14:paraId="6A1679E1" w14:textId="018D2FA8" w:rsidR="005A5BB8" w:rsidRDefault="00421990" w:rsidP="00B13FD9">
      <w:pPr>
        <w:pStyle w:val="Heading2"/>
        <w:rPr>
          <w:rFonts w:eastAsiaTheme="majorEastAsia"/>
        </w:rPr>
      </w:pPr>
      <w:bookmarkStart w:id="8" w:name="_Toc206938399"/>
      <w:r w:rsidRPr="00421990">
        <w:rPr>
          <w:rFonts w:eastAsiaTheme="majorEastAsia"/>
        </w:rPr>
        <w:t>Purpose and Target Audience</w:t>
      </w:r>
      <w:bookmarkEnd w:id="8"/>
    </w:p>
    <w:p w14:paraId="0D49260E" w14:textId="77777777" w:rsidR="006A2D88" w:rsidRPr="006A2D88" w:rsidRDefault="006A2D88" w:rsidP="00AE4B8C">
      <w:pPr>
        <w:pStyle w:val="H1-Normal"/>
      </w:pPr>
      <w:bookmarkStart w:id="9" w:name="_Toc315694849"/>
      <w:bookmarkStart w:id="10" w:name="_Toc315698423"/>
      <w:bookmarkStart w:id="11" w:name="_Toc318814059"/>
      <w:bookmarkStart w:id="12" w:name="_Toc381091722"/>
      <w:bookmarkStart w:id="13" w:name="_Toc57632319"/>
      <w:bookmarkStart w:id="14" w:name="_Toc57632456"/>
      <w:bookmarkStart w:id="15" w:name="_Toc65405606"/>
      <w:bookmarkStart w:id="16" w:name="_Toc65405622"/>
      <w:r w:rsidRPr="006A2D88">
        <w:t>This user manual provides step-by-step instructions for users of the Collection System, aimed at guiding them toward optimal system utilization by explaining the various screens and tabs available.</w:t>
      </w:r>
    </w:p>
    <w:p w14:paraId="6A7B412A" w14:textId="77777777" w:rsidR="006A2D88" w:rsidRPr="006A2D88" w:rsidRDefault="006A2D88" w:rsidP="00AE4B8C">
      <w:pPr>
        <w:pStyle w:val="H1-Normal"/>
      </w:pPr>
      <w:r w:rsidRPr="006A2D88">
        <w:t>It also supports the administration of authorized users, enabling secure access and effective use of the system.</w:t>
      </w:r>
    </w:p>
    <w:p w14:paraId="051DB404" w14:textId="7B11A372" w:rsidR="006A2D88" w:rsidRDefault="006A2D88" w:rsidP="00AE4B8C">
      <w:pPr>
        <w:pStyle w:val="H1-Normal"/>
        <w:rPr>
          <w:rtl/>
        </w:rPr>
      </w:pPr>
      <w:r w:rsidRPr="006A2D88">
        <w:t xml:space="preserve">This manual is intended for authorized users involved in collection operations and their supervision, as well as the Program </w:t>
      </w:r>
      <w:r w:rsidR="002D1A85">
        <w:t>administrator</w:t>
      </w:r>
      <w:r w:rsidRPr="006A2D88">
        <w:t xml:space="preserve"> or their delegate within the IT department.</w:t>
      </w:r>
    </w:p>
    <w:p w14:paraId="2B207CEF" w14:textId="77777777" w:rsidR="007724BC" w:rsidRPr="007724BC" w:rsidRDefault="007724BC" w:rsidP="007724BC">
      <w:pPr>
        <w:pStyle w:val="alarm"/>
      </w:pPr>
      <w:r w:rsidRPr="007724BC">
        <w:t>This guide encompasses all the functions and screens available in the system, regardless of whether they are currently accessible to the customer. The visibility of these features to the current user depends on the permissions granted or the functions purchased by the entity implementing the system.</w:t>
      </w:r>
    </w:p>
    <w:p w14:paraId="7B7A5CB1" w14:textId="77777777" w:rsidR="007724BC" w:rsidRDefault="007724BC" w:rsidP="00AE4B8C">
      <w:pPr>
        <w:pStyle w:val="H1-Normal"/>
      </w:pPr>
    </w:p>
    <w:p w14:paraId="3E07C4D0" w14:textId="77777777" w:rsidR="00DD7F7B" w:rsidRPr="00DD7F7B" w:rsidRDefault="00DD7F7B" w:rsidP="00B13FD9">
      <w:pPr>
        <w:pStyle w:val="Heading2"/>
        <w:rPr>
          <w:rFonts w:eastAsiaTheme="majorEastAsia"/>
        </w:rPr>
      </w:pPr>
      <w:bookmarkStart w:id="17" w:name="_Toc206938400"/>
      <w:r w:rsidRPr="00DD7F7B">
        <w:rPr>
          <w:rFonts w:eastAsiaTheme="majorEastAsia"/>
        </w:rPr>
        <w:t>Prerequisites and Usage Conditions</w:t>
      </w:r>
      <w:bookmarkEnd w:id="17"/>
    </w:p>
    <w:p w14:paraId="4B163162" w14:textId="77777777" w:rsidR="00DD7F7B" w:rsidRPr="00DD7F7B" w:rsidRDefault="00DD7F7B" w:rsidP="00AE4B8C">
      <w:pPr>
        <w:pStyle w:val="H1-Normal"/>
      </w:pPr>
      <w:r w:rsidRPr="00DD7F7B">
        <w:t>The Collection System can function as a standalone solution or be integrated with the core banking system (Core System) to enable automatic retrieval of shared data, thereby simplifying data entry processes.</w:t>
      </w:r>
    </w:p>
    <w:p w14:paraId="2D7163EE" w14:textId="77777777" w:rsidR="00DD7F7B" w:rsidRPr="00DD7F7B" w:rsidRDefault="00DD7F7B" w:rsidP="00AE4B8C">
      <w:pPr>
        <w:pStyle w:val="H1-Normal"/>
      </w:pPr>
      <w:r w:rsidRPr="00DD7F7B">
        <w:t>The system also includes administrative tools such as:</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9"/>
        <w:gridCol w:w="1688"/>
        <w:gridCol w:w="2508"/>
      </w:tblGrid>
      <w:tr w:rsidR="00DD7F7B" w:rsidRPr="00DD7F7B" w14:paraId="1A867CCC" w14:textId="77777777" w:rsidTr="00DD7F7B">
        <w:tc>
          <w:tcPr>
            <w:tcW w:w="0" w:type="auto"/>
          </w:tcPr>
          <w:p w14:paraId="481A557A" w14:textId="77777777" w:rsidR="00DD7F7B" w:rsidRPr="00DD7F7B" w:rsidRDefault="00DD7F7B" w:rsidP="002B4F18">
            <w:pPr>
              <w:pStyle w:val="H1-Normal"/>
              <w:numPr>
                <w:ilvl w:val="0"/>
                <w:numId w:val="8"/>
              </w:numPr>
            </w:pPr>
            <w:r w:rsidRPr="00DD7F7B">
              <w:t>Lookups</w:t>
            </w:r>
          </w:p>
        </w:tc>
        <w:tc>
          <w:tcPr>
            <w:tcW w:w="0" w:type="auto"/>
          </w:tcPr>
          <w:p w14:paraId="354DFC7E" w14:textId="77777777" w:rsidR="00DD7F7B" w:rsidRPr="00DD7F7B" w:rsidRDefault="00DD7F7B" w:rsidP="002B4F18">
            <w:pPr>
              <w:pStyle w:val="H1-Normal"/>
              <w:numPr>
                <w:ilvl w:val="0"/>
                <w:numId w:val="8"/>
              </w:numPr>
            </w:pPr>
            <w:r w:rsidRPr="00DD7F7B">
              <w:t>Admin Panel</w:t>
            </w:r>
          </w:p>
        </w:tc>
        <w:tc>
          <w:tcPr>
            <w:tcW w:w="0" w:type="auto"/>
          </w:tcPr>
          <w:p w14:paraId="0BDC3914" w14:textId="77777777" w:rsidR="00DD7F7B" w:rsidRPr="00DD7F7B" w:rsidRDefault="00DD7F7B" w:rsidP="002B4F18">
            <w:pPr>
              <w:pStyle w:val="H1-Normal"/>
              <w:numPr>
                <w:ilvl w:val="0"/>
                <w:numId w:val="8"/>
              </w:numPr>
            </w:pPr>
            <w:r w:rsidRPr="00DD7F7B">
              <w:t>Process Design Studio</w:t>
            </w:r>
          </w:p>
        </w:tc>
      </w:tr>
    </w:tbl>
    <w:p w14:paraId="778645B1" w14:textId="77777777" w:rsidR="008C73F5" w:rsidRPr="00D9747A" w:rsidRDefault="008C73F5" w:rsidP="00D9747A">
      <w:pPr>
        <w:pStyle w:val="G-Comment"/>
      </w:pPr>
      <w:r w:rsidRPr="00D9747A">
        <w:t>Comments:</w:t>
      </w:r>
    </w:p>
    <w:p w14:paraId="752C94BB" w14:textId="5A90E981" w:rsidR="008C73F5" w:rsidRPr="00D9747A" w:rsidRDefault="008C73F5" w:rsidP="00D9747A">
      <w:pPr>
        <w:pStyle w:val="G-Comment"/>
      </w:pPr>
      <w:bookmarkStart w:id="18" w:name="_Hlk110347528"/>
      <w:r w:rsidRPr="00D9747A">
        <w:t xml:space="preserve">The system must </w:t>
      </w:r>
      <w:bookmarkEnd w:id="18"/>
      <w:r w:rsidRPr="00D9747A">
        <w:t>be installed and configured by our team</w:t>
      </w:r>
    </w:p>
    <w:p w14:paraId="045ACDA3" w14:textId="1CF1C56B" w:rsidR="008C73F5" w:rsidRPr="00D9747A" w:rsidRDefault="008C73F5" w:rsidP="00D9747A">
      <w:pPr>
        <w:pStyle w:val="G-Comment"/>
      </w:pPr>
      <w:r w:rsidRPr="00D9747A">
        <w:t xml:space="preserve">The system must be linked to the related </w:t>
      </w:r>
      <w:r w:rsidR="00353EC1" w:rsidRPr="00D9747A">
        <w:t>d</w:t>
      </w:r>
      <w:r w:rsidR="00E27C7C" w:rsidRPr="00D9747A">
        <w:t>atabase</w:t>
      </w:r>
      <w:r w:rsidRPr="00D9747A">
        <w:t xml:space="preserve"> to reflect the design.</w:t>
      </w:r>
    </w:p>
    <w:p w14:paraId="108C9BFE" w14:textId="77777777" w:rsidR="00AE4B8C" w:rsidRDefault="00AE4B8C" w:rsidP="00AE4B8C">
      <w:pPr>
        <w:pStyle w:val="H1-Normal"/>
      </w:pPr>
    </w:p>
    <w:p w14:paraId="32F8C78C" w14:textId="796AC821" w:rsidR="0002672E" w:rsidRDefault="005A5BB8" w:rsidP="00AE4B8C">
      <w:pPr>
        <w:pStyle w:val="H1-Normal"/>
      </w:pPr>
      <w:r>
        <w:rPr>
          <w:noProof/>
        </w:rPr>
        <w:drawing>
          <wp:anchor distT="0" distB="0" distL="114300" distR="114300" simplePos="0" relativeHeight="251647488" behindDoc="0" locked="0" layoutInCell="1" allowOverlap="1" wp14:anchorId="2AD44E49" wp14:editId="2B2BB7B2">
            <wp:simplePos x="0" y="0"/>
            <wp:positionH relativeFrom="margin">
              <wp:align>left</wp:align>
            </wp:positionH>
            <wp:positionV relativeFrom="paragraph">
              <wp:posOffset>9415</wp:posOffset>
            </wp:positionV>
            <wp:extent cx="818515" cy="818515"/>
            <wp:effectExtent l="0" t="0" r="63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818515" cy="818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73F5" w:rsidRPr="00385F49">
        <w:t xml:space="preserve"> This document is necessarily brief and cannot address all the issues users may encounter while using </w:t>
      </w:r>
      <w:r w:rsidR="008C73F5">
        <w:t xml:space="preserve">the </w:t>
      </w:r>
      <w:r w:rsidR="008C73F5" w:rsidRPr="00385F49">
        <w:t>Bank-BPM Collection® application. Several avenues remain for those w</w:t>
      </w:r>
      <w:r w:rsidR="0034208A">
        <w:t>ith</w:t>
      </w:r>
      <w:r w:rsidR="008C73F5" w:rsidRPr="00385F49">
        <w:t xml:space="preserve"> questions beyond those addressed in this guide. Specific questions can be addressed to</w:t>
      </w:r>
      <w:r w:rsidR="008C73F5">
        <w:t xml:space="preserve"> </w:t>
      </w:r>
      <w:hyperlink r:id="rId18" w:history="1">
        <w:r w:rsidR="008C73F5" w:rsidRPr="00826A14">
          <w:rPr>
            <w:rStyle w:val="Hyperlink"/>
            <w:color w:val="EE0000"/>
          </w:rPr>
          <w:t>mailto:support@pio-tech.com</w:t>
        </w:r>
      </w:hyperlink>
      <w:r w:rsidR="008C73F5" w:rsidRPr="007D089F">
        <w:t xml:space="preserve"> as a support channel.</w:t>
      </w:r>
    </w:p>
    <w:bookmarkEnd w:id="9"/>
    <w:bookmarkEnd w:id="10"/>
    <w:bookmarkEnd w:id="11"/>
    <w:bookmarkEnd w:id="12"/>
    <w:bookmarkEnd w:id="13"/>
    <w:bookmarkEnd w:id="14"/>
    <w:bookmarkEnd w:id="15"/>
    <w:bookmarkEnd w:id="16"/>
    <w:p w14:paraId="38BE37AD" w14:textId="495E1A81" w:rsidR="00617AAC" w:rsidRPr="007250B4" w:rsidRDefault="003F4449" w:rsidP="007250B4">
      <w:pPr>
        <w:pStyle w:val="Caption"/>
        <w:jc w:val="center"/>
        <w:rPr>
          <w:sz w:val="40"/>
          <w:szCs w:val="40"/>
        </w:rPr>
      </w:pPr>
      <w:r w:rsidRPr="007250B4">
        <w:rPr>
          <w:sz w:val="40"/>
          <w:szCs w:val="40"/>
        </w:rPr>
        <w:lastRenderedPageBreak/>
        <w:t>Table of Content</w:t>
      </w:r>
    </w:p>
    <w:sdt>
      <w:sdtPr>
        <w:id w:val="-1450779993"/>
        <w:docPartObj>
          <w:docPartGallery w:val="Table of Contents"/>
          <w:docPartUnique/>
        </w:docPartObj>
      </w:sdtPr>
      <w:sdtEndPr>
        <w:rPr>
          <w:rStyle w:val="Hyperlink"/>
          <w:color w:val="FFFF00"/>
          <w:szCs w:val="24"/>
          <w:u w:val="single"/>
        </w:rPr>
      </w:sdtEndPr>
      <w:sdtContent>
        <w:p w14:paraId="6E045960" w14:textId="573277CF" w:rsidR="000B58BD" w:rsidRPr="00152F4B" w:rsidRDefault="000B58BD">
          <w:pPr>
            <w:pStyle w:val="TOC1"/>
            <w:rPr>
              <w:rFonts w:eastAsiaTheme="minorEastAsia"/>
              <w:noProof/>
              <w:color w:val="auto"/>
              <w:kern w:val="2"/>
              <w:sz w:val="22"/>
              <w:szCs w:val="22"/>
              <w14:ligatures w14:val="standardContextual"/>
            </w:rPr>
          </w:pPr>
          <w:r>
            <w:rPr>
              <w:rStyle w:val="Hyperlink"/>
              <w:noProof/>
            </w:rPr>
            <w:fldChar w:fldCharType="begin"/>
          </w:r>
          <w:r>
            <w:rPr>
              <w:rStyle w:val="Hyperlink"/>
              <w:noProof/>
            </w:rPr>
            <w:instrText xml:space="preserve"> TOC \o "1-4" \h \z \u </w:instrText>
          </w:r>
          <w:r>
            <w:rPr>
              <w:rStyle w:val="Hyperlink"/>
              <w:noProof/>
            </w:rPr>
            <w:fldChar w:fldCharType="separate"/>
          </w:r>
          <w:hyperlink w:anchor="_Toc206938398" w:history="1">
            <w:r w:rsidRPr="00152F4B">
              <w:rPr>
                <w:rStyle w:val="Hyperlink"/>
                <w:noProof/>
                <w:sz w:val="22"/>
                <w:szCs w:val="22"/>
              </w:rPr>
              <w:t>1</w:t>
            </w:r>
            <w:r w:rsidRPr="00152F4B">
              <w:rPr>
                <w:rFonts w:eastAsiaTheme="minorEastAsia"/>
                <w:noProof/>
                <w:color w:val="auto"/>
                <w:kern w:val="2"/>
                <w:sz w:val="22"/>
                <w:szCs w:val="22"/>
                <w14:ligatures w14:val="standardContextual"/>
              </w:rPr>
              <w:tab/>
            </w:r>
            <w:r w:rsidRPr="00152F4B">
              <w:rPr>
                <w:rStyle w:val="Hyperlink"/>
                <w:noProof/>
                <w:sz w:val="22"/>
                <w:szCs w:val="22"/>
              </w:rPr>
              <w:t>General Introduction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_Toc206938398 \h </w:instrText>
            </w:r>
            <w:r w:rsidRPr="00152F4B">
              <w:rPr>
                <w:noProof/>
                <w:webHidden/>
                <w:sz w:val="22"/>
                <w:szCs w:val="22"/>
              </w:rPr>
            </w:r>
            <w:r w:rsidRPr="00152F4B">
              <w:rPr>
                <w:noProof/>
                <w:webHidden/>
                <w:sz w:val="22"/>
                <w:szCs w:val="22"/>
              </w:rPr>
              <w:fldChar w:fldCharType="separate"/>
            </w:r>
            <w:r w:rsidR="00152F4B">
              <w:rPr>
                <w:noProof/>
                <w:webHidden/>
                <w:sz w:val="22"/>
                <w:szCs w:val="22"/>
              </w:rPr>
              <w:t>2</w:t>
            </w:r>
            <w:r w:rsidRPr="00152F4B">
              <w:rPr>
                <w:noProof/>
                <w:webHidden/>
                <w:sz w:val="22"/>
                <w:szCs w:val="22"/>
              </w:rPr>
              <w:fldChar w:fldCharType="end"/>
            </w:r>
          </w:hyperlink>
        </w:p>
        <w:p w14:paraId="37E5B994" w14:textId="7DFD4A07" w:rsidR="000B58BD" w:rsidRPr="00152F4B" w:rsidRDefault="000B58BD">
          <w:pPr>
            <w:pStyle w:val="TOC2"/>
            <w:rPr>
              <w:rFonts w:eastAsiaTheme="minorEastAsia"/>
              <w:noProof/>
              <w:color w:val="auto"/>
              <w:kern w:val="2"/>
              <w:sz w:val="22"/>
              <w:szCs w:val="22"/>
              <w14:ligatures w14:val="standardContextual"/>
            </w:rPr>
          </w:pPr>
          <w:hyperlink w:anchor="_Toc206938399" w:history="1">
            <w:r w:rsidRPr="00152F4B">
              <w:rPr>
                <w:rStyle w:val="Hyperlink"/>
                <w:rFonts w:eastAsiaTheme="majorEastAsia"/>
                <w:noProof/>
                <w:sz w:val="22"/>
                <w:szCs w:val="22"/>
              </w:rPr>
              <w:t>1.1</w:t>
            </w:r>
            <w:r w:rsidRPr="00152F4B">
              <w:rPr>
                <w:rFonts w:eastAsiaTheme="minorEastAsia"/>
                <w:noProof/>
                <w:color w:val="auto"/>
                <w:kern w:val="2"/>
                <w:sz w:val="22"/>
                <w:szCs w:val="22"/>
                <w14:ligatures w14:val="standardContextual"/>
              </w:rPr>
              <w:tab/>
            </w:r>
            <w:r w:rsidRPr="00152F4B">
              <w:rPr>
                <w:rStyle w:val="Hyperlink"/>
                <w:rFonts w:eastAsiaTheme="majorEastAsia"/>
                <w:noProof/>
                <w:sz w:val="22"/>
                <w:szCs w:val="22"/>
              </w:rPr>
              <w:t>Purpose and Target Audience</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_Toc206938399 \h </w:instrText>
            </w:r>
            <w:r w:rsidRPr="00152F4B">
              <w:rPr>
                <w:noProof/>
                <w:webHidden/>
                <w:sz w:val="22"/>
                <w:szCs w:val="22"/>
              </w:rPr>
            </w:r>
            <w:r w:rsidRPr="00152F4B">
              <w:rPr>
                <w:noProof/>
                <w:webHidden/>
                <w:sz w:val="22"/>
                <w:szCs w:val="22"/>
              </w:rPr>
              <w:fldChar w:fldCharType="separate"/>
            </w:r>
            <w:r w:rsidR="00152F4B">
              <w:rPr>
                <w:noProof/>
                <w:webHidden/>
                <w:sz w:val="22"/>
                <w:szCs w:val="22"/>
              </w:rPr>
              <w:t>2</w:t>
            </w:r>
            <w:r w:rsidRPr="00152F4B">
              <w:rPr>
                <w:noProof/>
                <w:webHidden/>
                <w:sz w:val="22"/>
                <w:szCs w:val="22"/>
              </w:rPr>
              <w:fldChar w:fldCharType="end"/>
            </w:r>
          </w:hyperlink>
        </w:p>
        <w:p w14:paraId="030D266E" w14:textId="241A4354" w:rsidR="000B58BD" w:rsidRPr="00152F4B" w:rsidRDefault="000B58BD">
          <w:pPr>
            <w:pStyle w:val="TOC2"/>
            <w:rPr>
              <w:rFonts w:eastAsiaTheme="minorEastAsia"/>
              <w:noProof/>
              <w:color w:val="auto"/>
              <w:kern w:val="2"/>
              <w:sz w:val="22"/>
              <w:szCs w:val="22"/>
              <w14:ligatures w14:val="standardContextual"/>
            </w:rPr>
          </w:pPr>
          <w:hyperlink w:anchor="_Toc206938400" w:history="1">
            <w:r w:rsidRPr="00152F4B">
              <w:rPr>
                <w:rStyle w:val="Hyperlink"/>
                <w:rFonts w:eastAsiaTheme="majorEastAsia"/>
                <w:noProof/>
                <w:sz w:val="22"/>
                <w:szCs w:val="22"/>
              </w:rPr>
              <w:t>1.2</w:t>
            </w:r>
            <w:r w:rsidRPr="00152F4B">
              <w:rPr>
                <w:rFonts w:eastAsiaTheme="minorEastAsia"/>
                <w:noProof/>
                <w:color w:val="auto"/>
                <w:kern w:val="2"/>
                <w:sz w:val="22"/>
                <w:szCs w:val="22"/>
                <w14:ligatures w14:val="standardContextual"/>
              </w:rPr>
              <w:tab/>
            </w:r>
            <w:r w:rsidRPr="00152F4B">
              <w:rPr>
                <w:rStyle w:val="Hyperlink"/>
                <w:rFonts w:eastAsiaTheme="majorEastAsia"/>
                <w:noProof/>
                <w:sz w:val="22"/>
                <w:szCs w:val="22"/>
              </w:rPr>
              <w:t>Prerequisites and Usage Conditions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_Toc206938400 \h </w:instrText>
            </w:r>
            <w:r w:rsidRPr="00152F4B">
              <w:rPr>
                <w:noProof/>
                <w:webHidden/>
                <w:sz w:val="22"/>
                <w:szCs w:val="22"/>
              </w:rPr>
            </w:r>
            <w:r w:rsidRPr="00152F4B">
              <w:rPr>
                <w:noProof/>
                <w:webHidden/>
                <w:sz w:val="22"/>
                <w:szCs w:val="22"/>
              </w:rPr>
              <w:fldChar w:fldCharType="separate"/>
            </w:r>
            <w:r w:rsidR="00152F4B">
              <w:rPr>
                <w:noProof/>
                <w:webHidden/>
                <w:sz w:val="22"/>
                <w:szCs w:val="22"/>
              </w:rPr>
              <w:t>2</w:t>
            </w:r>
            <w:r w:rsidRPr="00152F4B">
              <w:rPr>
                <w:noProof/>
                <w:webHidden/>
                <w:sz w:val="22"/>
                <w:szCs w:val="22"/>
              </w:rPr>
              <w:fldChar w:fldCharType="end"/>
            </w:r>
          </w:hyperlink>
        </w:p>
        <w:p w14:paraId="2A87FE43" w14:textId="70B21AE3" w:rsidR="000B58BD" w:rsidRPr="00152F4B" w:rsidRDefault="000B58BD">
          <w:pPr>
            <w:pStyle w:val="TOC1"/>
            <w:rPr>
              <w:rFonts w:eastAsiaTheme="minorEastAsia"/>
              <w:noProof/>
              <w:color w:val="auto"/>
              <w:kern w:val="2"/>
              <w:sz w:val="22"/>
              <w:szCs w:val="22"/>
              <w14:ligatures w14:val="standardContextual"/>
            </w:rPr>
          </w:pPr>
          <w:hyperlink w:anchor="_Toc206938401" w:history="1">
            <w:r w:rsidRPr="00152F4B">
              <w:rPr>
                <w:rStyle w:val="Hyperlink"/>
                <w:noProof/>
                <w:sz w:val="22"/>
                <w:szCs w:val="22"/>
              </w:rPr>
              <w:t>2</w:t>
            </w:r>
            <w:r w:rsidRPr="00152F4B">
              <w:rPr>
                <w:rFonts w:eastAsiaTheme="minorEastAsia"/>
                <w:noProof/>
                <w:color w:val="auto"/>
                <w:kern w:val="2"/>
                <w:sz w:val="22"/>
                <w:szCs w:val="22"/>
                <w14:ligatures w14:val="standardContextual"/>
              </w:rPr>
              <w:tab/>
            </w:r>
            <w:r w:rsidRPr="00152F4B">
              <w:rPr>
                <w:rStyle w:val="Hyperlink"/>
                <w:noProof/>
                <w:sz w:val="22"/>
                <w:szCs w:val="22"/>
              </w:rPr>
              <w:t>Introduction to Collection &amp; Debts Management System</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_Toc206938401 \h </w:instrText>
            </w:r>
            <w:r w:rsidRPr="00152F4B">
              <w:rPr>
                <w:noProof/>
                <w:webHidden/>
                <w:sz w:val="22"/>
                <w:szCs w:val="22"/>
              </w:rPr>
            </w:r>
            <w:r w:rsidRPr="00152F4B">
              <w:rPr>
                <w:noProof/>
                <w:webHidden/>
                <w:sz w:val="22"/>
                <w:szCs w:val="22"/>
              </w:rPr>
              <w:fldChar w:fldCharType="separate"/>
            </w:r>
            <w:r w:rsidR="00152F4B">
              <w:rPr>
                <w:noProof/>
                <w:webHidden/>
                <w:sz w:val="22"/>
                <w:szCs w:val="22"/>
              </w:rPr>
              <w:t>6</w:t>
            </w:r>
            <w:r w:rsidRPr="00152F4B">
              <w:rPr>
                <w:noProof/>
                <w:webHidden/>
                <w:sz w:val="22"/>
                <w:szCs w:val="22"/>
              </w:rPr>
              <w:fldChar w:fldCharType="end"/>
            </w:r>
          </w:hyperlink>
        </w:p>
        <w:p w14:paraId="3E3221F1" w14:textId="52406DDF" w:rsidR="000B58BD" w:rsidRPr="00152F4B" w:rsidRDefault="000B58BD">
          <w:pPr>
            <w:pStyle w:val="TOC2"/>
            <w:rPr>
              <w:rFonts w:eastAsiaTheme="minorEastAsia"/>
              <w:noProof/>
              <w:color w:val="auto"/>
              <w:kern w:val="2"/>
              <w:sz w:val="22"/>
              <w:szCs w:val="22"/>
              <w14:ligatures w14:val="standardContextual"/>
            </w:rPr>
          </w:pPr>
          <w:hyperlink w:anchor="_Toc206938402" w:history="1">
            <w:r w:rsidRPr="00152F4B">
              <w:rPr>
                <w:rStyle w:val="Hyperlink"/>
                <w:noProof/>
                <w:sz w:val="22"/>
                <w:szCs w:val="22"/>
              </w:rPr>
              <w:t>2.1</w:t>
            </w:r>
            <w:r w:rsidRPr="00152F4B">
              <w:rPr>
                <w:rFonts w:eastAsiaTheme="minorEastAsia"/>
                <w:noProof/>
                <w:color w:val="auto"/>
                <w:kern w:val="2"/>
                <w:sz w:val="22"/>
                <w:szCs w:val="22"/>
                <w14:ligatures w14:val="standardContextual"/>
              </w:rPr>
              <w:tab/>
            </w:r>
            <w:r w:rsidRPr="00152F4B">
              <w:rPr>
                <w:rStyle w:val="Hyperlink"/>
                <w:noProof/>
                <w:sz w:val="22"/>
                <w:szCs w:val="22"/>
              </w:rPr>
              <w:t>General Features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_Toc206938402 \h </w:instrText>
            </w:r>
            <w:r w:rsidRPr="00152F4B">
              <w:rPr>
                <w:noProof/>
                <w:webHidden/>
                <w:sz w:val="22"/>
                <w:szCs w:val="22"/>
              </w:rPr>
            </w:r>
            <w:r w:rsidRPr="00152F4B">
              <w:rPr>
                <w:noProof/>
                <w:webHidden/>
                <w:sz w:val="22"/>
                <w:szCs w:val="22"/>
              </w:rPr>
              <w:fldChar w:fldCharType="separate"/>
            </w:r>
            <w:r w:rsidR="00152F4B">
              <w:rPr>
                <w:noProof/>
                <w:webHidden/>
                <w:sz w:val="22"/>
                <w:szCs w:val="22"/>
              </w:rPr>
              <w:t>6</w:t>
            </w:r>
            <w:r w:rsidRPr="00152F4B">
              <w:rPr>
                <w:noProof/>
                <w:webHidden/>
                <w:sz w:val="22"/>
                <w:szCs w:val="22"/>
              </w:rPr>
              <w:fldChar w:fldCharType="end"/>
            </w:r>
          </w:hyperlink>
        </w:p>
        <w:p w14:paraId="244CDD9D" w14:textId="51ACBFA9" w:rsidR="000B58BD" w:rsidRPr="00152F4B" w:rsidRDefault="000B58BD">
          <w:pPr>
            <w:pStyle w:val="TOC2"/>
            <w:rPr>
              <w:rFonts w:eastAsiaTheme="minorEastAsia"/>
              <w:noProof/>
              <w:color w:val="auto"/>
              <w:kern w:val="2"/>
              <w:sz w:val="22"/>
              <w:szCs w:val="22"/>
              <w14:ligatures w14:val="standardContextual"/>
            </w:rPr>
          </w:pPr>
          <w:hyperlink w:anchor="_Toc206938403" w:history="1">
            <w:r w:rsidRPr="00152F4B">
              <w:rPr>
                <w:rStyle w:val="Hyperlink"/>
                <w:noProof/>
                <w:sz w:val="22"/>
                <w:szCs w:val="22"/>
              </w:rPr>
              <w:t>2.2</w:t>
            </w:r>
            <w:r w:rsidRPr="00152F4B">
              <w:rPr>
                <w:rFonts w:eastAsiaTheme="minorEastAsia"/>
                <w:noProof/>
                <w:color w:val="auto"/>
                <w:kern w:val="2"/>
                <w:sz w:val="22"/>
                <w:szCs w:val="22"/>
                <w14:ligatures w14:val="standardContextual"/>
              </w:rPr>
              <w:tab/>
            </w:r>
            <w:r w:rsidRPr="00152F4B">
              <w:rPr>
                <w:rStyle w:val="Hyperlink"/>
                <w:noProof/>
                <w:sz w:val="22"/>
                <w:szCs w:val="22"/>
              </w:rPr>
              <w:t>System Navigation Structure</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_Toc206938403 \h </w:instrText>
            </w:r>
            <w:r w:rsidRPr="00152F4B">
              <w:rPr>
                <w:noProof/>
                <w:webHidden/>
                <w:sz w:val="22"/>
                <w:szCs w:val="22"/>
              </w:rPr>
            </w:r>
            <w:r w:rsidRPr="00152F4B">
              <w:rPr>
                <w:noProof/>
                <w:webHidden/>
                <w:sz w:val="22"/>
                <w:szCs w:val="22"/>
              </w:rPr>
              <w:fldChar w:fldCharType="separate"/>
            </w:r>
            <w:r w:rsidR="00152F4B">
              <w:rPr>
                <w:noProof/>
                <w:webHidden/>
                <w:sz w:val="22"/>
                <w:szCs w:val="22"/>
              </w:rPr>
              <w:t>8</w:t>
            </w:r>
            <w:r w:rsidRPr="00152F4B">
              <w:rPr>
                <w:noProof/>
                <w:webHidden/>
                <w:sz w:val="22"/>
                <w:szCs w:val="22"/>
              </w:rPr>
              <w:fldChar w:fldCharType="end"/>
            </w:r>
          </w:hyperlink>
        </w:p>
        <w:p w14:paraId="33DE9951" w14:textId="4C4FEA97" w:rsidR="000B58BD" w:rsidRPr="00152F4B" w:rsidRDefault="000B58BD">
          <w:pPr>
            <w:pStyle w:val="TOC1"/>
            <w:rPr>
              <w:rFonts w:eastAsiaTheme="minorEastAsia"/>
              <w:noProof/>
              <w:color w:val="auto"/>
              <w:kern w:val="2"/>
              <w:sz w:val="22"/>
              <w:szCs w:val="22"/>
              <w14:ligatures w14:val="standardContextual"/>
            </w:rPr>
          </w:pPr>
          <w:hyperlink w:anchor="_Toc206938404" w:history="1">
            <w:r w:rsidRPr="00152F4B">
              <w:rPr>
                <w:rStyle w:val="Hyperlink"/>
                <w:noProof/>
                <w:sz w:val="22"/>
                <w:szCs w:val="22"/>
              </w:rPr>
              <w:t>3</w:t>
            </w:r>
            <w:r w:rsidRPr="00152F4B">
              <w:rPr>
                <w:rFonts w:eastAsiaTheme="minorEastAsia"/>
                <w:noProof/>
                <w:color w:val="auto"/>
                <w:kern w:val="2"/>
                <w:sz w:val="22"/>
                <w:szCs w:val="22"/>
                <w14:ligatures w14:val="standardContextual"/>
              </w:rPr>
              <w:tab/>
            </w:r>
            <w:r w:rsidRPr="00152F4B">
              <w:rPr>
                <w:rStyle w:val="Hyperlink"/>
                <w:noProof/>
                <w:sz w:val="22"/>
                <w:szCs w:val="22"/>
              </w:rPr>
              <w:t>Detailed View of System pages and Features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_Toc206938404 \h </w:instrText>
            </w:r>
            <w:r w:rsidRPr="00152F4B">
              <w:rPr>
                <w:noProof/>
                <w:webHidden/>
                <w:sz w:val="22"/>
                <w:szCs w:val="22"/>
              </w:rPr>
            </w:r>
            <w:r w:rsidRPr="00152F4B">
              <w:rPr>
                <w:noProof/>
                <w:webHidden/>
                <w:sz w:val="22"/>
                <w:szCs w:val="22"/>
              </w:rPr>
              <w:fldChar w:fldCharType="separate"/>
            </w:r>
            <w:r w:rsidR="00152F4B">
              <w:rPr>
                <w:noProof/>
                <w:webHidden/>
                <w:sz w:val="22"/>
                <w:szCs w:val="22"/>
              </w:rPr>
              <w:t>9</w:t>
            </w:r>
            <w:r w:rsidRPr="00152F4B">
              <w:rPr>
                <w:noProof/>
                <w:webHidden/>
                <w:sz w:val="22"/>
                <w:szCs w:val="22"/>
              </w:rPr>
              <w:fldChar w:fldCharType="end"/>
            </w:r>
          </w:hyperlink>
        </w:p>
        <w:p w14:paraId="7DAC84A0" w14:textId="3CF4FB56" w:rsidR="000B58BD" w:rsidRPr="00152F4B" w:rsidRDefault="000B58BD">
          <w:pPr>
            <w:pStyle w:val="TOC2"/>
            <w:rPr>
              <w:rFonts w:eastAsiaTheme="minorEastAsia"/>
              <w:noProof/>
              <w:color w:val="auto"/>
              <w:kern w:val="2"/>
              <w:sz w:val="22"/>
              <w:szCs w:val="22"/>
              <w14:ligatures w14:val="standardContextual"/>
            </w:rPr>
          </w:pPr>
          <w:hyperlink w:anchor="_Toc206938405" w:history="1">
            <w:r w:rsidRPr="00152F4B">
              <w:rPr>
                <w:rStyle w:val="Hyperlink"/>
                <w:noProof/>
                <w:sz w:val="22"/>
                <w:szCs w:val="22"/>
              </w:rPr>
              <w:t>3.1</w:t>
            </w:r>
            <w:r w:rsidRPr="00152F4B">
              <w:rPr>
                <w:rFonts w:eastAsiaTheme="minorEastAsia"/>
                <w:noProof/>
                <w:color w:val="auto"/>
                <w:kern w:val="2"/>
                <w:sz w:val="22"/>
                <w:szCs w:val="22"/>
                <w14:ligatures w14:val="standardContextual"/>
              </w:rPr>
              <w:tab/>
            </w:r>
            <w:r w:rsidRPr="00152F4B">
              <w:rPr>
                <w:rStyle w:val="Hyperlink"/>
                <w:noProof/>
                <w:sz w:val="22"/>
                <w:szCs w:val="22"/>
              </w:rPr>
              <w:t>Credit Portfolio (Job Basket)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_Toc206938405 \h </w:instrText>
            </w:r>
            <w:r w:rsidRPr="00152F4B">
              <w:rPr>
                <w:noProof/>
                <w:webHidden/>
                <w:sz w:val="22"/>
                <w:szCs w:val="22"/>
              </w:rPr>
            </w:r>
            <w:r w:rsidRPr="00152F4B">
              <w:rPr>
                <w:noProof/>
                <w:webHidden/>
                <w:sz w:val="22"/>
                <w:szCs w:val="22"/>
              </w:rPr>
              <w:fldChar w:fldCharType="separate"/>
            </w:r>
            <w:r w:rsidR="00152F4B">
              <w:rPr>
                <w:noProof/>
                <w:webHidden/>
                <w:sz w:val="22"/>
                <w:szCs w:val="22"/>
              </w:rPr>
              <w:t>9</w:t>
            </w:r>
            <w:r w:rsidRPr="00152F4B">
              <w:rPr>
                <w:noProof/>
                <w:webHidden/>
                <w:sz w:val="22"/>
                <w:szCs w:val="22"/>
              </w:rPr>
              <w:fldChar w:fldCharType="end"/>
            </w:r>
          </w:hyperlink>
        </w:p>
        <w:p w14:paraId="5E68E3E9" w14:textId="41681299" w:rsidR="000B58BD" w:rsidRPr="00152F4B" w:rsidRDefault="000B58BD">
          <w:pPr>
            <w:pStyle w:val="TOC3"/>
            <w:rPr>
              <w:noProof/>
              <w:color w:val="auto"/>
              <w:kern w:val="2"/>
              <w:sz w:val="22"/>
              <w:szCs w:val="22"/>
              <w14:ligatures w14:val="standardContextual"/>
            </w:rPr>
          </w:pPr>
          <w:hyperlink w:anchor="_Toc206938406" w:history="1">
            <w:r w:rsidRPr="00152F4B">
              <w:rPr>
                <w:rStyle w:val="Hyperlink"/>
                <w:noProof/>
                <w:sz w:val="22"/>
                <w:szCs w:val="22"/>
              </w:rPr>
              <w:t>3.1.1</w:t>
            </w:r>
            <w:r w:rsidRPr="00152F4B">
              <w:rPr>
                <w:noProof/>
                <w:color w:val="auto"/>
                <w:kern w:val="2"/>
                <w:sz w:val="22"/>
                <w:szCs w:val="22"/>
                <w14:ligatures w14:val="standardContextual"/>
              </w:rPr>
              <w:tab/>
            </w:r>
            <w:r w:rsidRPr="00152F4B">
              <w:rPr>
                <w:rStyle w:val="Hyperlink"/>
                <w:noProof/>
                <w:sz w:val="22"/>
                <w:szCs w:val="22"/>
              </w:rPr>
              <w:t>Job Basket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_Toc206938406 \h </w:instrText>
            </w:r>
            <w:r w:rsidRPr="00152F4B">
              <w:rPr>
                <w:noProof/>
                <w:webHidden/>
                <w:sz w:val="22"/>
                <w:szCs w:val="22"/>
              </w:rPr>
            </w:r>
            <w:r w:rsidRPr="00152F4B">
              <w:rPr>
                <w:noProof/>
                <w:webHidden/>
                <w:sz w:val="22"/>
                <w:szCs w:val="22"/>
              </w:rPr>
              <w:fldChar w:fldCharType="separate"/>
            </w:r>
            <w:r w:rsidR="00152F4B">
              <w:rPr>
                <w:noProof/>
                <w:webHidden/>
                <w:sz w:val="22"/>
                <w:szCs w:val="22"/>
              </w:rPr>
              <w:t>13</w:t>
            </w:r>
            <w:r w:rsidRPr="00152F4B">
              <w:rPr>
                <w:noProof/>
                <w:webHidden/>
                <w:sz w:val="22"/>
                <w:szCs w:val="22"/>
              </w:rPr>
              <w:fldChar w:fldCharType="end"/>
            </w:r>
          </w:hyperlink>
        </w:p>
        <w:p w14:paraId="78FC5029" w14:textId="648F6EF0" w:rsidR="000B58BD" w:rsidRPr="00152F4B" w:rsidRDefault="000B58BD">
          <w:pPr>
            <w:pStyle w:val="TOC3"/>
            <w:rPr>
              <w:noProof/>
              <w:color w:val="auto"/>
              <w:kern w:val="2"/>
              <w:sz w:val="22"/>
              <w:szCs w:val="22"/>
              <w14:ligatures w14:val="standardContextual"/>
            </w:rPr>
          </w:pPr>
          <w:hyperlink w:anchor="_Toc206938407" w:history="1">
            <w:r w:rsidRPr="00152F4B">
              <w:rPr>
                <w:rStyle w:val="Hyperlink"/>
                <w:noProof/>
                <w:sz w:val="22"/>
                <w:szCs w:val="22"/>
              </w:rPr>
              <w:t>3.1.2</w:t>
            </w:r>
            <w:r w:rsidRPr="00152F4B">
              <w:rPr>
                <w:noProof/>
                <w:color w:val="auto"/>
                <w:kern w:val="2"/>
                <w:sz w:val="22"/>
                <w:szCs w:val="22"/>
                <w14:ligatures w14:val="standardContextual"/>
              </w:rPr>
              <w:tab/>
            </w:r>
            <w:r w:rsidRPr="00152F4B">
              <w:rPr>
                <w:rStyle w:val="Hyperlink"/>
                <w:noProof/>
                <w:sz w:val="22"/>
                <w:szCs w:val="22"/>
              </w:rPr>
              <w:t>Ad Hoc</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_Toc206938407 \h </w:instrText>
            </w:r>
            <w:r w:rsidRPr="00152F4B">
              <w:rPr>
                <w:noProof/>
                <w:webHidden/>
                <w:sz w:val="22"/>
                <w:szCs w:val="22"/>
              </w:rPr>
            </w:r>
            <w:r w:rsidRPr="00152F4B">
              <w:rPr>
                <w:noProof/>
                <w:webHidden/>
                <w:sz w:val="22"/>
                <w:szCs w:val="22"/>
              </w:rPr>
              <w:fldChar w:fldCharType="separate"/>
            </w:r>
            <w:r w:rsidR="00152F4B">
              <w:rPr>
                <w:noProof/>
                <w:webHidden/>
                <w:sz w:val="22"/>
                <w:szCs w:val="22"/>
              </w:rPr>
              <w:t>14</w:t>
            </w:r>
            <w:r w:rsidRPr="00152F4B">
              <w:rPr>
                <w:noProof/>
                <w:webHidden/>
                <w:sz w:val="22"/>
                <w:szCs w:val="22"/>
              </w:rPr>
              <w:fldChar w:fldCharType="end"/>
            </w:r>
          </w:hyperlink>
        </w:p>
        <w:p w14:paraId="029C3207" w14:textId="2A82B117" w:rsidR="000B58BD" w:rsidRPr="00152F4B" w:rsidRDefault="000B58BD">
          <w:pPr>
            <w:pStyle w:val="TOC3"/>
            <w:rPr>
              <w:noProof/>
              <w:color w:val="auto"/>
              <w:kern w:val="2"/>
              <w:sz w:val="22"/>
              <w:szCs w:val="22"/>
              <w14:ligatures w14:val="standardContextual"/>
            </w:rPr>
          </w:pPr>
          <w:hyperlink w:anchor="_Toc206938408" w:history="1">
            <w:r w:rsidRPr="00152F4B">
              <w:rPr>
                <w:rStyle w:val="Hyperlink"/>
                <w:noProof/>
                <w:sz w:val="22"/>
                <w:szCs w:val="22"/>
              </w:rPr>
              <w:t>3.1.3</w:t>
            </w:r>
            <w:r w:rsidRPr="00152F4B">
              <w:rPr>
                <w:noProof/>
                <w:color w:val="auto"/>
                <w:kern w:val="2"/>
                <w:sz w:val="22"/>
                <w:szCs w:val="22"/>
                <w14:ligatures w14:val="standardContextual"/>
              </w:rPr>
              <w:tab/>
            </w:r>
            <w:r w:rsidRPr="00152F4B">
              <w:rPr>
                <w:rStyle w:val="Hyperlink"/>
                <w:noProof/>
                <w:sz w:val="22"/>
                <w:szCs w:val="22"/>
              </w:rPr>
              <w:t>Flags Cases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_Toc206938408 \h </w:instrText>
            </w:r>
            <w:r w:rsidRPr="00152F4B">
              <w:rPr>
                <w:noProof/>
                <w:webHidden/>
                <w:sz w:val="22"/>
                <w:szCs w:val="22"/>
              </w:rPr>
            </w:r>
            <w:r w:rsidRPr="00152F4B">
              <w:rPr>
                <w:noProof/>
                <w:webHidden/>
                <w:sz w:val="22"/>
                <w:szCs w:val="22"/>
              </w:rPr>
              <w:fldChar w:fldCharType="separate"/>
            </w:r>
            <w:r w:rsidR="00152F4B">
              <w:rPr>
                <w:noProof/>
                <w:webHidden/>
                <w:sz w:val="22"/>
                <w:szCs w:val="22"/>
              </w:rPr>
              <w:t>14</w:t>
            </w:r>
            <w:r w:rsidRPr="00152F4B">
              <w:rPr>
                <w:noProof/>
                <w:webHidden/>
                <w:sz w:val="22"/>
                <w:szCs w:val="22"/>
              </w:rPr>
              <w:fldChar w:fldCharType="end"/>
            </w:r>
          </w:hyperlink>
        </w:p>
        <w:p w14:paraId="3D37F735" w14:textId="43EE8EBD" w:rsidR="000B58BD" w:rsidRPr="00152F4B" w:rsidRDefault="000B58BD">
          <w:pPr>
            <w:pStyle w:val="TOC3"/>
            <w:rPr>
              <w:noProof/>
              <w:color w:val="auto"/>
              <w:kern w:val="2"/>
              <w:sz w:val="22"/>
              <w:szCs w:val="22"/>
              <w14:ligatures w14:val="standardContextual"/>
            </w:rPr>
          </w:pPr>
          <w:hyperlink w:anchor="_Toc206938409" w:history="1">
            <w:r w:rsidRPr="00152F4B">
              <w:rPr>
                <w:rStyle w:val="Hyperlink"/>
                <w:noProof/>
                <w:sz w:val="22"/>
                <w:szCs w:val="22"/>
              </w:rPr>
              <w:t>3.1.4</w:t>
            </w:r>
            <w:r w:rsidRPr="00152F4B">
              <w:rPr>
                <w:noProof/>
                <w:color w:val="auto"/>
                <w:kern w:val="2"/>
                <w:sz w:val="22"/>
                <w:szCs w:val="22"/>
                <w14:ligatures w14:val="standardContextual"/>
              </w:rPr>
              <w:tab/>
            </w:r>
            <w:r w:rsidRPr="00152F4B">
              <w:rPr>
                <w:rStyle w:val="Hyperlink"/>
                <w:noProof/>
                <w:sz w:val="22"/>
                <w:szCs w:val="22"/>
              </w:rPr>
              <w:t>Approval</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_Toc206938409 \h </w:instrText>
            </w:r>
            <w:r w:rsidRPr="00152F4B">
              <w:rPr>
                <w:noProof/>
                <w:webHidden/>
                <w:sz w:val="22"/>
                <w:szCs w:val="22"/>
              </w:rPr>
            </w:r>
            <w:r w:rsidRPr="00152F4B">
              <w:rPr>
                <w:noProof/>
                <w:webHidden/>
                <w:sz w:val="22"/>
                <w:szCs w:val="22"/>
              </w:rPr>
              <w:fldChar w:fldCharType="separate"/>
            </w:r>
            <w:r w:rsidR="00152F4B">
              <w:rPr>
                <w:noProof/>
                <w:webHidden/>
                <w:sz w:val="22"/>
                <w:szCs w:val="22"/>
              </w:rPr>
              <w:t>15</w:t>
            </w:r>
            <w:r w:rsidRPr="00152F4B">
              <w:rPr>
                <w:noProof/>
                <w:webHidden/>
                <w:sz w:val="22"/>
                <w:szCs w:val="22"/>
              </w:rPr>
              <w:fldChar w:fldCharType="end"/>
            </w:r>
          </w:hyperlink>
        </w:p>
        <w:p w14:paraId="27137CBB" w14:textId="7B95879E" w:rsidR="000B58BD" w:rsidRPr="00152F4B" w:rsidRDefault="000B58BD">
          <w:pPr>
            <w:pStyle w:val="TOC3"/>
            <w:rPr>
              <w:noProof/>
              <w:color w:val="auto"/>
              <w:kern w:val="2"/>
              <w:sz w:val="22"/>
              <w:szCs w:val="22"/>
              <w14:ligatures w14:val="standardContextual"/>
            </w:rPr>
          </w:pPr>
          <w:hyperlink w:anchor="_Toc206938410" w:history="1">
            <w:r w:rsidRPr="00152F4B">
              <w:rPr>
                <w:rStyle w:val="Hyperlink"/>
                <w:noProof/>
                <w:sz w:val="22"/>
                <w:szCs w:val="22"/>
              </w:rPr>
              <w:t>3.1.5</w:t>
            </w:r>
            <w:r w:rsidRPr="00152F4B">
              <w:rPr>
                <w:noProof/>
                <w:color w:val="auto"/>
                <w:kern w:val="2"/>
                <w:sz w:val="22"/>
                <w:szCs w:val="22"/>
                <w14:ligatures w14:val="standardContextual"/>
              </w:rPr>
              <w:tab/>
            </w:r>
            <w:r w:rsidRPr="00152F4B">
              <w:rPr>
                <w:rStyle w:val="Hyperlink"/>
                <w:noProof/>
                <w:sz w:val="22"/>
                <w:szCs w:val="22"/>
              </w:rPr>
              <w:t>Escalation Cases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_Toc206938410 \h </w:instrText>
            </w:r>
            <w:r w:rsidRPr="00152F4B">
              <w:rPr>
                <w:noProof/>
                <w:webHidden/>
                <w:sz w:val="22"/>
                <w:szCs w:val="22"/>
              </w:rPr>
            </w:r>
            <w:r w:rsidRPr="00152F4B">
              <w:rPr>
                <w:noProof/>
                <w:webHidden/>
                <w:sz w:val="22"/>
                <w:szCs w:val="22"/>
              </w:rPr>
              <w:fldChar w:fldCharType="separate"/>
            </w:r>
            <w:r w:rsidR="00152F4B">
              <w:rPr>
                <w:noProof/>
                <w:webHidden/>
                <w:sz w:val="22"/>
                <w:szCs w:val="22"/>
              </w:rPr>
              <w:t>16</w:t>
            </w:r>
            <w:r w:rsidRPr="00152F4B">
              <w:rPr>
                <w:noProof/>
                <w:webHidden/>
                <w:sz w:val="22"/>
                <w:szCs w:val="22"/>
              </w:rPr>
              <w:fldChar w:fldCharType="end"/>
            </w:r>
          </w:hyperlink>
        </w:p>
        <w:p w14:paraId="31A4DF8F" w14:textId="10227317" w:rsidR="000B58BD" w:rsidRPr="00152F4B" w:rsidRDefault="000B58BD">
          <w:pPr>
            <w:pStyle w:val="TOC3"/>
            <w:rPr>
              <w:noProof/>
              <w:color w:val="auto"/>
              <w:kern w:val="2"/>
              <w:sz w:val="22"/>
              <w:szCs w:val="22"/>
              <w14:ligatures w14:val="standardContextual"/>
            </w:rPr>
          </w:pPr>
          <w:hyperlink w:anchor="_Toc206938411" w:history="1">
            <w:r w:rsidRPr="00152F4B">
              <w:rPr>
                <w:rStyle w:val="Hyperlink"/>
                <w:noProof/>
                <w:sz w:val="22"/>
                <w:szCs w:val="22"/>
              </w:rPr>
              <w:t>3.1.6</w:t>
            </w:r>
            <w:r w:rsidRPr="00152F4B">
              <w:rPr>
                <w:noProof/>
                <w:color w:val="auto"/>
                <w:kern w:val="2"/>
                <w:sz w:val="22"/>
                <w:szCs w:val="22"/>
                <w14:ligatures w14:val="standardContextual"/>
              </w:rPr>
              <w:tab/>
            </w:r>
            <w:r w:rsidRPr="00152F4B">
              <w:rPr>
                <w:rStyle w:val="Hyperlink"/>
                <w:noProof/>
                <w:sz w:val="22"/>
                <w:szCs w:val="22"/>
              </w:rPr>
              <w:t>Consultations Cases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_Toc206938411 \h </w:instrText>
            </w:r>
            <w:r w:rsidRPr="00152F4B">
              <w:rPr>
                <w:noProof/>
                <w:webHidden/>
                <w:sz w:val="22"/>
                <w:szCs w:val="22"/>
              </w:rPr>
            </w:r>
            <w:r w:rsidRPr="00152F4B">
              <w:rPr>
                <w:noProof/>
                <w:webHidden/>
                <w:sz w:val="22"/>
                <w:szCs w:val="22"/>
              </w:rPr>
              <w:fldChar w:fldCharType="separate"/>
            </w:r>
            <w:r w:rsidR="00152F4B">
              <w:rPr>
                <w:noProof/>
                <w:webHidden/>
                <w:sz w:val="22"/>
                <w:szCs w:val="22"/>
              </w:rPr>
              <w:t>17</w:t>
            </w:r>
            <w:r w:rsidRPr="00152F4B">
              <w:rPr>
                <w:noProof/>
                <w:webHidden/>
                <w:sz w:val="22"/>
                <w:szCs w:val="22"/>
              </w:rPr>
              <w:fldChar w:fldCharType="end"/>
            </w:r>
          </w:hyperlink>
        </w:p>
        <w:p w14:paraId="1D2151AF" w14:textId="3E8F4120" w:rsidR="000B58BD" w:rsidRPr="00152F4B" w:rsidRDefault="000B58BD">
          <w:pPr>
            <w:pStyle w:val="TOC3"/>
            <w:rPr>
              <w:noProof/>
              <w:color w:val="auto"/>
              <w:kern w:val="2"/>
              <w:sz w:val="22"/>
              <w:szCs w:val="22"/>
              <w14:ligatures w14:val="standardContextual"/>
            </w:rPr>
          </w:pPr>
          <w:hyperlink w:anchor="_Toc206938412" w:history="1">
            <w:r w:rsidRPr="00152F4B">
              <w:rPr>
                <w:rStyle w:val="Hyperlink"/>
                <w:noProof/>
                <w:sz w:val="22"/>
                <w:szCs w:val="22"/>
              </w:rPr>
              <w:t>3.1.7</w:t>
            </w:r>
            <w:r w:rsidRPr="00152F4B">
              <w:rPr>
                <w:noProof/>
                <w:color w:val="auto"/>
                <w:kern w:val="2"/>
                <w:sz w:val="22"/>
                <w:szCs w:val="22"/>
                <w14:ligatures w14:val="standardContextual"/>
              </w:rPr>
              <w:tab/>
            </w:r>
            <w:r w:rsidRPr="00152F4B">
              <w:rPr>
                <w:rStyle w:val="Hyperlink"/>
                <w:noProof/>
                <w:sz w:val="22"/>
                <w:szCs w:val="22"/>
              </w:rPr>
              <w:t>Studies JobBasket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_Toc206938412 \h </w:instrText>
            </w:r>
            <w:r w:rsidRPr="00152F4B">
              <w:rPr>
                <w:noProof/>
                <w:webHidden/>
                <w:sz w:val="22"/>
                <w:szCs w:val="22"/>
              </w:rPr>
            </w:r>
            <w:r w:rsidRPr="00152F4B">
              <w:rPr>
                <w:noProof/>
                <w:webHidden/>
                <w:sz w:val="22"/>
                <w:szCs w:val="22"/>
              </w:rPr>
              <w:fldChar w:fldCharType="separate"/>
            </w:r>
            <w:r w:rsidR="00152F4B">
              <w:rPr>
                <w:noProof/>
                <w:webHidden/>
                <w:sz w:val="22"/>
                <w:szCs w:val="22"/>
              </w:rPr>
              <w:t>18</w:t>
            </w:r>
            <w:r w:rsidRPr="00152F4B">
              <w:rPr>
                <w:noProof/>
                <w:webHidden/>
                <w:sz w:val="22"/>
                <w:szCs w:val="22"/>
              </w:rPr>
              <w:fldChar w:fldCharType="end"/>
            </w:r>
          </w:hyperlink>
        </w:p>
        <w:p w14:paraId="22476D29" w14:textId="70263945"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13" w:history="1">
            <w:r w:rsidRPr="00152F4B">
              <w:rPr>
                <w:rStyle w:val="Hyperlink"/>
                <w:noProof/>
                <w:sz w:val="22"/>
                <w:szCs w:val="22"/>
              </w:rPr>
              <w:t>3.1.7.1</w:t>
            </w:r>
            <w:r w:rsidRPr="00152F4B">
              <w:rPr>
                <w:rFonts w:eastAsiaTheme="minorEastAsia"/>
                <w:noProof/>
                <w:color w:val="auto"/>
                <w:kern w:val="2"/>
                <w:sz w:val="22"/>
                <w:szCs w:val="22"/>
                <w14:ligatures w14:val="standardContextual"/>
              </w:rPr>
              <w:tab/>
            </w:r>
            <w:r w:rsidRPr="00152F4B">
              <w:rPr>
                <w:rStyle w:val="Hyperlink"/>
                <w:noProof/>
                <w:sz w:val="22"/>
                <w:szCs w:val="22"/>
              </w:rPr>
              <w:t>Study Request Work Follow</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_Toc206938413 \h </w:instrText>
            </w:r>
            <w:r w:rsidRPr="00152F4B">
              <w:rPr>
                <w:noProof/>
                <w:webHidden/>
                <w:sz w:val="22"/>
                <w:szCs w:val="22"/>
              </w:rPr>
            </w:r>
            <w:r w:rsidRPr="00152F4B">
              <w:rPr>
                <w:noProof/>
                <w:webHidden/>
                <w:sz w:val="22"/>
                <w:szCs w:val="22"/>
              </w:rPr>
              <w:fldChar w:fldCharType="separate"/>
            </w:r>
            <w:r w:rsidR="00152F4B">
              <w:rPr>
                <w:noProof/>
                <w:webHidden/>
                <w:sz w:val="22"/>
                <w:szCs w:val="22"/>
              </w:rPr>
              <w:t>19</w:t>
            </w:r>
            <w:r w:rsidRPr="00152F4B">
              <w:rPr>
                <w:noProof/>
                <w:webHidden/>
                <w:sz w:val="22"/>
                <w:szCs w:val="22"/>
              </w:rPr>
              <w:fldChar w:fldCharType="end"/>
            </w:r>
          </w:hyperlink>
        </w:p>
        <w:p w14:paraId="2933756B" w14:textId="3490FBE3" w:rsidR="000B58BD" w:rsidRPr="00152F4B" w:rsidRDefault="000B58BD">
          <w:pPr>
            <w:pStyle w:val="TOC2"/>
            <w:rPr>
              <w:rFonts w:eastAsiaTheme="minorEastAsia"/>
              <w:noProof/>
              <w:color w:val="auto"/>
              <w:kern w:val="2"/>
              <w:sz w:val="22"/>
              <w:szCs w:val="22"/>
              <w14:ligatures w14:val="standardContextual"/>
            </w:rPr>
          </w:pPr>
          <w:hyperlink w:anchor="_Toc206938414" w:history="1">
            <w:r w:rsidRPr="00152F4B">
              <w:rPr>
                <w:rStyle w:val="Hyperlink"/>
                <w:noProof/>
                <w:sz w:val="22"/>
                <w:szCs w:val="22"/>
              </w:rPr>
              <w:t>3.2</w:t>
            </w:r>
            <w:r w:rsidRPr="00152F4B">
              <w:rPr>
                <w:rFonts w:eastAsiaTheme="minorEastAsia"/>
                <w:noProof/>
                <w:color w:val="auto"/>
                <w:kern w:val="2"/>
                <w:sz w:val="22"/>
                <w:szCs w:val="22"/>
                <w14:ligatures w14:val="standardContextual"/>
              </w:rPr>
              <w:tab/>
            </w:r>
            <w:r w:rsidRPr="00152F4B">
              <w:rPr>
                <w:rStyle w:val="Hyperlink"/>
                <w:noProof/>
                <w:sz w:val="22"/>
                <w:szCs w:val="22"/>
              </w:rPr>
              <w:t>Customer Follow-Up</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_Toc206938414 \h </w:instrText>
            </w:r>
            <w:r w:rsidRPr="00152F4B">
              <w:rPr>
                <w:noProof/>
                <w:webHidden/>
                <w:sz w:val="22"/>
                <w:szCs w:val="22"/>
              </w:rPr>
            </w:r>
            <w:r w:rsidRPr="00152F4B">
              <w:rPr>
                <w:noProof/>
                <w:webHidden/>
                <w:sz w:val="22"/>
                <w:szCs w:val="22"/>
              </w:rPr>
              <w:fldChar w:fldCharType="separate"/>
            </w:r>
            <w:r w:rsidR="00152F4B">
              <w:rPr>
                <w:noProof/>
                <w:webHidden/>
                <w:sz w:val="22"/>
                <w:szCs w:val="22"/>
              </w:rPr>
              <w:t>22</w:t>
            </w:r>
            <w:r w:rsidRPr="00152F4B">
              <w:rPr>
                <w:noProof/>
                <w:webHidden/>
                <w:sz w:val="22"/>
                <w:szCs w:val="22"/>
              </w:rPr>
              <w:fldChar w:fldCharType="end"/>
            </w:r>
          </w:hyperlink>
        </w:p>
        <w:p w14:paraId="362C5433" w14:textId="05764CA8" w:rsidR="000B58BD" w:rsidRPr="00152F4B" w:rsidRDefault="000B58BD">
          <w:pPr>
            <w:pStyle w:val="TOC3"/>
            <w:rPr>
              <w:noProof/>
              <w:color w:val="auto"/>
              <w:kern w:val="2"/>
              <w:sz w:val="22"/>
              <w:szCs w:val="22"/>
              <w14:ligatures w14:val="standardContextual"/>
            </w:rPr>
          </w:pPr>
          <w:hyperlink w:anchor="_Toc206938415" w:history="1">
            <w:r w:rsidRPr="00152F4B">
              <w:rPr>
                <w:rStyle w:val="Hyperlink"/>
                <w:noProof/>
                <w:sz w:val="22"/>
                <w:szCs w:val="22"/>
              </w:rPr>
              <w:t>3.2.1</w:t>
            </w:r>
            <w:r w:rsidRPr="00152F4B">
              <w:rPr>
                <w:noProof/>
                <w:color w:val="auto"/>
                <w:kern w:val="2"/>
                <w:sz w:val="22"/>
                <w:szCs w:val="22"/>
                <w14:ligatures w14:val="standardContextual"/>
              </w:rPr>
              <w:tab/>
            </w:r>
            <w:r w:rsidRPr="00152F4B">
              <w:rPr>
                <w:rStyle w:val="Hyperlink"/>
                <w:noProof/>
                <w:sz w:val="22"/>
                <w:szCs w:val="22"/>
              </w:rPr>
              <w:t>Related Actions / Operations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_Toc206938415 \h </w:instrText>
            </w:r>
            <w:r w:rsidRPr="00152F4B">
              <w:rPr>
                <w:noProof/>
                <w:webHidden/>
                <w:sz w:val="22"/>
                <w:szCs w:val="22"/>
              </w:rPr>
            </w:r>
            <w:r w:rsidRPr="00152F4B">
              <w:rPr>
                <w:noProof/>
                <w:webHidden/>
                <w:sz w:val="22"/>
                <w:szCs w:val="22"/>
              </w:rPr>
              <w:fldChar w:fldCharType="separate"/>
            </w:r>
            <w:r w:rsidR="00152F4B">
              <w:rPr>
                <w:noProof/>
                <w:webHidden/>
                <w:sz w:val="22"/>
                <w:szCs w:val="22"/>
              </w:rPr>
              <w:t>23</w:t>
            </w:r>
            <w:r w:rsidRPr="00152F4B">
              <w:rPr>
                <w:noProof/>
                <w:webHidden/>
                <w:sz w:val="22"/>
                <w:szCs w:val="22"/>
              </w:rPr>
              <w:fldChar w:fldCharType="end"/>
            </w:r>
          </w:hyperlink>
        </w:p>
        <w:p w14:paraId="5DA7098F" w14:textId="6B7F34A1"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16" w:history="1">
            <w:r w:rsidRPr="00152F4B">
              <w:rPr>
                <w:rStyle w:val="Hyperlink"/>
                <w:noProof/>
                <w:sz w:val="22"/>
                <w:szCs w:val="22"/>
              </w:rPr>
              <w:t>3.2.1.1</w:t>
            </w:r>
            <w:r w:rsidRPr="00152F4B">
              <w:rPr>
                <w:rFonts w:eastAsiaTheme="minorEastAsia"/>
                <w:noProof/>
                <w:color w:val="auto"/>
                <w:kern w:val="2"/>
                <w:sz w:val="22"/>
                <w:szCs w:val="22"/>
                <w14:ligatures w14:val="standardContextual"/>
              </w:rPr>
              <w:tab/>
            </w:r>
            <w:r w:rsidRPr="00152F4B">
              <w:rPr>
                <w:rStyle w:val="Hyperlink"/>
                <w:noProof/>
                <w:sz w:val="22"/>
                <w:szCs w:val="22"/>
              </w:rPr>
              <w:t>Hot Note</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_Toc206938416 \h </w:instrText>
            </w:r>
            <w:r w:rsidRPr="00152F4B">
              <w:rPr>
                <w:noProof/>
                <w:webHidden/>
                <w:sz w:val="22"/>
                <w:szCs w:val="22"/>
              </w:rPr>
            </w:r>
            <w:r w:rsidRPr="00152F4B">
              <w:rPr>
                <w:noProof/>
                <w:webHidden/>
                <w:sz w:val="22"/>
                <w:szCs w:val="22"/>
              </w:rPr>
              <w:fldChar w:fldCharType="separate"/>
            </w:r>
            <w:r w:rsidR="00152F4B">
              <w:rPr>
                <w:noProof/>
                <w:webHidden/>
                <w:sz w:val="22"/>
                <w:szCs w:val="22"/>
              </w:rPr>
              <w:t>23</w:t>
            </w:r>
            <w:r w:rsidRPr="00152F4B">
              <w:rPr>
                <w:noProof/>
                <w:webHidden/>
                <w:sz w:val="22"/>
                <w:szCs w:val="22"/>
              </w:rPr>
              <w:fldChar w:fldCharType="end"/>
            </w:r>
          </w:hyperlink>
        </w:p>
        <w:p w14:paraId="6C269567" w14:textId="137490FC"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17" w:history="1">
            <w:r w:rsidRPr="00152F4B">
              <w:rPr>
                <w:rStyle w:val="Hyperlink"/>
                <w:noProof/>
                <w:sz w:val="22"/>
                <w:szCs w:val="22"/>
              </w:rPr>
              <w:t>3.2.1.2</w:t>
            </w:r>
            <w:r w:rsidRPr="00152F4B">
              <w:rPr>
                <w:rFonts w:eastAsiaTheme="minorEastAsia"/>
                <w:noProof/>
                <w:color w:val="auto"/>
                <w:kern w:val="2"/>
                <w:sz w:val="22"/>
                <w:szCs w:val="22"/>
                <w14:ligatures w14:val="standardContextual"/>
              </w:rPr>
              <w:tab/>
            </w:r>
            <w:r w:rsidRPr="00152F4B">
              <w:rPr>
                <w:rStyle w:val="Hyperlink"/>
                <w:noProof/>
                <w:sz w:val="22"/>
                <w:szCs w:val="22"/>
              </w:rPr>
              <w:t>Fast Path</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_Toc206938417 \h </w:instrText>
            </w:r>
            <w:r w:rsidRPr="00152F4B">
              <w:rPr>
                <w:noProof/>
                <w:webHidden/>
                <w:sz w:val="22"/>
                <w:szCs w:val="22"/>
              </w:rPr>
            </w:r>
            <w:r w:rsidRPr="00152F4B">
              <w:rPr>
                <w:noProof/>
                <w:webHidden/>
                <w:sz w:val="22"/>
                <w:szCs w:val="22"/>
              </w:rPr>
              <w:fldChar w:fldCharType="separate"/>
            </w:r>
            <w:r w:rsidR="00152F4B">
              <w:rPr>
                <w:noProof/>
                <w:webHidden/>
                <w:sz w:val="22"/>
                <w:szCs w:val="22"/>
              </w:rPr>
              <w:t>24</w:t>
            </w:r>
            <w:r w:rsidRPr="00152F4B">
              <w:rPr>
                <w:noProof/>
                <w:webHidden/>
                <w:sz w:val="22"/>
                <w:szCs w:val="22"/>
              </w:rPr>
              <w:fldChar w:fldCharType="end"/>
            </w:r>
          </w:hyperlink>
        </w:p>
        <w:p w14:paraId="1F3E842F" w14:textId="3EB1250D"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18" w:history="1">
            <w:r w:rsidRPr="00152F4B">
              <w:rPr>
                <w:rStyle w:val="Hyperlink"/>
                <w:noProof/>
                <w:sz w:val="22"/>
                <w:szCs w:val="22"/>
              </w:rPr>
              <w:t>3.2.1.3</w:t>
            </w:r>
            <w:r w:rsidRPr="00152F4B">
              <w:rPr>
                <w:rFonts w:eastAsiaTheme="minorEastAsia"/>
                <w:noProof/>
                <w:color w:val="auto"/>
                <w:kern w:val="2"/>
                <w:sz w:val="22"/>
                <w:szCs w:val="22"/>
                <w14:ligatures w14:val="standardContextual"/>
              </w:rPr>
              <w:tab/>
            </w:r>
            <w:r w:rsidRPr="00152F4B">
              <w:rPr>
                <w:rStyle w:val="Hyperlink"/>
                <w:noProof/>
                <w:sz w:val="22"/>
                <w:szCs w:val="22"/>
              </w:rPr>
              <w:t>Consultations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_Toc206938418 \h </w:instrText>
            </w:r>
            <w:r w:rsidRPr="00152F4B">
              <w:rPr>
                <w:noProof/>
                <w:webHidden/>
                <w:sz w:val="22"/>
                <w:szCs w:val="22"/>
              </w:rPr>
            </w:r>
            <w:r w:rsidRPr="00152F4B">
              <w:rPr>
                <w:noProof/>
                <w:webHidden/>
                <w:sz w:val="22"/>
                <w:szCs w:val="22"/>
              </w:rPr>
              <w:fldChar w:fldCharType="separate"/>
            </w:r>
            <w:r w:rsidR="00152F4B">
              <w:rPr>
                <w:noProof/>
                <w:webHidden/>
                <w:sz w:val="22"/>
                <w:szCs w:val="22"/>
              </w:rPr>
              <w:t>27</w:t>
            </w:r>
            <w:r w:rsidRPr="00152F4B">
              <w:rPr>
                <w:noProof/>
                <w:webHidden/>
                <w:sz w:val="22"/>
                <w:szCs w:val="22"/>
              </w:rPr>
              <w:fldChar w:fldCharType="end"/>
            </w:r>
          </w:hyperlink>
        </w:p>
        <w:p w14:paraId="3C61CAFA" w14:textId="3D235B24"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19" w:history="1">
            <w:r w:rsidRPr="00152F4B">
              <w:rPr>
                <w:rStyle w:val="Hyperlink"/>
                <w:noProof/>
                <w:sz w:val="22"/>
                <w:szCs w:val="22"/>
                <w:rtl/>
              </w:rPr>
              <w:t>3.2.1.4</w:t>
            </w:r>
            <w:r w:rsidRPr="00152F4B">
              <w:rPr>
                <w:rFonts w:eastAsiaTheme="minorEastAsia"/>
                <w:noProof/>
                <w:color w:val="auto"/>
                <w:kern w:val="2"/>
                <w:sz w:val="22"/>
                <w:szCs w:val="22"/>
                <w14:ligatures w14:val="standardContextual"/>
              </w:rPr>
              <w:tab/>
            </w:r>
            <w:r w:rsidRPr="00152F4B">
              <w:rPr>
                <w:rStyle w:val="Hyperlink"/>
                <w:noProof/>
                <w:sz w:val="22"/>
                <w:szCs w:val="22"/>
              </w:rPr>
              <w:t>Escalation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_Toc206938419 \h </w:instrText>
            </w:r>
            <w:r w:rsidRPr="00152F4B">
              <w:rPr>
                <w:noProof/>
                <w:webHidden/>
                <w:sz w:val="22"/>
                <w:szCs w:val="22"/>
              </w:rPr>
            </w:r>
            <w:r w:rsidRPr="00152F4B">
              <w:rPr>
                <w:noProof/>
                <w:webHidden/>
                <w:sz w:val="22"/>
                <w:szCs w:val="22"/>
              </w:rPr>
              <w:fldChar w:fldCharType="separate"/>
            </w:r>
            <w:r w:rsidR="00152F4B">
              <w:rPr>
                <w:noProof/>
                <w:webHidden/>
                <w:sz w:val="22"/>
                <w:szCs w:val="22"/>
              </w:rPr>
              <w:t>28</w:t>
            </w:r>
            <w:r w:rsidRPr="00152F4B">
              <w:rPr>
                <w:noProof/>
                <w:webHidden/>
                <w:sz w:val="22"/>
                <w:szCs w:val="22"/>
              </w:rPr>
              <w:fldChar w:fldCharType="end"/>
            </w:r>
          </w:hyperlink>
        </w:p>
        <w:p w14:paraId="0EB4B2BD" w14:textId="26747C5B"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0" w:history="1">
            <w:r w:rsidRPr="00152F4B">
              <w:rPr>
                <w:rStyle w:val="Hyperlink"/>
                <w:noProof/>
                <w:sz w:val="22"/>
                <w:szCs w:val="22"/>
              </w:rPr>
              <w:t>3.2.1.5</w:t>
            </w:r>
            <w:r w:rsidRPr="00152F4B">
              <w:rPr>
                <w:rFonts w:eastAsiaTheme="minorEastAsia"/>
                <w:noProof/>
                <w:color w:val="auto"/>
                <w:kern w:val="2"/>
                <w:sz w:val="22"/>
                <w:szCs w:val="22"/>
                <w14:ligatures w14:val="standardContextual"/>
              </w:rPr>
              <w:tab/>
            </w:r>
            <w:r w:rsidRPr="00152F4B">
              <w:rPr>
                <w:rStyle w:val="Hyperlink"/>
                <w:noProof/>
                <w:sz w:val="22"/>
                <w:szCs w:val="22"/>
              </w:rPr>
              <w:t>Add Flag</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_Toc206938420 \h </w:instrText>
            </w:r>
            <w:r w:rsidRPr="00152F4B">
              <w:rPr>
                <w:noProof/>
                <w:webHidden/>
                <w:sz w:val="22"/>
                <w:szCs w:val="22"/>
              </w:rPr>
            </w:r>
            <w:r w:rsidRPr="00152F4B">
              <w:rPr>
                <w:noProof/>
                <w:webHidden/>
                <w:sz w:val="22"/>
                <w:szCs w:val="22"/>
              </w:rPr>
              <w:fldChar w:fldCharType="separate"/>
            </w:r>
            <w:r w:rsidR="00152F4B">
              <w:rPr>
                <w:noProof/>
                <w:webHidden/>
                <w:sz w:val="22"/>
                <w:szCs w:val="22"/>
              </w:rPr>
              <w:t>29</w:t>
            </w:r>
            <w:r w:rsidRPr="00152F4B">
              <w:rPr>
                <w:noProof/>
                <w:webHidden/>
                <w:sz w:val="22"/>
                <w:szCs w:val="22"/>
              </w:rPr>
              <w:fldChar w:fldCharType="end"/>
            </w:r>
          </w:hyperlink>
        </w:p>
        <w:p w14:paraId="4539AEF0" w14:textId="12F9221D"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1" w:history="1">
            <w:r w:rsidRPr="00152F4B">
              <w:rPr>
                <w:rStyle w:val="Hyperlink"/>
                <w:noProof/>
                <w:sz w:val="22"/>
                <w:szCs w:val="22"/>
                <w:rtl/>
              </w:rPr>
              <w:t>3.2.1.6</w:t>
            </w:r>
            <w:r w:rsidRPr="00152F4B">
              <w:rPr>
                <w:rFonts w:eastAsiaTheme="minorEastAsia"/>
                <w:noProof/>
                <w:color w:val="auto"/>
                <w:kern w:val="2"/>
                <w:sz w:val="22"/>
                <w:szCs w:val="22"/>
                <w14:ligatures w14:val="standardContextual"/>
              </w:rPr>
              <w:tab/>
            </w:r>
            <w:r w:rsidRPr="00152F4B">
              <w:rPr>
                <w:rStyle w:val="Hyperlink"/>
                <w:noProof/>
                <w:sz w:val="22"/>
                <w:szCs w:val="22"/>
              </w:rPr>
              <w:t>Reminder</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_Toc206938421 \h </w:instrText>
            </w:r>
            <w:r w:rsidRPr="00152F4B">
              <w:rPr>
                <w:noProof/>
                <w:webHidden/>
                <w:sz w:val="22"/>
                <w:szCs w:val="22"/>
              </w:rPr>
            </w:r>
            <w:r w:rsidRPr="00152F4B">
              <w:rPr>
                <w:noProof/>
                <w:webHidden/>
                <w:sz w:val="22"/>
                <w:szCs w:val="22"/>
              </w:rPr>
              <w:fldChar w:fldCharType="separate"/>
            </w:r>
            <w:r w:rsidR="00152F4B">
              <w:rPr>
                <w:noProof/>
                <w:webHidden/>
                <w:sz w:val="22"/>
                <w:szCs w:val="22"/>
              </w:rPr>
              <w:t>30</w:t>
            </w:r>
            <w:r w:rsidRPr="00152F4B">
              <w:rPr>
                <w:noProof/>
                <w:webHidden/>
                <w:sz w:val="22"/>
                <w:szCs w:val="22"/>
              </w:rPr>
              <w:fldChar w:fldCharType="end"/>
            </w:r>
          </w:hyperlink>
        </w:p>
        <w:p w14:paraId="50F90275" w14:textId="2D262B73"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2" w:history="1">
            <w:r w:rsidRPr="00152F4B">
              <w:rPr>
                <w:rStyle w:val="Hyperlink"/>
                <w:noProof/>
                <w:sz w:val="22"/>
                <w:szCs w:val="22"/>
                <w:rtl/>
              </w:rPr>
              <w:t>3.2.1.7</w:t>
            </w:r>
            <w:r w:rsidRPr="00152F4B">
              <w:rPr>
                <w:rFonts w:eastAsiaTheme="minorEastAsia"/>
                <w:noProof/>
                <w:color w:val="auto"/>
                <w:kern w:val="2"/>
                <w:sz w:val="22"/>
                <w:szCs w:val="22"/>
                <w14:ligatures w14:val="standardContextual"/>
              </w:rPr>
              <w:tab/>
            </w:r>
            <w:r w:rsidRPr="00152F4B">
              <w:rPr>
                <w:rStyle w:val="Hyperlink"/>
                <w:noProof/>
                <w:sz w:val="22"/>
                <w:szCs w:val="22"/>
              </w:rPr>
              <w:t>Send SMS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_Toc206938422 \h </w:instrText>
            </w:r>
            <w:r w:rsidRPr="00152F4B">
              <w:rPr>
                <w:noProof/>
                <w:webHidden/>
                <w:sz w:val="22"/>
                <w:szCs w:val="22"/>
              </w:rPr>
            </w:r>
            <w:r w:rsidRPr="00152F4B">
              <w:rPr>
                <w:noProof/>
                <w:webHidden/>
                <w:sz w:val="22"/>
                <w:szCs w:val="22"/>
              </w:rPr>
              <w:fldChar w:fldCharType="separate"/>
            </w:r>
            <w:r w:rsidR="00152F4B">
              <w:rPr>
                <w:noProof/>
                <w:webHidden/>
                <w:sz w:val="22"/>
                <w:szCs w:val="22"/>
              </w:rPr>
              <w:t>31</w:t>
            </w:r>
            <w:r w:rsidRPr="00152F4B">
              <w:rPr>
                <w:noProof/>
                <w:webHidden/>
                <w:sz w:val="22"/>
                <w:szCs w:val="22"/>
              </w:rPr>
              <w:fldChar w:fldCharType="end"/>
            </w:r>
          </w:hyperlink>
        </w:p>
        <w:p w14:paraId="7BE0111A" w14:textId="1E158F0B"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3" w:history="1">
            <w:r w:rsidRPr="00152F4B">
              <w:rPr>
                <w:rStyle w:val="Hyperlink"/>
                <w:noProof/>
                <w:sz w:val="22"/>
                <w:szCs w:val="22"/>
                <w:rtl/>
              </w:rPr>
              <w:t>3.2.1.8</w:t>
            </w:r>
            <w:r w:rsidRPr="00152F4B">
              <w:rPr>
                <w:rFonts w:eastAsiaTheme="minorEastAsia"/>
                <w:noProof/>
                <w:color w:val="auto"/>
                <w:kern w:val="2"/>
                <w:sz w:val="22"/>
                <w:szCs w:val="22"/>
                <w14:ligatures w14:val="standardContextual"/>
              </w:rPr>
              <w:tab/>
            </w:r>
            <w:r w:rsidRPr="00152F4B">
              <w:rPr>
                <w:rStyle w:val="Hyperlink"/>
                <w:noProof/>
                <w:sz w:val="22"/>
                <w:szCs w:val="22"/>
              </w:rPr>
              <w:t>Send Email</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_Toc206938423 \h </w:instrText>
            </w:r>
            <w:r w:rsidRPr="00152F4B">
              <w:rPr>
                <w:noProof/>
                <w:webHidden/>
                <w:sz w:val="22"/>
                <w:szCs w:val="22"/>
              </w:rPr>
            </w:r>
            <w:r w:rsidRPr="00152F4B">
              <w:rPr>
                <w:noProof/>
                <w:webHidden/>
                <w:sz w:val="22"/>
                <w:szCs w:val="22"/>
              </w:rPr>
              <w:fldChar w:fldCharType="separate"/>
            </w:r>
            <w:r w:rsidR="00152F4B">
              <w:rPr>
                <w:noProof/>
                <w:webHidden/>
                <w:sz w:val="22"/>
                <w:szCs w:val="22"/>
              </w:rPr>
              <w:t>32</w:t>
            </w:r>
            <w:r w:rsidRPr="00152F4B">
              <w:rPr>
                <w:noProof/>
                <w:webHidden/>
                <w:sz w:val="22"/>
                <w:szCs w:val="22"/>
              </w:rPr>
              <w:fldChar w:fldCharType="end"/>
            </w:r>
          </w:hyperlink>
        </w:p>
        <w:p w14:paraId="5DFD010A" w14:textId="4DFCADBF"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4" w:history="1">
            <w:r w:rsidRPr="00152F4B">
              <w:rPr>
                <w:rStyle w:val="Hyperlink"/>
                <w:noProof/>
                <w:sz w:val="22"/>
                <w:szCs w:val="22"/>
                <w:rtl/>
              </w:rPr>
              <w:t>3.2.1.9</w:t>
            </w:r>
            <w:r w:rsidRPr="00152F4B">
              <w:rPr>
                <w:rFonts w:eastAsiaTheme="minorEastAsia"/>
                <w:noProof/>
                <w:color w:val="auto"/>
                <w:kern w:val="2"/>
                <w:sz w:val="22"/>
                <w:szCs w:val="22"/>
                <w14:ligatures w14:val="standardContextual"/>
              </w:rPr>
              <w:tab/>
            </w:r>
            <w:r w:rsidRPr="00152F4B">
              <w:rPr>
                <w:rStyle w:val="Hyperlink"/>
                <w:noProof/>
                <w:sz w:val="22"/>
                <w:szCs w:val="22"/>
              </w:rPr>
              <w:t>Reassign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_Toc206938424 \h </w:instrText>
            </w:r>
            <w:r w:rsidRPr="00152F4B">
              <w:rPr>
                <w:noProof/>
                <w:webHidden/>
                <w:sz w:val="22"/>
                <w:szCs w:val="22"/>
              </w:rPr>
            </w:r>
            <w:r w:rsidRPr="00152F4B">
              <w:rPr>
                <w:noProof/>
                <w:webHidden/>
                <w:sz w:val="22"/>
                <w:szCs w:val="22"/>
              </w:rPr>
              <w:fldChar w:fldCharType="separate"/>
            </w:r>
            <w:r w:rsidR="00152F4B">
              <w:rPr>
                <w:noProof/>
                <w:webHidden/>
                <w:sz w:val="22"/>
                <w:szCs w:val="22"/>
              </w:rPr>
              <w:t>33</w:t>
            </w:r>
            <w:r w:rsidRPr="00152F4B">
              <w:rPr>
                <w:noProof/>
                <w:webHidden/>
                <w:sz w:val="22"/>
                <w:szCs w:val="22"/>
              </w:rPr>
              <w:fldChar w:fldCharType="end"/>
            </w:r>
          </w:hyperlink>
        </w:p>
        <w:p w14:paraId="4E1DBA5E" w14:textId="7A535716"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5" w:history="1">
            <w:r w:rsidRPr="00152F4B">
              <w:rPr>
                <w:rStyle w:val="Hyperlink"/>
                <w:noProof/>
                <w:sz w:val="22"/>
                <w:szCs w:val="22"/>
              </w:rPr>
              <w:t>3.2.1.10</w:t>
            </w:r>
            <w:r w:rsidRPr="00152F4B">
              <w:rPr>
                <w:rFonts w:eastAsiaTheme="minorEastAsia"/>
                <w:noProof/>
                <w:color w:val="auto"/>
                <w:kern w:val="2"/>
                <w:sz w:val="22"/>
                <w:szCs w:val="22"/>
                <w14:ligatures w14:val="standardContextual"/>
              </w:rPr>
              <w:tab/>
            </w:r>
            <w:r w:rsidRPr="00152F4B">
              <w:rPr>
                <w:rStyle w:val="Hyperlink"/>
                <w:noProof/>
                <w:sz w:val="22"/>
                <w:szCs w:val="22"/>
              </w:rPr>
              <w:t>Next Follow-up Date</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_Toc206938425 \h </w:instrText>
            </w:r>
            <w:r w:rsidRPr="00152F4B">
              <w:rPr>
                <w:noProof/>
                <w:webHidden/>
                <w:sz w:val="22"/>
                <w:szCs w:val="22"/>
              </w:rPr>
            </w:r>
            <w:r w:rsidRPr="00152F4B">
              <w:rPr>
                <w:noProof/>
                <w:webHidden/>
                <w:sz w:val="22"/>
                <w:szCs w:val="22"/>
              </w:rPr>
              <w:fldChar w:fldCharType="separate"/>
            </w:r>
            <w:r w:rsidR="00152F4B">
              <w:rPr>
                <w:noProof/>
                <w:webHidden/>
                <w:sz w:val="22"/>
                <w:szCs w:val="22"/>
              </w:rPr>
              <w:t>33</w:t>
            </w:r>
            <w:r w:rsidRPr="00152F4B">
              <w:rPr>
                <w:noProof/>
                <w:webHidden/>
                <w:sz w:val="22"/>
                <w:szCs w:val="22"/>
              </w:rPr>
              <w:fldChar w:fldCharType="end"/>
            </w:r>
          </w:hyperlink>
        </w:p>
        <w:p w14:paraId="65838AE7" w14:textId="5490D654"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6" w:history="1">
            <w:r w:rsidRPr="00152F4B">
              <w:rPr>
                <w:rStyle w:val="Hyperlink"/>
                <w:noProof/>
                <w:sz w:val="22"/>
                <w:szCs w:val="22"/>
              </w:rPr>
              <w:t>3.2.1.11</w:t>
            </w:r>
            <w:r w:rsidRPr="00152F4B">
              <w:rPr>
                <w:rFonts w:eastAsiaTheme="minorEastAsia"/>
                <w:noProof/>
                <w:color w:val="auto"/>
                <w:kern w:val="2"/>
                <w:sz w:val="22"/>
                <w:szCs w:val="22"/>
                <w14:ligatures w14:val="standardContextual"/>
              </w:rPr>
              <w:tab/>
            </w:r>
            <w:r w:rsidRPr="00152F4B">
              <w:rPr>
                <w:rStyle w:val="Hyperlink"/>
                <w:noProof/>
                <w:sz w:val="22"/>
                <w:szCs w:val="22"/>
              </w:rPr>
              <w:t>Reason of Delinquent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_Toc206938426 \h </w:instrText>
            </w:r>
            <w:r w:rsidRPr="00152F4B">
              <w:rPr>
                <w:noProof/>
                <w:webHidden/>
                <w:sz w:val="22"/>
                <w:szCs w:val="22"/>
              </w:rPr>
            </w:r>
            <w:r w:rsidRPr="00152F4B">
              <w:rPr>
                <w:noProof/>
                <w:webHidden/>
                <w:sz w:val="22"/>
                <w:szCs w:val="22"/>
              </w:rPr>
              <w:fldChar w:fldCharType="separate"/>
            </w:r>
            <w:r w:rsidR="00152F4B">
              <w:rPr>
                <w:noProof/>
                <w:webHidden/>
                <w:sz w:val="22"/>
                <w:szCs w:val="22"/>
              </w:rPr>
              <w:t>34</w:t>
            </w:r>
            <w:r w:rsidRPr="00152F4B">
              <w:rPr>
                <w:noProof/>
                <w:webHidden/>
                <w:sz w:val="22"/>
                <w:szCs w:val="22"/>
              </w:rPr>
              <w:fldChar w:fldCharType="end"/>
            </w:r>
          </w:hyperlink>
        </w:p>
        <w:p w14:paraId="0274A932" w14:textId="375ACE7B"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7" w:history="1">
            <w:r w:rsidRPr="00152F4B">
              <w:rPr>
                <w:rStyle w:val="Hyperlink"/>
                <w:noProof/>
                <w:sz w:val="22"/>
                <w:szCs w:val="22"/>
              </w:rPr>
              <w:t>3.2.1.12</w:t>
            </w:r>
            <w:r w:rsidRPr="00152F4B">
              <w:rPr>
                <w:rFonts w:eastAsiaTheme="minorEastAsia"/>
                <w:noProof/>
                <w:color w:val="auto"/>
                <w:kern w:val="2"/>
                <w:sz w:val="22"/>
                <w:szCs w:val="22"/>
                <w14:ligatures w14:val="standardContextual"/>
              </w:rPr>
              <w:tab/>
            </w:r>
            <w:r w:rsidRPr="00152F4B">
              <w:rPr>
                <w:rStyle w:val="Hyperlink"/>
                <w:noProof/>
                <w:sz w:val="22"/>
                <w:szCs w:val="22"/>
              </w:rPr>
              <w:t>Write Off</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_Toc206938427 \h </w:instrText>
            </w:r>
            <w:r w:rsidRPr="00152F4B">
              <w:rPr>
                <w:noProof/>
                <w:webHidden/>
                <w:sz w:val="22"/>
                <w:szCs w:val="22"/>
              </w:rPr>
            </w:r>
            <w:r w:rsidRPr="00152F4B">
              <w:rPr>
                <w:noProof/>
                <w:webHidden/>
                <w:sz w:val="22"/>
                <w:szCs w:val="22"/>
              </w:rPr>
              <w:fldChar w:fldCharType="separate"/>
            </w:r>
            <w:r w:rsidR="00152F4B">
              <w:rPr>
                <w:noProof/>
                <w:webHidden/>
                <w:sz w:val="22"/>
                <w:szCs w:val="22"/>
              </w:rPr>
              <w:t>35</w:t>
            </w:r>
            <w:r w:rsidRPr="00152F4B">
              <w:rPr>
                <w:noProof/>
                <w:webHidden/>
                <w:sz w:val="22"/>
                <w:szCs w:val="22"/>
              </w:rPr>
              <w:fldChar w:fldCharType="end"/>
            </w:r>
          </w:hyperlink>
        </w:p>
        <w:p w14:paraId="508B9E82" w14:textId="4D28257F"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8" w:history="1">
            <w:r w:rsidRPr="00152F4B">
              <w:rPr>
                <w:rStyle w:val="Hyperlink"/>
                <w:noProof/>
                <w:sz w:val="22"/>
                <w:szCs w:val="22"/>
              </w:rPr>
              <w:t>3.2.1.13</w:t>
            </w:r>
            <w:r w:rsidRPr="00152F4B">
              <w:rPr>
                <w:rFonts w:eastAsiaTheme="minorEastAsia"/>
                <w:noProof/>
                <w:color w:val="auto"/>
                <w:kern w:val="2"/>
                <w:sz w:val="22"/>
                <w:szCs w:val="22"/>
                <w14:ligatures w14:val="standardContextual"/>
              </w:rPr>
              <w:tab/>
            </w:r>
            <w:r w:rsidRPr="00152F4B">
              <w:rPr>
                <w:rStyle w:val="Hyperlink"/>
                <w:noProof/>
                <w:sz w:val="22"/>
                <w:szCs w:val="22"/>
              </w:rPr>
              <w:t>Internal Settlement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_Toc206938428 \h </w:instrText>
            </w:r>
            <w:r w:rsidRPr="00152F4B">
              <w:rPr>
                <w:noProof/>
                <w:webHidden/>
                <w:sz w:val="22"/>
                <w:szCs w:val="22"/>
              </w:rPr>
            </w:r>
            <w:r w:rsidRPr="00152F4B">
              <w:rPr>
                <w:noProof/>
                <w:webHidden/>
                <w:sz w:val="22"/>
                <w:szCs w:val="22"/>
              </w:rPr>
              <w:fldChar w:fldCharType="separate"/>
            </w:r>
            <w:r w:rsidR="00152F4B">
              <w:rPr>
                <w:noProof/>
                <w:webHidden/>
                <w:sz w:val="22"/>
                <w:szCs w:val="22"/>
              </w:rPr>
              <w:t>36</w:t>
            </w:r>
            <w:r w:rsidRPr="00152F4B">
              <w:rPr>
                <w:noProof/>
                <w:webHidden/>
                <w:sz w:val="22"/>
                <w:szCs w:val="22"/>
              </w:rPr>
              <w:fldChar w:fldCharType="end"/>
            </w:r>
          </w:hyperlink>
        </w:p>
        <w:p w14:paraId="174CB5AD" w14:textId="05B51EF8"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29" w:history="1">
            <w:r w:rsidRPr="00152F4B">
              <w:rPr>
                <w:rStyle w:val="Hyperlink"/>
                <w:noProof/>
                <w:sz w:val="22"/>
                <w:szCs w:val="22"/>
              </w:rPr>
              <w:t>3.2.1.14</w:t>
            </w:r>
            <w:r w:rsidRPr="00152F4B">
              <w:rPr>
                <w:rFonts w:eastAsiaTheme="minorEastAsia"/>
                <w:noProof/>
                <w:color w:val="auto"/>
                <w:kern w:val="2"/>
                <w:sz w:val="22"/>
                <w:szCs w:val="22"/>
                <w14:ligatures w14:val="standardContextual"/>
              </w:rPr>
              <w:tab/>
            </w:r>
            <w:r w:rsidRPr="00152F4B">
              <w:rPr>
                <w:rStyle w:val="Hyperlink"/>
                <w:noProof/>
                <w:sz w:val="22"/>
                <w:szCs w:val="22"/>
              </w:rPr>
              <w:t>Legal Fees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_Toc206938429 \h </w:instrText>
            </w:r>
            <w:r w:rsidRPr="00152F4B">
              <w:rPr>
                <w:noProof/>
                <w:webHidden/>
                <w:sz w:val="22"/>
                <w:szCs w:val="22"/>
              </w:rPr>
            </w:r>
            <w:r w:rsidRPr="00152F4B">
              <w:rPr>
                <w:noProof/>
                <w:webHidden/>
                <w:sz w:val="22"/>
                <w:szCs w:val="22"/>
              </w:rPr>
              <w:fldChar w:fldCharType="separate"/>
            </w:r>
            <w:r w:rsidR="00152F4B">
              <w:rPr>
                <w:noProof/>
                <w:webHidden/>
                <w:sz w:val="22"/>
                <w:szCs w:val="22"/>
              </w:rPr>
              <w:t>37</w:t>
            </w:r>
            <w:r w:rsidRPr="00152F4B">
              <w:rPr>
                <w:noProof/>
                <w:webHidden/>
                <w:sz w:val="22"/>
                <w:szCs w:val="22"/>
              </w:rPr>
              <w:fldChar w:fldCharType="end"/>
            </w:r>
          </w:hyperlink>
        </w:p>
        <w:p w14:paraId="74E26D29" w14:textId="76127919"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30" w:history="1">
            <w:r w:rsidRPr="00152F4B">
              <w:rPr>
                <w:rStyle w:val="Hyperlink"/>
                <w:noProof/>
                <w:sz w:val="22"/>
                <w:szCs w:val="22"/>
              </w:rPr>
              <w:t>3.2.1.15</w:t>
            </w:r>
            <w:r w:rsidRPr="00152F4B">
              <w:rPr>
                <w:rFonts w:eastAsiaTheme="minorEastAsia"/>
                <w:noProof/>
                <w:color w:val="auto"/>
                <w:kern w:val="2"/>
                <w:sz w:val="22"/>
                <w:szCs w:val="22"/>
                <w14:ligatures w14:val="standardContextual"/>
              </w:rPr>
              <w:tab/>
            </w:r>
            <w:r w:rsidRPr="00152F4B">
              <w:rPr>
                <w:rStyle w:val="Hyperlink"/>
                <w:noProof/>
                <w:sz w:val="22"/>
                <w:szCs w:val="22"/>
              </w:rPr>
              <w:t>Registering New Case</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_Toc206938430 \h </w:instrText>
            </w:r>
            <w:r w:rsidRPr="00152F4B">
              <w:rPr>
                <w:noProof/>
                <w:webHidden/>
                <w:sz w:val="22"/>
                <w:szCs w:val="22"/>
              </w:rPr>
            </w:r>
            <w:r w:rsidRPr="00152F4B">
              <w:rPr>
                <w:noProof/>
                <w:webHidden/>
                <w:sz w:val="22"/>
                <w:szCs w:val="22"/>
              </w:rPr>
              <w:fldChar w:fldCharType="separate"/>
            </w:r>
            <w:r w:rsidR="00152F4B">
              <w:rPr>
                <w:noProof/>
                <w:webHidden/>
                <w:sz w:val="22"/>
                <w:szCs w:val="22"/>
              </w:rPr>
              <w:t>38</w:t>
            </w:r>
            <w:r w:rsidRPr="00152F4B">
              <w:rPr>
                <w:noProof/>
                <w:webHidden/>
                <w:sz w:val="22"/>
                <w:szCs w:val="22"/>
              </w:rPr>
              <w:fldChar w:fldCharType="end"/>
            </w:r>
          </w:hyperlink>
        </w:p>
        <w:p w14:paraId="2D82AA64" w14:textId="0A0CD57A"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31" w:history="1">
            <w:r w:rsidRPr="00152F4B">
              <w:rPr>
                <w:rStyle w:val="Hyperlink"/>
                <w:noProof/>
                <w:sz w:val="22"/>
                <w:szCs w:val="22"/>
              </w:rPr>
              <w:t>3.2.1.16</w:t>
            </w:r>
            <w:r w:rsidRPr="00152F4B">
              <w:rPr>
                <w:rFonts w:eastAsiaTheme="minorEastAsia"/>
                <w:noProof/>
                <w:color w:val="auto"/>
                <w:kern w:val="2"/>
                <w:sz w:val="22"/>
                <w:szCs w:val="22"/>
                <w14:ligatures w14:val="standardContextual"/>
              </w:rPr>
              <w:tab/>
            </w:r>
            <w:r w:rsidRPr="00152F4B">
              <w:rPr>
                <w:rStyle w:val="Hyperlink"/>
                <w:noProof/>
                <w:sz w:val="22"/>
                <w:szCs w:val="22"/>
              </w:rPr>
              <w:t>Account Evaluation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_Toc206938431 \h </w:instrText>
            </w:r>
            <w:r w:rsidRPr="00152F4B">
              <w:rPr>
                <w:noProof/>
                <w:webHidden/>
                <w:sz w:val="22"/>
                <w:szCs w:val="22"/>
              </w:rPr>
            </w:r>
            <w:r w:rsidRPr="00152F4B">
              <w:rPr>
                <w:noProof/>
                <w:webHidden/>
                <w:sz w:val="22"/>
                <w:szCs w:val="22"/>
              </w:rPr>
              <w:fldChar w:fldCharType="separate"/>
            </w:r>
            <w:r w:rsidR="00152F4B">
              <w:rPr>
                <w:noProof/>
                <w:webHidden/>
                <w:sz w:val="22"/>
                <w:szCs w:val="22"/>
              </w:rPr>
              <w:t>62</w:t>
            </w:r>
            <w:r w:rsidRPr="00152F4B">
              <w:rPr>
                <w:noProof/>
                <w:webHidden/>
                <w:sz w:val="22"/>
                <w:szCs w:val="22"/>
              </w:rPr>
              <w:fldChar w:fldCharType="end"/>
            </w:r>
          </w:hyperlink>
        </w:p>
        <w:p w14:paraId="08CF98C5" w14:textId="568CF515"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32" w:history="1">
            <w:r w:rsidRPr="00152F4B">
              <w:rPr>
                <w:rStyle w:val="Hyperlink"/>
                <w:noProof/>
                <w:sz w:val="22"/>
                <w:szCs w:val="22"/>
              </w:rPr>
              <w:t>3.2.1.17</w:t>
            </w:r>
            <w:r w:rsidRPr="00152F4B">
              <w:rPr>
                <w:rFonts w:eastAsiaTheme="minorEastAsia"/>
                <w:noProof/>
                <w:color w:val="auto"/>
                <w:kern w:val="2"/>
                <w:sz w:val="22"/>
                <w:szCs w:val="22"/>
                <w14:ligatures w14:val="standardContextual"/>
              </w:rPr>
              <w:tab/>
            </w:r>
            <w:r w:rsidRPr="00152F4B">
              <w:rPr>
                <w:rStyle w:val="Hyperlink"/>
                <w:noProof/>
                <w:sz w:val="22"/>
                <w:szCs w:val="22"/>
              </w:rPr>
              <w:t>Transfer Customer</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_Toc206938432 \h </w:instrText>
            </w:r>
            <w:r w:rsidRPr="00152F4B">
              <w:rPr>
                <w:noProof/>
                <w:webHidden/>
                <w:sz w:val="22"/>
                <w:szCs w:val="22"/>
              </w:rPr>
            </w:r>
            <w:r w:rsidRPr="00152F4B">
              <w:rPr>
                <w:noProof/>
                <w:webHidden/>
                <w:sz w:val="22"/>
                <w:szCs w:val="22"/>
              </w:rPr>
              <w:fldChar w:fldCharType="separate"/>
            </w:r>
            <w:r w:rsidR="00152F4B">
              <w:rPr>
                <w:noProof/>
                <w:webHidden/>
                <w:sz w:val="22"/>
                <w:szCs w:val="22"/>
              </w:rPr>
              <w:t>63</w:t>
            </w:r>
            <w:r w:rsidRPr="00152F4B">
              <w:rPr>
                <w:noProof/>
                <w:webHidden/>
                <w:sz w:val="22"/>
                <w:szCs w:val="22"/>
              </w:rPr>
              <w:fldChar w:fldCharType="end"/>
            </w:r>
          </w:hyperlink>
        </w:p>
        <w:p w14:paraId="1F247A43" w14:textId="22979346"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33" w:history="1">
            <w:r w:rsidRPr="00152F4B">
              <w:rPr>
                <w:rStyle w:val="Hyperlink"/>
                <w:noProof/>
                <w:sz w:val="22"/>
                <w:szCs w:val="22"/>
              </w:rPr>
              <w:t>3.2.1.18</w:t>
            </w:r>
            <w:r w:rsidRPr="00152F4B">
              <w:rPr>
                <w:rFonts w:eastAsiaTheme="minorEastAsia"/>
                <w:noProof/>
                <w:color w:val="auto"/>
                <w:kern w:val="2"/>
                <w:sz w:val="22"/>
                <w:szCs w:val="22"/>
                <w14:ligatures w14:val="standardContextual"/>
              </w:rPr>
              <w:tab/>
            </w:r>
            <w:r w:rsidRPr="00152F4B">
              <w:rPr>
                <w:rStyle w:val="Hyperlink"/>
                <w:noProof/>
                <w:sz w:val="22"/>
                <w:szCs w:val="22"/>
              </w:rPr>
              <w:t>Manager’s Notes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_Toc206938433 \h </w:instrText>
            </w:r>
            <w:r w:rsidRPr="00152F4B">
              <w:rPr>
                <w:noProof/>
                <w:webHidden/>
                <w:sz w:val="22"/>
                <w:szCs w:val="22"/>
              </w:rPr>
            </w:r>
            <w:r w:rsidRPr="00152F4B">
              <w:rPr>
                <w:noProof/>
                <w:webHidden/>
                <w:sz w:val="22"/>
                <w:szCs w:val="22"/>
              </w:rPr>
              <w:fldChar w:fldCharType="separate"/>
            </w:r>
            <w:r w:rsidR="00152F4B">
              <w:rPr>
                <w:noProof/>
                <w:webHidden/>
                <w:sz w:val="22"/>
                <w:szCs w:val="22"/>
              </w:rPr>
              <w:t>64</w:t>
            </w:r>
            <w:r w:rsidRPr="00152F4B">
              <w:rPr>
                <w:noProof/>
                <w:webHidden/>
                <w:sz w:val="22"/>
                <w:szCs w:val="22"/>
              </w:rPr>
              <w:fldChar w:fldCharType="end"/>
            </w:r>
          </w:hyperlink>
        </w:p>
        <w:p w14:paraId="557314C3" w14:textId="238FD693"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34" w:history="1">
            <w:r w:rsidRPr="00152F4B">
              <w:rPr>
                <w:rStyle w:val="Hyperlink"/>
                <w:noProof/>
                <w:sz w:val="22"/>
                <w:szCs w:val="22"/>
              </w:rPr>
              <w:t>3.2.1.19</w:t>
            </w:r>
            <w:r w:rsidRPr="00152F4B">
              <w:rPr>
                <w:rFonts w:eastAsiaTheme="minorEastAsia"/>
                <w:noProof/>
                <w:color w:val="auto"/>
                <w:kern w:val="2"/>
                <w:sz w:val="22"/>
                <w:szCs w:val="22"/>
                <w14:ligatures w14:val="standardContextual"/>
              </w:rPr>
              <w:tab/>
            </w:r>
            <w:r w:rsidRPr="00152F4B">
              <w:rPr>
                <w:rStyle w:val="Hyperlink"/>
                <w:noProof/>
                <w:sz w:val="22"/>
                <w:szCs w:val="22"/>
              </w:rPr>
              <w:t>Account Classification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_Toc206938434 \h </w:instrText>
            </w:r>
            <w:r w:rsidRPr="00152F4B">
              <w:rPr>
                <w:noProof/>
                <w:webHidden/>
                <w:sz w:val="22"/>
                <w:szCs w:val="22"/>
              </w:rPr>
            </w:r>
            <w:r w:rsidRPr="00152F4B">
              <w:rPr>
                <w:noProof/>
                <w:webHidden/>
                <w:sz w:val="22"/>
                <w:szCs w:val="22"/>
              </w:rPr>
              <w:fldChar w:fldCharType="separate"/>
            </w:r>
            <w:r w:rsidR="00152F4B">
              <w:rPr>
                <w:noProof/>
                <w:webHidden/>
                <w:sz w:val="22"/>
                <w:szCs w:val="22"/>
              </w:rPr>
              <w:t>65</w:t>
            </w:r>
            <w:r w:rsidRPr="00152F4B">
              <w:rPr>
                <w:noProof/>
                <w:webHidden/>
                <w:sz w:val="22"/>
                <w:szCs w:val="22"/>
              </w:rPr>
              <w:fldChar w:fldCharType="end"/>
            </w:r>
          </w:hyperlink>
        </w:p>
        <w:p w14:paraId="3AF04E10" w14:textId="65C25C7E"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35" w:history="1">
            <w:r w:rsidRPr="00152F4B">
              <w:rPr>
                <w:rStyle w:val="Hyperlink"/>
                <w:noProof/>
                <w:sz w:val="22"/>
                <w:szCs w:val="22"/>
              </w:rPr>
              <w:t>3.2.1.20</w:t>
            </w:r>
            <w:r w:rsidRPr="00152F4B">
              <w:rPr>
                <w:rFonts w:eastAsiaTheme="minorEastAsia"/>
                <w:noProof/>
                <w:color w:val="auto"/>
                <w:kern w:val="2"/>
                <w:sz w:val="22"/>
                <w:szCs w:val="22"/>
                <w14:ligatures w14:val="standardContextual"/>
              </w:rPr>
              <w:tab/>
            </w:r>
            <w:r w:rsidRPr="00152F4B">
              <w:rPr>
                <w:rStyle w:val="Hyperlink"/>
                <w:noProof/>
                <w:sz w:val="22"/>
                <w:szCs w:val="22"/>
              </w:rPr>
              <w:t>Schedule and Structures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_Toc206938435 \h </w:instrText>
            </w:r>
            <w:r w:rsidRPr="00152F4B">
              <w:rPr>
                <w:noProof/>
                <w:webHidden/>
                <w:sz w:val="22"/>
                <w:szCs w:val="22"/>
              </w:rPr>
            </w:r>
            <w:r w:rsidRPr="00152F4B">
              <w:rPr>
                <w:noProof/>
                <w:webHidden/>
                <w:sz w:val="22"/>
                <w:szCs w:val="22"/>
              </w:rPr>
              <w:fldChar w:fldCharType="separate"/>
            </w:r>
            <w:r w:rsidR="00152F4B">
              <w:rPr>
                <w:noProof/>
                <w:webHidden/>
                <w:sz w:val="22"/>
                <w:szCs w:val="22"/>
              </w:rPr>
              <w:t>66</w:t>
            </w:r>
            <w:r w:rsidRPr="00152F4B">
              <w:rPr>
                <w:noProof/>
                <w:webHidden/>
                <w:sz w:val="22"/>
                <w:szCs w:val="22"/>
              </w:rPr>
              <w:fldChar w:fldCharType="end"/>
            </w:r>
          </w:hyperlink>
        </w:p>
        <w:p w14:paraId="2FEF91C2" w14:textId="382947B3"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36" w:history="1">
            <w:r w:rsidRPr="00152F4B">
              <w:rPr>
                <w:rStyle w:val="Hyperlink"/>
                <w:noProof/>
                <w:sz w:val="22"/>
                <w:szCs w:val="22"/>
              </w:rPr>
              <w:t>3.2.1.21</w:t>
            </w:r>
            <w:r w:rsidRPr="00152F4B">
              <w:rPr>
                <w:rFonts w:eastAsiaTheme="minorEastAsia"/>
                <w:noProof/>
                <w:color w:val="auto"/>
                <w:kern w:val="2"/>
                <w:sz w:val="22"/>
                <w:szCs w:val="22"/>
                <w14:ligatures w14:val="standardContextual"/>
              </w:rPr>
              <w:tab/>
            </w:r>
            <w:r w:rsidRPr="00152F4B">
              <w:rPr>
                <w:rStyle w:val="Hyperlink"/>
                <w:noProof/>
                <w:sz w:val="22"/>
                <w:szCs w:val="22"/>
              </w:rPr>
              <w:t>Calculate Customer Liability</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_Toc206938436 \h </w:instrText>
            </w:r>
            <w:r w:rsidRPr="00152F4B">
              <w:rPr>
                <w:noProof/>
                <w:webHidden/>
                <w:sz w:val="22"/>
                <w:szCs w:val="22"/>
              </w:rPr>
            </w:r>
            <w:r w:rsidRPr="00152F4B">
              <w:rPr>
                <w:noProof/>
                <w:webHidden/>
                <w:sz w:val="22"/>
                <w:szCs w:val="22"/>
              </w:rPr>
              <w:fldChar w:fldCharType="separate"/>
            </w:r>
            <w:r w:rsidR="00152F4B">
              <w:rPr>
                <w:noProof/>
                <w:webHidden/>
                <w:sz w:val="22"/>
                <w:szCs w:val="22"/>
              </w:rPr>
              <w:t>67</w:t>
            </w:r>
            <w:r w:rsidRPr="00152F4B">
              <w:rPr>
                <w:noProof/>
                <w:webHidden/>
                <w:sz w:val="22"/>
                <w:szCs w:val="22"/>
              </w:rPr>
              <w:fldChar w:fldCharType="end"/>
            </w:r>
          </w:hyperlink>
        </w:p>
        <w:p w14:paraId="14B78011" w14:textId="67CDC77D" w:rsidR="000B58BD" w:rsidRPr="00152F4B" w:rsidRDefault="000B58BD">
          <w:pPr>
            <w:pStyle w:val="TOC3"/>
            <w:rPr>
              <w:noProof/>
              <w:color w:val="auto"/>
              <w:kern w:val="2"/>
              <w:sz w:val="22"/>
              <w:szCs w:val="22"/>
              <w14:ligatures w14:val="standardContextual"/>
            </w:rPr>
          </w:pPr>
          <w:hyperlink w:anchor="_Toc206938437" w:history="1">
            <w:r w:rsidRPr="00152F4B">
              <w:rPr>
                <w:rStyle w:val="Hyperlink"/>
                <w:noProof/>
                <w:sz w:val="22"/>
                <w:szCs w:val="22"/>
              </w:rPr>
              <w:t>3.2.2</w:t>
            </w:r>
            <w:r w:rsidRPr="00152F4B">
              <w:rPr>
                <w:noProof/>
                <w:color w:val="auto"/>
                <w:kern w:val="2"/>
                <w:sz w:val="22"/>
                <w:szCs w:val="22"/>
                <w14:ligatures w14:val="standardContextual"/>
              </w:rPr>
              <w:tab/>
            </w:r>
            <w:r w:rsidRPr="00152F4B">
              <w:rPr>
                <w:rStyle w:val="Hyperlink"/>
                <w:noProof/>
                <w:sz w:val="22"/>
                <w:szCs w:val="22"/>
              </w:rPr>
              <w:t>Related Tabs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_Toc206938437 \h </w:instrText>
            </w:r>
            <w:r w:rsidRPr="00152F4B">
              <w:rPr>
                <w:noProof/>
                <w:webHidden/>
                <w:sz w:val="22"/>
                <w:szCs w:val="22"/>
              </w:rPr>
            </w:r>
            <w:r w:rsidRPr="00152F4B">
              <w:rPr>
                <w:noProof/>
                <w:webHidden/>
                <w:sz w:val="22"/>
                <w:szCs w:val="22"/>
              </w:rPr>
              <w:fldChar w:fldCharType="separate"/>
            </w:r>
            <w:r w:rsidR="00152F4B">
              <w:rPr>
                <w:noProof/>
                <w:webHidden/>
                <w:sz w:val="22"/>
                <w:szCs w:val="22"/>
              </w:rPr>
              <w:t>70</w:t>
            </w:r>
            <w:r w:rsidRPr="00152F4B">
              <w:rPr>
                <w:noProof/>
                <w:webHidden/>
                <w:sz w:val="22"/>
                <w:szCs w:val="22"/>
              </w:rPr>
              <w:fldChar w:fldCharType="end"/>
            </w:r>
          </w:hyperlink>
        </w:p>
        <w:p w14:paraId="5EB8D5AE" w14:textId="0FE6D259"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38" w:history="1">
            <w:r w:rsidRPr="00152F4B">
              <w:rPr>
                <w:rStyle w:val="Hyperlink"/>
                <w:noProof/>
                <w:sz w:val="22"/>
                <w:szCs w:val="22"/>
              </w:rPr>
              <w:t>3.2.2.1</w:t>
            </w:r>
            <w:r w:rsidRPr="00152F4B">
              <w:rPr>
                <w:rFonts w:eastAsiaTheme="minorEastAsia"/>
                <w:noProof/>
                <w:color w:val="auto"/>
                <w:kern w:val="2"/>
                <w:sz w:val="22"/>
                <w:szCs w:val="22"/>
                <w14:ligatures w14:val="standardContextual"/>
              </w:rPr>
              <w:tab/>
            </w:r>
            <w:r w:rsidRPr="00152F4B">
              <w:rPr>
                <w:rStyle w:val="Hyperlink"/>
                <w:noProof/>
                <w:sz w:val="22"/>
                <w:szCs w:val="22"/>
              </w:rPr>
              <w:t>Follow-up History</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_Toc206938438 \h </w:instrText>
            </w:r>
            <w:r w:rsidRPr="00152F4B">
              <w:rPr>
                <w:noProof/>
                <w:webHidden/>
                <w:sz w:val="22"/>
                <w:szCs w:val="22"/>
              </w:rPr>
            </w:r>
            <w:r w:rsidRPr="00152F4B">
              <w:rPr>
                <w:noProof/>
                <w:webHidden/>
                <w:sz w:val="22"/>
                <w:szCs w:val="22"/>
              </w:rPr>
              <w:fldChar w:fldCharType="separate"/>
            </w:r>
            <w:r w:rsidR="00152F4B">
              <w:rPr>
                <w:noProof/>
                <w:webHidden/>
                <w:sz w:val="22"/>
                <w:szCs w:val="22"/>
              </w:rPr>
              <w:t>71</w:t>
            </w:r>
            <w:r w:rsidRPr="00152F4B">
              <w:rPr>
                <w:noProof/>
                <w:webHidden/>
                <w:sz w:val="22"/>
                <w:szCs w:val="22"/>
              </w:rPr>
              <w:fldChar w:fldCharType="end"/>
            </w:r>
          </w:hyperlink>
        </w:p>
        <w:p w14:paraId="73EA5551" w14:textId="6801D26A"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39" w:history="1">
            <w:r w:rsidRPr="00152F4B">
              <w:rPr>
                <w:rStyle w:val="Hyperlink"/>
                <w:noProof/>
                <w:sz w:val="22"/>
                <w:szCs w:val="22"/>
              </w:rPr>
              <w:t>3.2.2.2</w:t>
            </w:r>
            <w:r w:rsidRPr="00152F4B">
              <w:rPr>
                <w:rFonts w:eastAsiaTheme="minorEastAsia"/>
                <w:noProof/>
                <w:color w:val="auto"/>
                <w:kern w:val="2"/>
                <w:sz w:val="22"/>
                <w:szCs w:val="22"/>
                <w14:ligatures w14:val="standardContextual"/>
              </w:rPr>
              <w:tab/>
            </w:r>
            <w:r w:rsidRPr="00152F4B">
              <w:rPr>
                <w:rStyle w:val="Hyperlink"/>
                <w:noProof/>
                <w:sz w:val="22"/>
                <w:szCs w:val="22"/>
              </w:rPr>
              <w:t>Collaterals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_Toc206938439 \h </w:instrText>
            </w:r>
            <w:r w:rsidRPr="00152F4B">
              <w:rPr>
                <w:noProof/>
                <w:webHidden/>
                <w:sz w:val="22"/>
                <w:szCs w:val="22"/>
              </w:rPr>
            </w:r>
            <w:r w:rsidRPr="00152F4B">
              <w:rPr>
                <w:noProof/>
                <w:webHidden/>
                <w:sz w:val="22"/>
                <w:szCs w:val="22"/>
              </w:rPr>
              <w:fldChar w:fldCharType="separate"/>
            </w:r>
            <w:r w:rsidR="00152F4B">
              <w:rPr>
                <w:noProof/>
                <w:webHidden/>
                <w:sz w:val="22"/>
                <w:szCs w:val="22"/>
              </w:rPr>
              <w:t>71</w:t>
            </w:r>
            <w:r w:rsidRPr="00152F4B">
              <w:rPr>
                <w:noProof/>
                <w:webHidden/>
                <w:sz w:val="22"/>
                <w:szCs w:val="22"/>
              </w:rPr>
              <w:fldChar w:fldCharType="end"/>
            </w:r>
          </w:hyperlink>
        </w:p>
        <w:p w14:paraId="7FD7EDD9" w14:textId="6D0EDAC5"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0" w:history="1">
            <w:r w:rsidRPr="00152F4B">
              <w:rPr>
                <w:rStyle w:val="Hyperlink"/>
                <w:noProof/>
                <w:sz w:val="22"/>
                <w:szCs w:val="22"/>
              </w:rPr>
              <w:t>3.2.2.3</w:t>
            </w:r>
            <w:r w:rsidRPr="00152F4B">
              <w:rPr>
                <w:rFonts w:eastAsiaTheme="minorEastAsia"/>
                <w:noProof/>
                <w:color w:val="auto"/>
                <w:kern w:val="2"/>
                <w:sz w:val="22"/>
                <w:szCs w:val="22"/>
                <w14:ligatures w14:val="standardContextual"/>
              </w:rPr>
              <w:tab/>
            </w:r>
            <w:r w:rsidRPr="00152F4B">
              <w:rPr>
                <w:rStyle w:val="Hyperlink"/>
                <w:noProof/>
                <w:sz w:val="22"/>
                <w:szCs w:val="22"/>
              </w:rPr>
              <w:t>Facility Information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_Toc206938440 \h </w:instrText>
            </w:r>
            <w:r w:rsidRPr="00152F4B">
              <w:rPr>
                <w:noProof/>
                <w:webHidden/>
                <w:sz w:val="22"/>
                <w:szCs w:val="22"/>
              </w:rPr>
            </w:r>
            <w:r w:rsidRPr="00152F4B">
              <w:rPr>
                <w:noProof/>
                <w:webHidden/>
                <w:sz w:val="22"/>
                <w:szCs w:val="22"/>
              </w:rPr>
              <w:fldChar w:fldCharType="separate"/>
            </w:r>
            <w:r w:rsidR="00152F4B">
              <w:rPr>
                <w:noProof/>
                <w:webHidden/>
                <w:sz w:val="22"/>
                <w:szCs w:val="22"/>
              </w:rPr>
              <w:t>73</w:t>
            </w:r>
            <w:r w:rsidRPr="00152F4B">
              <w:rPr>
                <w:noProof/>
                <w:webHidden/>
                <w:sz w:val="22"/>
                <w:szCs w:val="22"/>
              </w:rPr>
              <w:fldChar w:fldCharType="end"/>
            </w:r>
          </w:hyperlink>
        </w:p>
        <w:p w14:paraId="19CC8D8E" w14:textId="05BF6049"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1" w:history="1">
            <w:r w:rsidRPr="00152F4B">
              <w:rPr>
                <w:rStyle w:val="Hyperlink"/>
                <w:noProof/>
                <w:sz w:val="22"/>
                <w:szCs w:val="22"/>
              </w:rPr>
              <w:t>3.2.2.4</w:t>
            </w:r>
            <w:r w:rsidRPr="00152F4B">
              <w:rPr>
                <w:rFonts w:eastAsiaTheme="minorEastAsia"/>
                <w:noProof/>
                <w:color w:val="auto"/>
                <w:kern w:val="2"/>
                <w:sz w:val="22"/>
                <w:szCs w:val="22"/>
                <w14:ligatures w14:val="standardContextual"/>
              </w:rPr>
              <w:tab/>
            </w:r>
            <w:r w:rsidRPr="00152F4B">
              <w:rPr>
                <w:rStyle w:val="Hyperlink"/>
                <w:noProof/>
                <w:sz w:val="22"/>
                <w:szCs w:val="22"/>
              </w:rPr>
              <w:t>System Notes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_Toc206938441 \h </w:instrText>
            </w:r>
            <w:r w:rsidRPr="00152F4B">
              <w:rPr>
                <w:noProof/>
                <w:webHidden/>
                <w:sz w:val="22"/>
                <w:szCs w:val="22"/>
              </w:rPr>
            </w:r>
            <w:r w:rsidRPr="00152F4B">
              <w:rPr>
                <w:noProof/>
                <w:webHidden/>
                <w:sz w:val="22"/>
                <w:szCs w:val="22"/>
              </w:rPr>
              <w:fldChar w:fldCharType="separate"/>
            </w:r>
            <w:r w:rsidR="00152F4B">
              <w:rPr>
                <w:noProof/>
                <w:webHidden/>
                <w:sz w:val="22"/>
                <w:szCs w:val="22"/>
              </w:rPr>
              <w:t>74</w:t>
            </w:r>
            <w:r w:rsidRPr="00152F4B">
              <w:rPr>
                <w:noProof/>
                <w:webHidden/>
                <w:sz w:val="22"/>
                <w:szCs w:val="22"/>
              </w:rPr>
              <w:fldChar w:fldCharType="end"/>
            </w:r>
          </w:hyperlink>
        </w:p>
        <w:p w14:paraId="575F2D78" w14:textId="60D02E4F"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2" w:history="1">
            <w:r w:rsidRPr="00152F4B">
              <w:rPr>
                <w:rStyle w:val="Hyperlink"/>
                <w:noProof/>
                <w:sz w:val="22"/>
                <w:szCs w:val="22"/>
              </w:rPr>
              <w:t>3.2.2.5</w:t>
            </w:r>
            <w:r w:rsidRPr="00152F4B">
              <w:rPr>
                <w:rFonts w:eastAsiaTheme="minorEastAsia"/>
                <w:noProof/>
                <w:color w:val="auto"/>
                <w:kern w:val="2"/>
                <w:sz w:val="22"/>
                <w:szCs w:val="22"/>
                <w14:ligatures w14:val="standardContextual"/>
              </w:rPr>
              <w:tab/>
            </w:r>
            <w:r w:rsidRPr="00152F4B">
              <w:rPr>
                <w:rStyle w:val="Hyperlink"/>
                <w:noProof/>
                <w:sz w:val="22"/>
                <w:szCs w:val="22"/>
              </w:rPr>
              <w:t>Transaction Collection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_Toc206938442 \h </w:instrText>
            </w:r>
            <w:r w:rsidRPr="00152F4B">
              <w:rPr>
                <w:noProof/>
                <w:webHidden/>
                <w:sz w:val="22"/>
                <w:szCs w:val="22"/>
              </w:rPr>
            </w:r>
            <w:r w:rsidRPr="00152F4B">
              <w:rPr>
                <w:noProof/>
                <w:webHidden/>
                <w:sz w:val="22"/>
                <w:szCs w:val="22"/>
              </w:rPr>
              <w:fldChar w:fldCharType="separate"/>
            </w:r>
            <w:r w:rsidR="00152F4B">
              <w:rPr>
                <w:noProof/>
                <w:webHidden/>
                <w:sz w:val="22"/>
                <w:szCs w:val="22"/>
              </w:rPr>
              <w:t>74</w:t>
            </w:r>
            <w:r w:rsidRPr="00152F4B">
              <w:rPr>
                <w:noProof/>
                <w:webHidden/>
                <w:sz w:val="22"/>
                <w:szCs w:val="22"/>
              </w:rPr>
              <w:fldChar w:fldCharType="end"/>
            </w:r>
          </w:hyperlink>
        </w:p>
        <w:p w14:paraId="796026DD" w14:textId="2738B010"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3" w:history="1">
            <w:r w:rsidRPr="00152F4B">
              <w:rPr>
                <w:rStyle w:val="Hyperlink"/>
                <w:noProof/>
                <w:sz w:val="22"/>
                <w:szCs w:val="22"/>
              </w:rPr>
              <w:t>3.2.2.6</w:t>
            </w:r>
            <w:r w:rsidRPr="00152F4B">
              <w:rPr>
                <w:rFonts w:eastAsiaTheme="minorEastAsia"/>
                <w:noProof/>
                <w:color w:val="auto"/>
                <w:kern w:val="2"/>
                <w:sz w:val="22"/>
                <w:szCs w:val="22"/>
                <w14:ligatures w14:val="standardContextual"/>
              </w:rPr>
              <w:tab/>
            </w:r>
            <w:r w:rsidRPr="00152F4B">
              <w:rPr>
                <w:rStyle w:val="Hyperlink"/>
                <w:noProof/>
                <w:sz w:val="22"/>
                <w:szCs w:val="22"/>
              </w:rPr>
              <w:t>Partial Payments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_Toc206938443 \h </w:instrText>
            </w:r>
            <w:r w:rsidRPr="00152F4B">
              <w:rPr>
                <w:noProof/>
                <w:webHidden/>
                <w:sz w:val="22"/>
                <w:szCs w:val="22"/>
              </w:rPr>
            </w:r>
            <w:r w:rsidRPr="00152F4B">
              <w:rPr>
                <w:noProof/>
                <w:webHidden/>
                <w:sz w:val="22"/>
                <w:szCs w:val="22"/>
              </w:rPr>
              <w:fldChar w:fldCharType="separate"/>
            </w:r>
            <w:r w:rsidR="00152F4B">
              <w:rPr>
                <w:noProof/>
                <w:webHidden/>
                <w:sz w:val="22"/>
                <w:szCs w:val="22"/>
              </w:rPr>
              <w:t>75</w:t>
            </w:r>
            <w:r w:rsidRPr="00152F4B">
              <w:rPr>
                <w:noProof/>
                <w:webHidden/>
                <w:sz w:val="22"/>
                <w:szCs w:val="22"/>
              </w:rPr>
              <w:fldChar w:fldCharType="end"/>
            </w:r>
          </w:hyperlink>
        </w:p>
        <w:p w14:paraId="78BFD70E" w14:textId="245A1AEF"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4" w:history="1">
            <w:r w:rsidRPr="00152F4B">
              <w:rPr>
                <w:rStyle w:val="Hyperlink"/>
                <w:noProof/>
                <w:sz w:val="22"/>
                <w:szCs w:val="22"/>
              </w:rPr>
              <w:t>3.2.2.7</w:t>
            </w:r>
            <w:r w:rsidRPr="00152F4B">
              <w:rPr>
                <w:rFonts w:eastAsiaTheme="minorEastAsia"/>
                <w:noProof/>
                <w:color w:val="auto"/>
                <w:kern w:val="2"/>
                <w:sz w:val="22"/>
                <w:szCs w:val="22"/>
                <w14:ligatures w14:val="standardContextual"/>
              </w:rPr>
              <w:tab/>
            </w:r>
            <w:r w:rsidRPr="00152F4B">
              <w:rPr>
                <w:rStyle w:val="Hyperlink"/>
                <w:noProof/>
                <w:sz w:val="22"/>
                <w:szCs w:val="22"/>
              </w:rPr>
              <w:t>Write-Off</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_Toc206938444 \h </w:instrText>
            </w:r>
            <w:r w:rsidRPr="00152F4B">
              <w:rPr>
                <w:noProof/>
                <w:webHidden/>
                <w:sz w:val="22"/>
                <w:szCs w:val="22"/>
              </w:rPr>
            </w:r>
            <w:r w:rsidRPr="00152F4B">
              <w:rPr>
                <w:noProof/>
                <w:webHidden/>
                <w:sz w:val="22"/>
                <w:szCs w:val="22"/>
              </w:rPr>
              <w:fldChar w:fldCharType="separate"/>
            </w:r>
            <w:r w:rsidR="00152F4B">
              <w:rPr>
                <w:noProof/>
                <w:webHidden/>
                <w:sz w:val="22"/>
                <w:szCs w:val="22"/>
              </w:rPr>
              <w:t>75</w:t>
            </w:r>
            <w:r w:rsidRPr="00152F4B">
              <w:rPr>
                <w:noProof/>
                <w:webHidden/>
                <w:sz w:val="22"/>
                <w:szCs w:val="22"/>
              </w:rPr>
              <w:fldChar w:fldCharType="end"/>
            </w:r>
          </w:hyperlink>
        </w:p>
        <w:p w14:paraId="72AA2E24" w14:textId="283D573F"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5" w:history="1">
            <w:r w:rsidRPr="00152F4B">
              <w:rPr>
                <w:rStyle w:val="Hyperlink"/>
                <w:noProof/>
                <w:sz w:val="22"/>
                <w:szCs w:val="22"/>
              </w:rPr>
              <w:t>3.2.2.8</w:t>
            </w:r>
            <w:r w:rsidRPr="00152F4B">
              <w:rPr>
                <w:rFonts w:eastAsiaTheme="minorEastAsia"/>
                <w:noProof/>
                <w:color w:val="auto"/>
                <w:kern w:val="2"/>
                <w:sz w:val="22"/>
                <w:szCs w:val="22"/>
                <w14:ligatures w14:val="standardContextual"/>
              </w:rPr>
              <w:tab/>
            </w:r>
            <w:r w:rsidRPr="00152F4B">
              <w:rPr>
                <w:rStyle w:val="Hyperlink"/>
                <w:noProof/>
                <w:sz w:val="22"/>
                <w:szCs w:val="22"/>
              </w:rPr>
              <w:t>Scheduling and Structures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_Toc206938445 \h </w:instrText>
            </w:r>
            <w:r w:rsidRPr="00152F4B">
              <w:rPr>
                <w:noProof/>
                <w:webHidden/>
                <w:sz w:val="22"/>
                <w:szCs w:val="22"/>
              </w:rPr>
            </w:r>
            <w:r w:rsidRPr="00152F4B">
              <w:rPr>
                <w:noProof/>
                <w:webHidden/>
                <w:sz w:val="22"/>
                <w:szCs w:val="22"/>
              </w:rPr>
              <w:fldChar w:fldCharType="separate"/>
            </w:r>
            <w:r w:rsidR="00152F4B">
              <w:rPr>
                <w:noProof/>
                <w:webHidden/>
                <w:sz w:val="22"/>
                <w:szCs w:val="22"/>
              </w:rPr>
              <w:t>76</w:t>
            </w:r>
            <w:r w:rsidRPr="00152F4B">
              <w:rPr>
                <w:noProof/>
                <w:webHidden/>
                <w:sz w:val="22"/>
                <w:szCs w:val="22"/>
              </w:rPr>
              <w:fldChar w:fldCharType="end"/>
            </w:r>
          </w:hyperlink>
        </w:p>
        <w:p w14:paraId="05B9173D" w14:textId="0843890B"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6" w:history="1">
            <w:r w:rsidRPr="00152F4B">
              <w:rPr>
                <w:rStyle w:val="Hyperlink"/>
                <w:noProof/>
                <w:sz w:val="22"/>
                <w:szCs w:val="22"/>
              </w:rPr>
              <w:t>3.2.2.9</w:t>
            </w:r>
            <w:r w:rsidRPr="00152F4B">
              <w:rPr>
                <w:rFonts w:eastAsiaTheme="minorEastAsia"/>
                <w:noProof/>
                <w:color w:val="auto"/>
                <w:kern w:val="2"/>
                <w:sz w:val="22"/>
                <w:szCs w:val="22"/>
                <w14:ligatures w14:val="standardContextual"/>
              </w:rPr>
              <w:tab/>
            </w:r>
            <w:r w:rsidRPr="00152F4B">
              <w:rPr>
                <w:rStyle w:val="Hyperlink"/>
                <w:noProof/>
                <w:sz w:val="22"/>
                <w:szCs w:val="22"/>
              </w:rPr>
              <w:t>Calculating Customer Liabilities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_Toc206938446 \h </w:instrText>
            </w:r>
            <w:r w:rsidRPr="00152F4B">
              <w:rPr>
                <w:noProof/>
                <w:webHidden/>
                <w:sz w:val="22"/>
                <w:szCs w:val="22"/>
              </w:rPr>
            </w:r>
            <w:r w:rsidRPr="00152F4B">
              <w:rPr>
                <w:noProof/>
                <w:webHidden/>
                <w:sz w:val="22"/>
                <w:szCs w:val="22"/>
              </w:rPr>
              <w:fldChar w:fldCharType="separate"/>
            </w:r>
            <w:r w:rsidR="00152F4B">
              <w:rPr>
                <w:noProof/>
                <w:webHidden/>
                <w:sz w:val="22"/>
                <w:szCs w:val="22"/>
              </w:rPr>
              <w:t>76</w:t>
            </w:r>
            <w:r w:rsidRPr="00152F4B">
              <w:rPr>
                <w:noProof/>
                <w:webHidden/>
                <w:sz w:val="22"/>
                <w:szCs w:val="22"/>
              </w:rPr>
              <w:fldChar w:fldCharType="end"/>
            </w:r>
          </w:hyperlink>
        </w:p>
        <w:p w14:paraId="28BD31E3" w14:textId="21F30B68"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7" w:history="1">
            <w:r w:rsidRPr="00152F4B">
              <w:rPr>
                <w:rStyle w:val="Hyperlink"/>
                <w:noProof/>
                <w:sz w:val="22"/>
                <w:szCs w:val="22"/>
              </w:rPr>
              <w:t>3.2.2.10</w:t>
            </w:r>
            <w:r w:rsidRPr="00152F4B">
              <w:rPr>
                <w:rFonts w:eastAsiaTheme="minorEastAsia"/>
                <w:noProof/>
                <w:color w:val="auto"/>
                <w:kern w:val="2"/>
                <w:sz w:val="22"/>
                <w:szCs w:val="22"/>
                <w14:ligatures w14:val="standardContextual"/>
              </w:rPr>
              <w:tab/>
            </w:r>
            <w:r w:rsidRPr="00152F4B">
              <w:rPr>
                <w:rStyle w:val="Hyperlink"/>
                <w:noProof/>
                <w:sz w:val="22"/>
                <w:szCs w:val="22"/>
              </w:rPr>
              <w:t>System Private Notes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_Toc206938447 \h </w:instrText>
            </w:r>
            <w:r w:rsidRPr="00152F4B">
              <w:rPr>
                <w:noProof/>
                <w:webHidden/>
                <w:sz w:val="22"/>
                <w:szCs w:val="22"/>
              </w:rPr>
            </w:r>
            <w:r w:rsidRPr="00152F4B">
              <w:rPr>
                <w:noProof/>
                <w:webHidden/>
                <w:sz w:val="22"/>
                <w:szCs w:val="22"/>
              </w:rPr>
              <w:fldChar w:fldCharType="separate"/>
            </w:r>
            <w:r w:rsidR="00152F4B">
              <w:rPr>
                <w:noProof/>
                <w:webHidden/>
                <w:sz w:val="22"/>
                <w:szCs w:val="22"/>
              </w:rPr>
              <w:t>76</w:t>
            </w:r>
            <w:r w:rsidRPr="00152F4B">
              <w:rPr>
                <w:noProof/>
                <w:webHidden/>
                <w:sz w:val="22"/>
                <w:szCs w:val="22"/>
              </w:rPr>
              <w:fldChar w:fldCharType="end"/>
            </w:r>
          </w:hyperlink>
        </w:p>
        <w:p w14:paraId="7D2FAA2D" w14:textId="7422D244"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8" w:history="1">
            <w:r w:rsidRPr="00152F4B">
              <w:rPr>
                <w:rStyle w:val="Hyperlink"/>
                <w:noProof/>
                <w:sz w:val="22"/>
                <w:szCs w:val="22"/>
              </w:rPr>
              <w:t>3.2.2.11</w:t>
            </w:r>
            <w:r w:rsidRPr="00152F4B">
              <w:rPr>
                <w:rFonts w:eastAsiaTheme="minorEastAsia"/>
                <w:noProof/>
                <w:color w:val="auto"/>
                <w:kern w:val="2"/>
                <w:sz w:val="22"/>
                <w:szCs w:val="22"/>
                <w14:ligatures w14:val="standardContextual"/>
              </w:rPr>
              <w:tab/>
            </w:r>
            <w:r w:rsidRPr="00152F4B">
              <w:rPr>
                <w:rStyle w:val="Hyperlink"/>
                <w:noProof/>
                <w:sz w:val="22"/>
                <w:szCs w:val="22"/>
              </w:rPr>
              <w:t>Management Notes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_Toc206938448 \h </w:instrText>
            </w:r>
            <w:r w:rsidRPr="00152F4B">
              <w:rPr>
                <w:noProof/>
                <w:webHidden/>
                <w:sz w:val="22"/>
                <w:szCs w:val="22"/>
              </w:rPr>
            </w:r>
            <w:r w:rsidRPr="00152F4B">
              <w:rPr>
                <w:noProof/>
                <w:webHidden/>
                <w:sz w:val="22"/>
                <w:szCs w:val="22"/>
              </w:rPr>
              <w:fldChar w:fldCharType="separate"/>
            </w:r>
            <w:r w:rsidR="00152F4B">
              <w:rPr>
                <w:noProof/>
                <w:webHidden/>
                <w:sz w:val="22"/>
                <w:szCs w:val="22"/>
              </w:rPr>
              <w:t>76</w:t>
            </w:r>
            <w:r w:rsidRPr="00152F4B">
              <w:rPr>
                <w:noProof/>
                <w:webHidden/>
                <w:sz w:val="22"/>
                <w:szCs w:val="22"/>
              </w:rPr>
              <w:fldChar w:fldCharType="end"/>
            </w:r>
          </w:hyperlink>
        </w:p>
        <w:p w14:paraId="28A082F3" w14:textId="7370C6CE"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49" w:history="1">
            <w:r w:rsidRPr="00152F4B">
              <w:rPr>
                <w:rStyle w:val="Hyperlink"/>
                <w:noProof/>
                <w:sz w:val="22"/>
                <w:szCs w:val="22"/>
              </w:rPr>
              <w:t>3.2.2.12</w:t>
            </w:r>
            <w:r w:rsidRPr="00152F4B">
              <w:rPr>
                <w:rFonts w:eastAsiaTheme="minorEastAsia"/>
                <w:noProof/>
                <w:color w:val="auto"/>
                <w:kern w:val="2"/>
                <w:sz w:val="22"/>
                <w:szCs w:val="22"/>
                <w14:ligatures w14:val="standardContextual"/>
              </w:rPr>
              <w:tab/>
            </w:r>
            <w:r w:rsidRPr="00152F4B">
              <w:rPr>
                <w:rStyle w:val="Hyperlink"/>
                <w:noProof/>
                <w:sz w:val="22"/>
                <w:szCs w:val="22"/>
              </w:rPr>
              <w:t>Emails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_Toc206938449 \h </w:instrText>
            </w:r>
            <w:r w:rsidRPr="00152F4B">
              <w:rPr>
                <w:noProof/>
                <w:webHidden/>
                <w:sz w:val="22"/>
                <w:szCs w:val="22"/>
              </w:rPr>
            </w:r>
            <w:r w:rsidRPr="00152F4B">
              <w:rPr>
                <w:noProof/>
                <w:webHidden/>
                <w:sz w:val="22"/>
                <w:szCs w:val="22"/>
              </w:rPr>
              <w:fldChar w:fldCharType="separate"/>
            </w:r>
            <w:r w:rsidR="00152F4B">
              <w:rPr>
                <w:noProof/>
                <w:webHidden/>
                <w:sz w:val="22"/>
                <w:szCs w:val="22"/>
              </w:rPr>
              <w:t>76</w:t>
            </w:r>
            <w:r w:rsidRPr="00152F4B">
              <w:rPr>
                <w:noProof/>
                <w:webHidden/>
                <w:sz w:val="22"/>
                <w:szCs w:val="22"/>
              </w:rPr>
              <w:fldChar w:fldCharType="end"/>
            </w:r>
          </w:hyperlink>
        </w:p>
        <w:p w14:paraId="30CC6ED5" w14:textId="1B509BB6"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0" w:history="1">
            <w:r w:rsidRPr="00152F4B">
              <w:rPr>
                <w:rStyle w:val="Hyperlink"/>
                <w:noProof/>
                <w:sz w:val="22"/>
                <w:szCs w:val="22"/>
              </w:rPr>
              <w:t>3.2.2.13</w:t>
            </w:r>
            <w:r w:rsidRPr="00152F4B">
              <w:rPr>
                <w:rFonts w:eastAsiaTheme="minorEastAsia"/>
                <w:noProof/>
                <w:color w:val="auto"/>
                <w:kern w:val="2"/>
                <w:sz w:val="22"/>
                <w:szCs w:val="22"/>
                <w14:ligatures w14:val="standardContextual"/>
              </w:rPr>
              <w:tab/>
            </w:r>
            <w:r w:rsidRPr="00152F4B">
              <w:rPr>
                <w:rStyle w:val="Hyperlink"/>
                <w:noProof/>
                <w:sz w:val="22"/>
                <w:szCs w:val="22"/>
              </w:rPr>
              <w:t>Promise Schedule</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_Toc206938450 \h </w:instrText>
            </w:r>
            <w:r w:rsidRPr="00152F4B">
              <w:rPr>
                <w:noProof/>
                <w:webHidden/>
                <w:sz w:val="22"/>
                <w:szCs w:val="22"/>
              </w:rPr>
            </w:r>
            <w:r w:rsidRPr="00152F4B">
              <w:rPr>
                <w:noProof/>
                <w:webHidden/>
                <w:sz w:val="22"/>
                <w:szCs w:val="22"/>
              </w:rPr>
              <w:fldChar w:fldCharType="separate"/>
            </w:r>
            <w:r w:rsidR="00152F4B">
              <w:rPr>
                <w:noProof/>
                <w:webHidden/>
                <w:sz w:val="22"/>
                <w:szCs w:val="22"/>
              </w:rPr>
              <w:t>77</w:t>
            </w:r>
            <w:r w:rsidRPr="00152F4B">
              <w:rPr>
                <w:noProof/>
                <w:webHidden/>
                <w:sz w:val="22"/>
                <w:szCs w:val="22"/>
              </w:rPr>
              <w:fldChar w:fldCharType="end"/>
            </w:r>
          </w:hyperlink>
        </w:p>
        <w:p w14:paraId="2DC4B0F4" w14:textId="04967B85"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1" w:history="1">
            <w:r w:rsidRPr="00152F4B">
              <w:rPr>
                <w:rStyle w:val="Hyperlink"/>
                <w:noProof/>
                <w:sz w:val="22"/>
                <w:szCs w:val="22"/>
              </w:rPr>
              <w:t>3.2.2.14</w:t>
            </w:r>
            <w:r w:rsidRPr="00152F4B">
              <w:rPr>
                <w:rFonts w:eastAsiaTheme="minorEastAsia"/>
                <w:noProof/>
                <w:color w:val="auto"/>
                <w:kern w:val="2"/>
                <w:sz w:val="22"/>
                <w:szCs w:val="22"/>
                <w14:ligatures w14:val="standardContextual"/>
              </w:rPr>
              <w:tab/>
            </w:r>
            <w:r w:rsidRPr="00152F4B">
              <w:rPr>
                <w:rStyle w:val="Hyperlink"/>
                <w:noProof/>
                <w:sz w:val="22"/>
                <w:szCs w:val="22"/>
              </w:rPr>
              <w:t>Attachment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_Toc206938451 \h </w:instrText>
            </w:r>
            <w:r w:rsidRPr="00152F4B">
              <w:rPr>
                <w:noProof/>
                <w:webHidden/>
                <w:sz w:val="22"/>
                <w:szCs w:val="22"/>
              </w:rPr>
            </w:r>
            <w:r w:rsidRPr="00152F4B">
              <w:rPr>
                <w:noProof/>
                <w:webHidden/>
                <w:sz w:val="22"/>
                <w:szCs w:val="22"/>
              </w:rPr>
              <w:fldChar w:fldCharType="separate"/>
            </w:r>
            <w:r w:rsidR="00152F4B">
              <w:rPr>
                <w:noProof/>
                <w:webHidden/>
                <w:sz w:val="22"/>
                <w:szCs w:val="22"/>
              </w:rPr>
              <w:t>77</w:t>
            </w:r>
            <w:r w:rsidRPr="00152F4B">
              <w:rPr>
                <w:noProof/>
                <w:webHidden/>
                <w:sz w:val="22"/>
                <w:szCs w:val="22"/>
              </w:rPr>
              <w:fldChar w:fldCharType="end"/>
            </w:r>
          </w:hyperlink>
        </w:p>
        <w:p w14:paraId="6DC556BB" w14:textId="4590D10A"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2" w:history="1">
            <w:r w:rsidRPr="00152F4B">
              <w:rPr>
                <w:rStyle w:val="Hyperlink"/>
                <w:noProof/>
                <w:sz w:val="22"/>
                <w:szCs w:val="22"/>
                <w:rtl/>
              </w:rPr>
              <w:t>3.2.2.15</w:t>
            </w:r>
            <w:r w:rsidRPr="00152F4B">
              <w:rPr>
                <w:rFonts w:eastAsiaTheme="minorEastAsia"/>
                <w:noProof/>
                <w:color w:val="auto"/>
                <w:kern w:val="2"/>
                <w:sz w:val="22"/>
                <w:szCs w:val="22"/>
                <w14:ligatures w14:val="standardContextual"/>
              </w:rPr>
              <w:tab/>
            </w:r>
            <w:r w:rsidRPr="00152F4B">
              <w:rPr>
                <w:rStyle w:val="Hyperlink"/>
                <w:noProof/>
                <w:sz w:val="22"/>
                <w:szCs w:val="22"/>
              </w:rPr>
              <w:t>Contact Details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_Toc206938452 \h </w:instrText>
            </w:r>
            <w:r w:rsidRPr="00152F4B">
              <w:rPr>
                <w:noProof/>
                <w:webHidden/>
                <w:sz w:val="22"/>
                <w:szCs w:val="22"/>
              </w:rPr>
            </w:r>
            <w:r w:rsidRPr="00152F4B">
              <w:rPr>
                <w:noProof/>
                <w:webHidden/>
                <w:sz w:val="22"/>
                <w:szCs w:val="22"/>
              </w:rPr>
              <w:fldChar w:fldCharType="separate"/>
            </w:r>
            <w:r w:rsidR="00152F4B">
              <w:rPr>
                <w:noProof/>
                <w:webHidden/>
                <w:sz w:val="22"/>
                <w:szCs w:val="22"/>
              </w:rPr>
              <w:t>78</w:t>
            </w:r>
            <w:r w:rsidRPr="00152F4B">
              <w:rPr>
                <w:noProof/>
                <w:webHidden/>
                <w:sz w:val="22"/>
                <w:szCs w:val="22"/>
              </w:rPr>
              <w:fldChar w:fldCharType="end"/>
            </w:r>
          </w:hyperlink>
        </w:p>
        <w:p w14:paraId="469D38D2" w14:textId="0886A1E4"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3" w:history="1">
            <w:r w:rsidRPr="00152F4B">
              <w:rPr>
                <w:rStyle w:val="Hyperlink"/>
                <w:noProof/>
                <w:sz w:val="22"/>
                <w:szCs w:val="22"/>
              </w:rPr>
              <w:t>3.2.2.16</w:t>
            </w:r>
            <w:r w:rsidRPr="00152F4B">
              <w:rPr>
                <w:rFonts w:eastAsiaTheme="minorEastAsia"/>
                <w:noProof/>
                <w:color w:val="auto"/>
                <w:kern w:val="2"/>
                <w:sz w:val="22"/>
                <w:szCs w:val="22"/>
                <w14:ligatures w14:val="standardContextual"/>
              </w:rPr>
              <w:tab/>
            </w:r>
            <w:r w:rsidRPr="00152F4B">
              <w:rPr>
                <w:rStyle w:val="Hyperlink"/>
                <w:noProof/>
                <w:sz w:val="22"/>
                <w:szCs w:val="22"/>
              </w:rPr>
              <w:t>Customers Behavior</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_Toc206938453 \h </w:instrText>
            </w:r>
            <w:r w:rsidRPr="00152F4B">
              <w:rPr>
                <w:noProof/>
                <w:webHidden/>
                <w:sz w:val="22"/>
                <w:szCs w:val="22"/>
              </w:rPr>
            </w:r>
            <w:r w:rsidRPr="00152F4B">
              <w:rPr>
                <w:noProof/>
                <w:webHidden/>
                <w:sz w:val="22"/>
                <w:szCs w:val="22"/>
              </w:rPr>
              <w:fldChar w:fldCharType="separate"/>
            </w:r>
            <w:r w:rsidR="00152F4B">
              <w:rPr>
                <w:noProof/>
                <w:webHidden/>
                <w:sz w:val="22"/>
                <w:szCs w:val="22"/>
              </w:rPr>
              <w:t>78</w:t>
            </w:r>
            <w:r w:rsidRPr="00152F4B">
              <w:rPr>
                <w:noProof/>
                <w:webHidden/>
                <w:sz w:val="22"/>
                <w:szCs w:val="22"/>
              </w:rPr>
              <w:fldChar w:fldCharType="end"/>
            </w:r>
          </w:hyperlink>
        </w:p>
        <w:p w14:paraId="1899B7EB" w14:textId="26CF838F"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4" w:history="1">
            <w:r w:rsidRPr="00152F4B">
              <w:rPr>
                <w:rStyle w:val="Hyperlink"/>
                <w:noProof/>
                <w:sz w:val="22"/>
                <w:szCs w:val="22"/>
              </w:rPr>
              <w:t>3.2.2.17</w:t>
            </w:r>
            <w:r w:rsidRPr="00152F4B">
              <w:rPr>
                <w:rFonts w:eastAsiaTheme="minorEastAsia"/>
                <w:noProof/>
                <w:color w:val="auto"/>
                <w:kern w:val="2"/>
                <w:sz w:val="22"/>
                <w:szCs w:val="22"/>
                <w14:ligatures w14:val="standardContextual"/>
              </w:rPr>
              <w:tab/>
            </w:r>
            <w:r w:rsidRPr="00152F4B">
              <w:rPr>
                <w:rStyle w:val="Hyperlink"/>
                <w:noProof/>
                <w:sz w:val="22"/>
                <w:szCs w:val="22"/>
              </w:rPr>
              <w:t>Customer Basic Information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_Toc206938454 \h </w:instrText>
            </w:r>
            <w:r w:rsidRPr="00152F4B">
              <w:rPr>
                <w:noProof/>
                <w:webHidden/>
                <w:sz w:val="22"/>
                <w:szCs w:val="22"/>
              </w:rPr>
            </w:r>
            <w:r w:rsidRPr="00152F4B">
              <w:rPr>
                <w:noProof/>
                <w:webHidden/>
                <w:sz w:val="22"/>
                <w:szCs w:val="22"/>
              </w:rPr>
              <w:fldChar w:fldCharType="separate"/>
            </w:r>
            <w:r w:rsidR="00152F4B">
              <w:rPr>
                <w:noProof/>
                <w:webHidden/>
                <w:sz w:val="22"/>
                <w:szCs w:val="22"/>
              </w:rPr>
              <w:t>79</w:t>
            </w:r>
            <w:r w:rsidRPr="00152F4B">
              <w:rPr>
                <w:noProof/>
                <w:webHidden/>
                <w:sz w:val="22"/>
                <w:szCs w:val="22"/>
              </w:rPr>
              <w:fldChar w:fldCharType="end"/>
            </w:r>
          </w:hyperlink>
        </w:p>
        <w:p w14:paraId="5C316DDD" w14:textId="75BF8935"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5" w:history="1">
            <w:r w:rsidRPr="00152F4B">
              <w:rPr>
                <w:rStyle w:val="Hyperlink"/>
                <w:noProof/>
                <w:sz w:val="22"/>
                <w:szCs w:val="22"/>
                <w:rtl/>
              </w:rPr>
              <w:t>3.2.2.18</w:t>
            </w:r>
            <w:r w:rsidRPr="00152F4B">
              <w:rPr>
                <w:rFonts w:eastAsiaTheme="minorEastAsia"/>
                <w:noProof/>
                <w:color w:val="auto"/>
                <w:kern w:val="2"/>
                <w:sz w:val="22"/>
                <w:szCs w:val="22"/>
                <w14:ligatures w14:val="standardContextual"/>
              </w:rPr>
              <w:tab/>
            </w:r>
            <w:r w:rsidRPr="00152F4B">
              <w:rPr>
                <w:rStyle w:val="Hyperlink"/>
                <w:noProof/>
                <w:sz w:val="22"/>
                <w:szCs w:val="22"/>
              </w:rPr>
              <w:t>Salary Details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_Toc206938455 \h </w:instrText>
            </w:r>
            <w:r w:rsidRPr="00152F4B">
              <w:rPr>
                <w:noProof/>
                <w:webHidden/>
                <w:sz w:val="22"/>
                <w:szCs w:val="22"/>
              </w:rPr>
            </w:r>
            <w:r w:rsidRPr="00152F4B">
              <w:rPr>
                <w:noProof/>
                <w:webHidden/>
                <w:sz w:val="22"/>
                <w:szCs w:val="22"/>
              </w:rPr>
              <w:fldChar w:fldCharType="separate"/>
            </w:r>
            <w:r w:rsidR="00152F4B">
              <w:rPr>
                <w:noProof/>
                <w:webHidden/>
                <w:sz w:val="22"/>
                <w:szCs w:val="22"/>
              </w:rPr>
              <w:t>79</w:t>
            </w:r>
            <w:r w:rsidRPr="00152F4B">
              <w:rPr>
                <w:noProof/>
                <w:webHidden/>
                <w:sz w:val="22"/>
                <w:szCs w:val="22"/>
              </w:rPr>
              <w:fldChar w:fldCharType="end"/>
            </w:r>
          </w:hyperlink>
        </w:p>
        <w:p w14:paraId="6F5099AA" w14:textId="2086097E"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6" w:history="1">
            <w:r w:rsidRPr="00152F4B">
              <w:rPr>
                <w:rStyle w:val="Hyperlink"/>
                <w:noProof/>
                <w:sz w:val="22"/>
                <w:szCs w:val="22"/>
              </w:rPr>
              <w:t>3.2.2.19</w:t>
            </w:r>
            <w:r w:rsidRPr="00152F4B">
              <w:rPr>
                <w:rFonts w:eastAsiaTheme="minorEastAsia"/>
                <w:noProof/>
                <w:color w:val="auto"/>
                <w:kern w:val="2"/>
                <w:sz w:val="22"/>
                <w:szCs w:val="22"/>
                <w14:ligatures w14:val="standardContextual"/>
              </w:rPr>
              <w:tab/>
            </w:r>
            <w:r w:rsidRPr="00152F4B">
              <w:rPr>
                <w:rStyle w:val="Hyperlink"/>
                <w:noProof/>
                <w:sz w:val="22"/>
                <w:szCs w:val="22"/>
              </w:rPr>
              <w:t>Guarantors Details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_Toc206938456 \h </w:instrText>
            </w:r>
            <w:r w:rsidRPr="00152F4B">
              <w:rPr>
                <w:noProof/>
                <w:webHidden/>
                <w:sz w:val="22"/>
                <w:szCs w:val="22"/>
              </w:rPr>
            </w:r>
            <w:r w:rsidRPr="00152F4B">
              <w:rPr>
                <w:noProof/>
                <w:webHidden/>
                <w:sz w:val="22"/>
                <w:szCs w:val="22"/>
              </w:rPr>
              <w:fldChar w:fldCharType="separate"/>
            </w:r>
            <w:r w:rsidR="00152F4B">
              <w:rPr>
                <w:noProof/>
                <w:webHidden/>
                <w:sz w:val="22"/>
                <w:szCs w:val="22"/>
              </w:rPr>
              <w:t>80</w:t>
            </w:r>
            <w:r w:rsidRPr="00152F4B">
              <w:rPr>
                <w:noProof/>
                <w:webHidden/>
                <w:sz w:val="22"/>
                <w:szCs w:val="22"/>
              </w:rPr>
              <w:fldChar w:fldCharType="end"/>
            </w:r>
          </w:hyperlink>
        </w:p>
        <w:p w14:paraId="0223FB8F" w14:textId="5AB4F93D"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7" w:history="1">
            <w:r w:rsidRPr="00152F4B">
              <w:rPr>
                <w:rStyle w:val="Hyperlink"/>
                <w:noProof/>
                <w:sz w:val="22"/>
                <w:szCs w:val="22"/>
              </w:rPr>
              <w:t>3.2.2.20</w:t>
            </w:r>
            <w:r w:rsidRPr="00152F4B">
              <w:rPr>
                <w:rFonts w:eastAsiaTheme="minorEastAsia"/>
                <w:noProof/>
                <w:color w:val="auto"/>
                <w:kern w:val="2"/>
                <w:sz w:val="22"/>
                <w:szCs w:val="22"/>
                <w14:ligatures w14:val="standardContextual"/>
              </w:rPr>
              <w:tab/>
            </w:r>
            <w:r w:rsidRPr="00152F4B">
              <w:rPr>
                <w:rStyle w:val="Hyperlink"/>
                <w:noProof/>
                <w:sz w:val="22"/>
                <w:szCs w:val="22"/>
              </w:rPr>
              <w:t>SMS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_Toc206938457 \h </w:instrText>
            </w:r>
            <w:r w:rsidRPr="00152F4B">
              <w:rPr>
                <w:noProof/>
                <w:webHidden/>
                <w:sz w:val="22"/>
                <w:szCs w:val="22"/>
              </w:rPr>
            </w:r>
            <w:r w:rsidRPr="00152F4B">
              <w:rPr>
                <w:noProof/>
                <w:webHidden/>
                <w:sz w:val="22"/>
                <w:szCs w:val="22"/>
              </w:rPr>
              <w:fldChar w:fldCharType="separate"/>
            </w:r>
            <w:r w:rsidR="00152F4B">
              <w:rPr>
                <w:noProof/>
                <w:webHidden/>
                <w:sz w:val="22"/>
                <w:szCs w:val="22"/>
              </w:rPr>
              <w:t>80</w:t>
            </w:r>
            <w:r w:rsidRPr="00152F4B">
              <w:rPr>
                <w:noProof/>
                <w:webHidden/>
                <w:sz w:val="22"/>
                <w:szCs w:val="22"/>
              </w:rPr>
              <w:fldChar w:fldCharType="end"/>
            </w:r>
          </w:hyperlink>
        </w:p>
        <w:p w14:paraId="39764689" w14:textId="5411917C"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8" w:history="1">
            <w:r w:rsidRPr="00152F4B">
              <w:rPr>
                <w:rStyle w:val="Hyperlink"/>
                <w:noProof/>
                <w:sz w:val="22"/>
                <w:szCs w:val="22"/>
                <w:rtl/>
              </w:rPr>
              <w:t>3.2.2.21</w:t>
            </w:r>
            <w:r w:rsidRPr="00152F4B">
              <w:rPr>
                <w:rFonts w:eastAsiaTheme="minorEastAsia"/>
                <w:noProof/>
                <w:color w:val="auto"/>
                <w:kern w:val="2"/>
                <w:sz w:val="22"/>
                <w:szCs w:val="22"/>
                <w14:ligatures w14:val="standardContextual"/>
              </w:rPr>
              <w:tab/>
            </w:r>
            <w:r w:rsidRPr="00152F4B">
              <w:rPr>
                <w:rStyle w:val="Hyperlink"/>
                <w:noProof/>
                <w:sz w:val="22"/>
                <w:szCs w:val="22"/>
              </w:rPr>
              <w:t>Negated Account Info</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_Toc206938458 \h </w:instrText>
            </w:r>
            <w:r w:rsidRPr="00152F4B">
              <w:rPr>
                <w:noProof/>
                <w:webHidden/>
                <w:sz w:val="22"/>
                <w:szCs w:val="22"/>
              </w:rPr>
            </w:r>
            <w:r w:rsidRPr="00152F4B">
              <w:rPr>
                <w:noProof/>
                <w:webHidden/>
                <w:sz w:val="22"/>
                <w:szCs w:val="22"/>
              </w:rPr>
              <w:fldChar w:fldCharType="separate"/>
            </w:r>
            <w:r w:rsidR="00152F4B">
              <w:rPr>
                <w:noProof/>
                <w:webHidden/>
                <w:sz w:val="22"/>
                <w:szCs w:val="22"/>
              </w:rPr>
              <w:t>80</w:t>
            </w:r>
            <w:r w:rsidRPr="00152F4B">
              <w:rPr>
                <w:noProof/>
                <w:webHidden/>
                <w:sz w:val="22"/>
                <w:szCs w:val="22"/>
              </w:rPr>
              <w:fldChar w:fldCharType="end"/>
            </w:r>
          </w:hyperlink>
        </w:p>
        <w:p w14:paraId="097CC859" w14:textId="4B4F47E9"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59" w:history="1">
            <w:r w:rsidRPr="00152F4B">
              <w:rPr>
                <w:rStyle w:val="Hyperlink"/>
                <w:noProof/>
                <w:sz w:val="22"/>
                <w:szCs w:val="22"/>
                <w:rtl/>
              </w:rPr>
              <w:t>3.2.2.22</w:t>
            </w:r>
            <w:r w:rsidRPr="00152F4B">
              <w:rPr>
                <w:rFonts w:eastAsiaTheme="minorEastAsia"/>
                <w:noProof/>
                <w:color w:val="auto"/>
                <w:kern w:val="2"/>
                <w:sz w:val="22"/>
                <w:szCs w:val="22"/>
                <w14:ligatures w14:val="standardContextual"/>
              </w:rPr>
              <w:tab/>
            </w:r>
            <w:r w:rsidRPr="00152F4B">
              <w:rPr>
                <w:rStyle w:val="Hyperlink"/>
                <w:noProof/>
                <w:sz w:val="22"/>
                <w:szCs w:val="22"/>
              </w:rPr>
              <w:t>Next Follow-up Details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_Toc206938459 \h </w:instrText>
            </w:r>
            <w:r w:rsidRPr="00152F4B">
              <w:rPr>
                <w:noProof/>
                <w:webHidden/>
                <w:sz w:val="22"/>
                <w:szCs w:val="22"/>
              </w:rPr>
            </w:r>
            <w:r w:rsidRPr="00152F4B">
              <w:rPr>
                <w:noProof/>
                <w:webHidden/>
                <w:sz w:val="22"/>
                <w:szCs w:val="22"/>
              </w:rPr>
              <w:fldChar w:fldCharType="separate"/>
            </w:r>
            <w:r w:rsidR="00152F4B">
              <w:rPr>
                <w:noProof/>
                <w:webHidden/>
                <w:sz w:val="22"/>
                <w:szCs w:val="22"/>
              </w:rPr>
              <w:t>81</w:t>
            </w:r>
            <w:r w:rsidRPr="00152F4B">
              <w:rPr>
                <w:noProof/>
                <w:webHidden/>
                <w:sz w:val="22"/>
                <w:szCs w:val="22"/>
              </w:rPr>
              <w:fldChar w:fldCharType="end"/>
            </w:r>
          </w:hyperlink>
        </w:p>
        <w:p w14:paraId="131EA8E5" w14:textId="3291ECDC"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60" w:history="1">
            <w:r w:rsidRPr="00152F4B">
              <w:rPr>
                <w:rStyle w:val="Hyperlink"/>
                <w:noProof/>
                <w:sz w:val="22"/>
                <w:szCs w:val="22"/>
                <w:rtl/>
              </w:rPr>
              <w:t>3.2.2.23</w:t>
            </w:r>
            <w:r w:rsidRPr="00152F4B">
              <w:rPr>
                <w:rFonts w:eastAsiaTheme="minorEastAsia"/>
                <w:noProof/>
                <w:color w:val="auto"/>
                <w:kern w:val="2"/>
                <w:sz w:val="22"/>
                <w:szCs w:val="22"/>
                <w14:ligatures w14:val="standardContextual"/>
              </w:rPr>
              <w:tab/>
            </w:r>
            <w:r w:rsidRPr="00152F4B">
              <w:rPr>
                <w:rStyle w:val="Hyperlink"/>
                <w:noProof/>
                <w:sz w:val="22"/>
                <w:szCs w:val="22"/>
              </w:rPr>
              <w:t>Write off Info</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_Toc206938460 \h </w:instrText>
            </w:r>
            <w:r w:rsidRPr="00152F4B">
              <w:rPr>
                <w:noProof/>
                <w:webHidden/>
                <w:sz w:val="22"/>
                <w:szCs w:val="22"/>
              </w:rPr>
            </w:r>
            <w:r w:rsidRPr="00152F4B">
              <w:rPr>
                <w:noProof/>
                <w:webHidden/>
                <w:sz w:val="22"/>
                <w:szCs w:val="22"/>
              </w:rPr>
              <w:fldChar w:fldCharType="separate"/>
            </w:r>
            <w:r w:rsidR="00152F4B">
              <w:rPr>
                <w:noProof/>
                <w:webHidden/>
                <w:sz w:val="22"/>
                <w:szCs w:val="22"/>
              </w:rPr>
              <w:t>81</w:t>
            </w:r>
            <w:r w:rsidRPr="00152F4B">
              <w:rPr>
                <w:noProof/>
                <w:webHidden/>
                <w:sz w:val="22"/>
                <w:szCs w:val="22"/>
              </w:rPr>
              <w:fldChar w:fldCharType="end"/>
            </w:r>
          </w:hyperlink>
        </w:p>
        <w:p w14:paraId="1A421343" w14:textId="4AFC8B03"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61" w:history="1">
            <w:r w:rsidRPr="00152F4B">
              <w:rPr>
                <w:rStyle w:val="Hyperlink"/>
                <w:noProof/>
                <w:sz w:val="22"/>
                <w:szCs w:val="22"/>
                <w:rtl/>
              </w:rPr>
              <w:t>3.2.2.24</w:t>
            </w:r>
            <w:r w:rsidRPr="00152F4B">
              <w:rPr>
                <w:rFonts w:eastAsiaTheme="minorEastAsia"/>
                <w:noProof/>
                <w:color w:val="auto"/>
                <w:kern w:val="2"/>
                <w:sz w:val="22"/>
                <w:szCs w:val="22"/>
                <w14:ligatures w14:val="standardContextual"/>
              </w:rPr>
              <w:tab/>
            </w:r>
            <w:r w:rsidRPr="00152F4B">
              <w:rPr>
                <w:rStyle w:val="Hyperlink"/>
                <w:noProof/>
                <w:sz w:val="22"/>
                <w:szCs w:val="22"/>
              </w:rPr>
              <w:t>Account Lien Inquiry</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_Toc206938461 \h </w:instrText>
            </w:r>
            <w:r w:rsidRPr="00152F4B">
              <w:rPr>
                <w:noProof/>
                <w:webHidden/>
                <w:sz w:val="22"/>
                <w:szCs w:val="22"/>
              </w:rPr>
            </w:r>
            <w:r w:rsidRPr="00152F4B">
              <w:rPr>
                <w:noProof/>
                <w:webHidden/>
                <w:sz w:val="22"/>
                <w:szCs w:val="22"/>
              </w:rPr>
              <w:fldChar w:fldCharType="separate"/>
            </w:r>
            <w:r w:rsidR="00152F4B">
              <w:rPr>
                <w:noProof/>
                <w:webHidden/>
                <w:sz w:val="22"/>
                <w:szCs w:val="22"/>
              </w:rPr>
              <w:t>81</w:t>
            </w:r>
            <w:r w:rsidRPr="00152F4B">
              <w:rPr>
                <w:noProof/>
                <w:webHidden/>
                <w:sz w:val="22"/>
                <w:szCs w:val="22"/>
              </w:rPr>
              <w:fldChar w:fldCharType="end"/>
            </w:r>
          </w:hyperlink>
        </w:p>
        <w:p w14:paraId="73E9C269" w14:textId="71772CA5"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62" w:history="1">
            <w:r w:rsidRPr="00152F4B">
              <w:rPr>
                <w:rStyle w:val="Hyperlink"/>
                <w:noProof/>
                <w:sz w:val="22"/>
                <w:szCs w:val="22"/>
                <w:rtl/>
              </w:rPr>
              <w:t>3.2.2.25</w:t>
            </w:r>
            <w:r w:rsidRPr="00152F4B">
              <w:rPr>
                <w:rFonts w:eastAsiaTheme="minorEastAsia"/>
                <w:noProof/>
                <w:color w:val="auto"/>
                <w:kern w:val="2"/>
                <w:sz w:val="22"/>
                <w:szCs w:val="22"/>
                <w14:ligatures w14:val="standardContextual"/>
              </w:rPr>
              <w:tab/>
            </w:r>
            <w:r w:rsidRPr="00152F4B">
              <w:rPr>
                <w:rStyle w:val="Hyperlink"/>
                <w:noProof/>
                <w:sz w:val="22"/>
                <w:szCs w:val="22"/>
              </w:rPr>
              <w:t>Approval/Rejected Cases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_Toc206938462 \h </w:instrText>
            </w:r>
            <w:r w:rsidRPr="00152F4B">
              <w:rPr>
                <w:noProof/>
                <w:webHidden/>
                <w:sz w:val="22"/>
                <w:szCs w:val="22"/>
              </w:rPr>
            </w:r>
            <w:r w:rsidRPr="00152F4B">
              <w:rPr>
                <w:noProof/>
                <w:webHidden/>
                <w:sz w:val="22"/>
                <w:szCs w:val="22"/>
              </w:rPr>
              <w:fldChar w:fldCharType="separate"/>
            </w:r>
            <w:r w:rsidR="00152F4B">
              <w:rPr>
                <w:noProof/>
                <w:webHidden/>
                <w:sz w:val="22"/>
                <w:szCs w:val="22"/>
              </w:rPr>
              <w:t>81</w:t>
            </w:r>
            <w:r w:rsidRPr="00152F4B">
              <w:rPr>
                <w:noProof/>
                <w:webHidden/>
                <w:sz w:val="22"/>
                <w:szCs w:val="22"/>
              </w:rPr>
              <w:fldChar w:fldCharType="end"/>
            </w:r>
          </w:hyperlink>
        </w:p>
        <w:p w14:paraId="69D42483" w14:textId="77313E08"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63" w:history="1">
            <w:r w:rsidRPr="00152F4B">
              <w:rPr>
                <w:rStyle w:val="Hyperlink"/>
                <w:noProof/>
                <w:sz w:val="22"/>
                <w:szCs w:val="22"/>
              </w:rPr>
              <w:t>3.2.2.26</w:t>
            </w:r>
            <w:r w:rsidRPr="00152F4B">
              <w:rPr>
                <w:rFonts w:eastAsiaTheme="minorEastAsia"/>
                <w:noProof/>
                <w:color w:val="auto"/>
                <w:kern w:val="2"/>
                <w:sz w:val="22"/>
                <w:szCs w:val="22"/>
                <w14:ligatures w14:val="standardContextual"/>
              </w:rPr>
              <w:tab/>
            </w:r>
            <w:r w:rsidRPr="00152F4B">
              <w:rPr>
                <w:rStyle w:val="Hyperlink"/>
                <w:noProof/>
                <w:sz w:val="22"/>
                <w:szCs w:val="22"/>
              </w:rPr>
              <w:t>Deceased Information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_Toc206938463 \h </w:instrText>
            </w:r>
            <w:r w:rsidRPr="00152F4B">
              <w:rPr>
                <w:noProof/>
                <w:webHidden/>
                <w:sz w:val="22"/>
                <w:szCs w:val="22"/>
              </w:rPr>
            </w:r>
            <w:r w:rsidRPr="00152F4B">
              <w:rPr>
                <w:noProof/>
                <w:webHidden/>
                <w:sz w:val="22"/>
                <w:szCs w:val="22"/>
              </w:rPr>
              <w:fldChar w:fldCharType="separate"/>
            </w:r>
            <w:r w:rsidR="00152F4B">
              <w:rPr>
                <w:noProof/>
                <w:webHidden/>
                <w:sz w:val="22"/>
                <w:szCs w:val="22"/>
              </w:rPr>
              <w:t>82</w:t>
            </w:r>
            <w:r w:rsidRPr="00152F4B">
              <w:rPr>
                <w:noProof/>
                <w:webHidden/>
                <w:sz w:val="22"/>
                <w:szCs w:val="22"/>
              </w:rPr>
              <w:fldChar w:fldCharType="end"/>
            </w:r>
          </w:hyperlink>
        </w:p>
        <w:p w14:paraId="0A89A4DD" w14:textId="3A8C37C1"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64" w:history="1">
            <w:r w:rsidRPr="00152F4B">
              <w:rPr>
                <w:rStyle w:val="Hyperlink"/>
                <w:noProof/>
                <w:sz w:val="22"/>
                <w:szCs w:val="22"/>
              </w:rPr>
              <w:t>3.2.2.27</w:t>
            </w:r>
            <w:r w:rsidRPr="00152F4B">
              <w:rPr>
                <w:rFonts w:eastAsiaTheme="minorEastAsia"/>
                <w:noProof/>
                <w:color w:val="auto"/>
                <w:kern w:val="2"/>
                <w:sz w:val="22"/>
                <w:szCs w:val="22"/>
                <w14:ligatures w14:val="standardContextual"/>
              </w:rPr>
              <w:tab/>
            </w:r>
            <w:r w:rsidRPr="00152F4B">
              <w:rPr>
                <w:rStyle w:val="Hyperlink"/>
                <w:noProof/>
                <w:sz w:val="22"/>
                <w:szCs w:val="22"/>
              </w:rPr>
              <w:t>WF Studies Status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_Toc206938464 \h </w:instrText>
            </w:r>
            <w:r w:rsidRPr="00152F4B">
              <w:rPr>
                <w:noProof/>
                <w:webHidden/>
                <w:sz w:val="22"/>
                <w:szCs w:val="22"/>
              </w:rPr>
            </w:r>
            <w:r w:rsidRPr="00152F4B">
              <w:rPr>
                <w:noProof/>
                <w:webHidden/>
                <w:sz w:val="22"/>
                <w:szCs w:val="22"/>
              </w:rPr>
              <w:fldChar w:fldCharType="separate"/>
            </w:r>
            <w:r w:rsidR="00152F4B">
              <w:rPr>
                <w:noProof/>
                <w:webHidden/>
                <w:sz w:val="22"/>
                <w:szCs w:val="22"/>
              </w:rPr>
              <w:t>83</w:t>
            </w:r>
            <w:r w:rsidRPr="00152F4B">
              <w:rPr>
                <w:noProof/>
                <w:webHidden/>
                <w:sz w:val="22"/>
                <w:szCs w:val="22"/>
              </w:rPr>
              <w:fldChar w:fldCharType="end"/>
            </w:r>
          </w:hyperlink>
        </w:p>
        <w:p w14:paraId="5D865BA5" w14:textId="305CD8B0"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65" w:history="1">
            <w:r w:rsidRPr="00152F4B">
              <w:rPr>
                <w:rStyle w:val="Hyperlink"/>
                <w:noProof/>
                <w:sz w:val="22"/>
                <w:szCs w:val="22"/>
                <w:rtl/>
              </w:rPr>
              <w:t>3.2.2.28</w:t>
            </w:r>
            <w:r w:rsidRPr="00152F4B">
              <w:rPr>
                <w:rFonts w:eastAsiaTheme="minorEastAsia"/>
                <w:noProof/>
                <w:color w:val="auto"/>
                <w:kern w:val="2"/>
                <w:sz w:val="22"/>
                <w:szCs w:val="22"/>
                <w14:ligatures w14:val="standardContextual"/>
              </w:rPr>
              <w:tab/>
            </w:r>
            <w:r w:rsidRPr="00152F4B">
              <w:rPr>
                <w:rStyle w:val="Hyperlink"/>
                <w:noProof/>
                <w:sz w:val="22"/>
                <w:szCs w:val="22"/>
              </w:rPr>
              <w:t>Reason of Delinquent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_Toc206938465 \h </w:instrText>
            </w:r>
            <w:r w:rsidRPr="00152F4B">
              <w:rPr>
                <w:noProof/>
                <w:webHidden/>
                <w:sz w:val="22"/>
                <w:szCs w:val="22"/>
              </w:rPr>
            </w:r>
            <w:r w:rsidRPr="00152F4B">
              <w:rPr>
                <w:noProof/>
                <w:webHidden/>
                <w:sz w:val="22"/>
                <w:szCs w:val="22"/>
              </w:rPr>
              <w:fldChar w:fldCharType="separate"/>
            </w:r>
            <w:r w:rsidR="00152F4B">
              <w:rPr>
                <w:noProof/>
                <w:webHidden/>
                <w:sz w:val="22"/>
                <w:szCs w:val="22"/>
              </w:rPr>
              <w:t>83</w:t>
            </w:r>
            <w:r w:rsidRPr="00152F4B">
              <w:rPr>
                <w:noProof/>
                <w:webHidden/>
                <w:sz w:val="22"/>
                <w:szCs w:val="22"/>
              </w:rPr>
              <w:fldChar w:fldCharType="end"/>
            </w:r>
          </w:hyperlink>
        </w:p>
        <w:p w14:paraId="0676ACF9" w14:textId="74C86D49"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66" w:history="1">
            <w:r w:rsidRPr="00152F4B">
              <w:rPr>
                <w:rStyle w:val="Hyperlink"/>
                <w:noProof/>
                <w:sz w:val="22"/>
                <w:szCs w:val="22"/>
                <w:rtl/>
              </w:rPr>
              <w:t>3.2.2.29</w:t>
            </w:r>
            <w:r w:rsidRPr="00152F4B">
              <w:rPr>
                <w:rFonts w:eastAsiaTheme="minorEastAsia"/>
                <w:noProof/>
                <w:color w:val="auto"/>
                <w:kern w:val="2"/>
                <w:sz w:val="22"/>
                <w:szCs w:val="22"/>
                <w14:ligatures w14:val="standardContextual"/>
              </w:rPr>
              <w:tab/>
            </w:r>
            <w:r w:rsidRPr="00152F4B">
              <w:rPr>
                <w:rStyle w:val="Hyperlink"/>
                <w:noProof/>
                <w:sz w:val="22"/>
                <w:szCs w:val="22"/>
              </w:rPr>
              <w:t>Activities from Old System</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_Toc206938466 \h </w:instrText>
            </w:r>
            <w:r w:rsidRPr="00152F4B">
              <w:rPr>
                <w:noProof/>
                <w:webHidden/>
                <w:sz w:val="22"/>
                <w:szCs w:val="22"/>
              </w:rPr>
            </w:r>
            <w:r w:rsidRPr="00152F4B">
              <w:rPr>
                <w:noProof/>
                <w:webHidden/>
                <w:sz w:val="22"/>
                <w:szCs w:val="22"/>
              </w:rPr>
              <w:fldChar w:fldCharType="separate"/>
            </w:r>
            <w:r w:rsidR="00152F4B">
              <w:rPr>
                <w:noProof/>
                <w:webHidden/>
                <w:sz w:val="22"/>
                <w:szCs w:val="22"/>
              </w:rPr>
              <w:t>83</w:t>
            </w:r>
            <w:r w:rsidRPr="00152F4B">
              <w:rPr>
                <w:noProof/>
                <w:webHidden/>
                <w:sz w:val="22"/>
                <w:szCs w:val="22"/>
              </w:rPr>
              <w:fldChar w:fldCharType="end"/>
            </w:r>
          </w:hyperlink>
        </w:p>
        <w:p w14:paraId="11D692BE" w14:textId="7A887006"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67" w:history="1">
            <w:r w:rsidRPr="00152F4B">
              <w:rPr>
                <w:rStyle w:val="Hyperlink"/>
                <w:noProof/>
                <w:sz w:val="22"/>
                <w:szCs w:val="22"/>
              </w:rPr>
              <w:t>3.2.2.30</w:t>
            </w:r>
            <w:r w:rsidRPr="00152F4B">
              <w:rPr>
                <w:rFonts w:eastAsiaTheme="minorEastAsia"/>
                <w:noProof/>
                <w:color w:val="auto"/>
                <w:kern w:val="2"/>
                <w:sz w:val="22"/>
                <w:szCs w:val="22"/>
                <w14:ligatures w14:val="standardContextual"/>
              </w:rPr>
              <w:tab/>
            </w:r>
            <w:r w:rsidRPr="00152F4B">
              <w:rPr>
                <w:rStyle w:val="Hyperlink"/>
                <w:noProof/>
                <w:sz w:val="22"/>
                <w:szCs w:val="22"/>
              </w:rPr>
              <w:t>Address Information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_Toc206938467 \h </w:instrText>
            </w:r>
            <w:r w:rsidRPr="00152F4B">
              <w:rPr>
                <w:noProof/>
                <w:webHidden/>
                <w:sz w:val="22"/>
                <w:szCs w:val="22"/>
              </w:rPr>
            </w:r>
            <w:r w:rsidRPr="00152F4B">
              <w:rPr>
                <w:noProof/>
                <w:webHidden/>
                <w:sz w:val="22"/>
                <w:szCs w:val="22"/>
              </w:rPr>
              <w:fldChar w:fldCharType="separate"/>
            </w:r>
            <w:r w:rsidR="00152F4B">
              <w:rPr>
                <w:noProof/>
                <w:webHidden/>
                <w:sz w:val="22"/>
                <w:szCs w:val="22"/>
              </w:rPr>
              <w:t>83</w:t>
            </w:r>
            <w:r w:rsidRPr="00152F4B">
              <w:rPr>
                <w:noProof/>
                <w:webHidden/>
                <w:sz w:val="22"/>
                <w:szCs w:val="22"/>
              </w:rPr>
              <w:fldChar w:fldCharType="end"/>
            </w:r>
          </w:hyperlink>
        </w:p>
        <w:p w14:paraId="6FC84508" w14:textId="7E052BF7"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468" w:history="1">
            <w:r w:rsidRPr="00152F4B">
              <w:rPr>
                <w:rStyle w:val="Hyperlink"/>
                <w:noProof/>
                <w:sz w:val="22"/>
                <w:szCs w:val="22"/>
                <w:rtl/>
              </w:rPr>
              <w:t>3.2.2.31</w:t>
            </w:r>
            <w:r w:rsidRPr="00152F4B">
              <w:rPr>
                <w:rFonts w:eastAsiaTheme="minorEastAsia"/>
                <w:noProof/>
                <w:color w:val="auto"/>
                <w:kern w:val="2"/>
                <w:sz w:val="22"/>
                <w:szCs w:val="22"/>
                <w14:ligatures w14:val="standardContextual"/>
              </w:rPr>
              <w:tab/>
            </w:r>
            <w:r w:rsidRPr="00152F4B">
              <w:rPr>
                <w:rStyle w:val="Hyperlink"/>
                <w:noProof/>
                <w:sz w:val="22"/>
                <w:szCs w:val="22"/>
              </w:rPr>
              <w:t>Manager Notes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_Toc206938468 \h </w:instrText>
            </w:r>
            <w:r w:rsidRPr="00152F4B">
              <w:rPr>
                <w:noProof/>
                <w:webHidden/>
                <w:sz w:val="22"/>
                <w:szCs w:val="22"/>
              </w:rPr>
            </w:r>
            <w:r w:rsidRPr="00152F4B">
              <w:rPr>
                <w:noProof/>
                <w:webHidden/>
                <w:sz w:val="22"/>
                <w:szCs w:val="22"/>
              </w:rPr>
              <w:fldChar w:fldCharType="separate"/>
            </w:r>
            <w:r w:rsidR="00152F4B">
              <w:rPr>
                <w:noProof/>
                <w:webHidden/>
                <w:sz w:val="22"/>
                <w:szCs w:val="22"/>
              </w:rPr>
              <w:t>84</w:t>
            </w:r>
            <w:r w:rsidRPr="00152F4B">
              <w:rPr>
                <w:noProof/>
                <w:webHidden/>
                <w:sz w:val="22"/>
                <w:szCs w:val="22"/>
              </w:rPr>
              <w:fldChar w:fldCharType="end"/>
            </w:r>
          </w:hyperlink>
        </w:p>
        <w:p w14:paraId="710D4514" w14:textId="3F4B2BC7" w:rsidR="000B58BD" w:rsidRPr="00152F4B" w:rsidRDefault="000B58BD">
          <w:pPr>
            <w:pStyle w:val="TOC2"/>
            <w:rPr>
              <w:rFonts w:eastAsiaTheme="minorEastAsia"/>
              <w:noProof/>
              <w:color w:val="auto"/>
              <w:kern w:val="2"/>
              <w:sz w:val="22"/>
              <w:szCs w:val="22"/>
              <w14:ligatures w14:val="standardContextual"/>
            </w:rPr>
          </w:pPr>
          <w:hyperlink w:anchor="_Toc206938469" w:history="1">
            <w:r w:rsidRPr="00152F4B">
              <w:rPr>
                <w:rStyle w:val="Hyperlink"/>
                <w:noProof/>
                <w:sz w:val="22"/>
                <w:szCs w:val="22"/>
                <w:rtl/>
              </w:rPr>
              <w:t>3.3</w:t>
            </w:r>
            <w:r w:rsidRPr="00152F4B">
              <w:rPr>
                <w:rFonts w:eastAsiaTheme="minorEastAsia"/>
                <w:noProof/>
                <w:color w:val="auto"/>
                <w:kern w:val="2"/>
                <w:sz w:val="22"/>
                <w:szCs w:val="22"/>
                <w14:ligatures w14:val="standardContextual"/>
              </w:rPr>
              <w:tab/>
            </w:r>
            <w:r w:rsidRPr="00152F4B">
              <w:rPr>
                <w:rStyle w:val="Hyperlink"/>
                <w:noProof/>
                <w:sz w:val="22"/>
                <w:szCs w:val="22"/>
              </w:rPr>
              <w:t>Bulk SMS / Email</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_Toc206938469 \h </w:instrText>
            </w:r>
            <w:r w:rsidRPr="00152F4B">
              <w:rPr>
                <w:noProof/>
                <w:webHidden/>
                <w:sz w:val="22"/>
                <w:szCs w:val="22"/>
              </w:rPr>
            </w:r>
            <w:r w:rsidRPr="00152F4B">
              <w:rPr>
                <w:noProof/>
                <w:webHidden/>
                <w:sz w:val="22"/>
                <w:szCs w:val="22"/>
              </w:rPr>
              <w:fldChar w:fldCharType="separate"/>
            </w:r>
            <w:r w:rsidR="00152F4B">
              <w:rPr>
                <w:noProof/>
                <w:webHidden/>
                <w:sz w:val="22"/>
                <w:szCs w:val="22"/>
              </w:rPr>
              <w:t>85</w:t>
            </w:r>
            <w:r w:rsidRPr="00152F4B">
              <w:rPr>
                <w:noProof/>
                <w:webHidden/>
                <w:sz w:val="22"/>
                <w:szCs w:val="22"/>
              </w:rPr>
              <w:fldChar w:fldCharType="end"/>
            </w:r>
          </w:hyperlink>
        </w:p>
        <w:p w14:paraId="2520162A" w14:textId="14684E54" w:rsidR="000B58BD" w:rsidRPr="00152F4B" w:rsidRDefault="000B58BD">
          <w:pPr>
            <w:pStyle w:val="TOC2"/>
            <w:rPr>
              <w:rFonts w:eastAsiaTheme="minorEastAsia"/>
              <w:noProof/>
              <w:color w:val="auto"/>
              <w:kern w:val="2"/>
              <w:sz w:val="22"/>
              <w:szCs w:val="22"/>
              <w14:ligatures w14:val="standardContextual"/>
            </w:rPr>
          </w:pPr>
          <w:hyperlink w:anchor="_Toc206938470" w:history="1">
            <w:r w:rsidRPr="00152F4B">
              <w:rPr>
                <w:rStyle w:val="Hyperlink"/>
                <w:noProof/>
                <w:sz w:val="22"/>
                <w:szCs w:val="22"/>
                <w:rtl/>
              </w:rPr>
              <w:t>3.4</w:t>
            </w:r>
            <w:r w:rsidRPr="00152F4B">
              <w:rPr>
                <w:rFonts w:eastAsiaTheme="minorEastAsia"/>
                <w:noProof/>
                <w:color w:val="auto"/>
                <w:kern w:val="2"/>
                <w:sz w:val="22"/>
                <w:szCs w:val="22"/>
                <w14:ligatures w14:val="standardContextual"/>
              </w:rPr>
              <w:tab/>
            </w:r>
            <w:r w:rsidRPr="00152F4B">
              <w:rPr>
                <w:rStyle w:val="Hyperlink"/>
                <w:noProof/>
                <w:sz w:val="22"/>
                <w:szCs w:val="22"/>
              </w:rPr>
              <w:t>Civil</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_Toc206938470 \h </w:instrText>
            </w:r>
            <w:r w:rsidRPr="00152F4B">
              <w:rPr>
                <w:noProof/>
                <w:webHidden/>
                <w:sz w:val="22"/>
                <w:szCs w:val="22"/>
              </w:rPr>
            </w:r>
            <w:r w:rsidRPr="00152F4B">
              <w:rPr>
                <w:noProof/>
                <w:webHidden/>
                <w:sz w:val="22"/>
                <w:szCs w:val="22"/>
              </w:rPr>
              <w:fldChar w:fldCharType="separate"/>
            </w:r>
            <w:r w:rsidR="00152F4B">
              <w:rPr>
                <w:noProof/>
                <w:webHidden/>
                <w:sz w:val="22"/>
                <w:szCs w:val="22"/>
              </w:rPr>
              <w:t>86</w:t>
            </w:r>
            <w:r w:rsidRPr="00152F4B">
              <w:rPr>
                <w:noProof/>
                <w:webHidden/>
                <w:sz w:val="22"/>
                <w:szCs w:val="22"/>
              </w:rPr>
              <w:fldChar w:fldCharType="end"/>
            </w:r>
          </w:hyperlink>
        </w:p>
        <w:p w14:paraId="5AFF1383" w14:textId="6FF56AF3" w:rsidR="000B58BD" w:rsidRPr="00152F4B" w:rsidRDefault="000B58BD">
          <w:pPr>
            <w:pStyle w:val="TOC2"/>
            <w:rPr>
              <w:rFonts w:eastAsiaTheme="minorEastAsia"/>
              <w:noProof/>
              <w:color w:val="auto"/>
              <w:kern w:val="2"/>
              <w:sz w:val="22"/>
              <w:szCs w:val="22"/>
              <w14:ligatures w14:val="standardContextual"/>
            </w:rPr>
          </w:pPr>
          <w:hyperlink w:anchor="_Toc206938471" w:history="1">
            <w:r w:rsidRPr="00152F4B">
              <w:rPr>
                <w:rStyle w:val="Hyperlink"/>
                <w:noProof/>
                <w:sz w:val="22"/>
                <w:szCs w:val="22"/>
              </w:rPr>
              <w:t>3.5</w:t>
            </w:r>
            <w:r w:rsidRPr="00152F4B">
              <w:rPr>
                <w:rFonts w:eastAsiaTheme="minorEastAsia"/>
                <w:noProof/>
                <w:color w:val="auto"/>
                <w:kern w:val="2"/>
                <w:sz w:val="22"/>
                <w:szCs w:val="22"/>
                <w14:ligatures w14:val="standardContextual"/>
              </w:rPr>
              <w:tab/>
            </w:r>
            <w:r w:rsidRPr="00152F4B">
              <w:rPr>
                <w:rStyle w:val="Hyperlink"/>
                <w:noProof/>
                <w:sz w:val="22"/>
                <w:szCs w:val="22"/>
              </w:rPr>
              <w:t>Customers History</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_Toc206938471 \h </w:instrText>
            </w:r>
            <w:r w:rsidRPr="00152F4B">
              <w:rPr>
                <w:noProof/>
                <w:webHidden/>
                <w:sz w:val="22"/>
                <w:szCs w:val="22"/>
              </w:rPr>
            </w:r>
            <w:r w:rsidRPr="00152F4B">
              <w:rPr>
                <w:noProof/>
                <w:webHidden/>
                <w:sz w:val="22"/>
                <w:szCs w:val="22"/>
              </w:rPr>
              <w:fldChar w:fldCharType="separate"/>
            </w:r>
            <w:r w:rsidR="00152F4B">
              <w:rPr>
                <w:noProof/>
                <w:webHidden/>
                <w:sz w:val="22"/>
                <w:szCs w:val="22"/>
              </w:rPr>
              <w:t>87</w:t>
            </w:r>
            <w:r w:rsidRPr="00152F4B">
              <w:rPr>
                <w:noProof/>
                <w:webHidden/>
                <w:sz w:val="22"/>
                <w:szCs w:val="22"/>
              </w:rPr>
              <w:fldChar w:fldCharType="end"/>
            </w:r>
          </w:hyperlink>
        </w:p>
        <w:p w14:paraId="069C62A8" w14:textId="7B48CFDA" w:rsidR="000B58BD" w:rsidRPr="00152F4B" w:rsidRDefault="000B58BD">
          <w:pPr>
            <w:pStyle w:val="TOC2"/>
            <w:rPr>
              <w:rFonts w:eastAsiaTheme="minorEastAsia"/>
              <w:noProof/>
              <w:color w:val="auto"/>
              <w:kern w:val="2"/>
              <w:sz w:val="22"/>
              <w:szCs w:val="22"/>
              <w14:ligatures w14:val="standardContextual"/>
            </w:rPr>
          </w:pPr>
          <w:hyperlink w:anchor="_Toc206938472" w:history="1">
            <w:r w:rsidRPr="00152F4B">
              <w:rPr>
                <w:rStyle w:val="Hyperlink"/>
                <w:noProof/>
                <w:sz w:val="22"/>
                <w:szCs w:val="22"/>
              </w:rPr>
              <w:t>3.6</w:t>
            </w:r>
            <w:r w:rsidRPr="00152F4B">
              <w:rPr>
                <w:rFonts w:eastAsiaTheme="minorEastAsia"/>
                <w:noProof/>
                <w:color w:val="auto"/>
                <w:kern w:val="2"/>
                <w:sz w:val="22"/>
                <w:szCs w:val="22"/>
                <w14:ligatures w14:val="standardContextual"/>
              </w:rPr>
              <w:tab/>
            </w:r>
            <w:r w:rsidRPr="00152F4B">
              <w:rPr>
                <w:rStyle w:val="Hyperlink"/>
                <w:noProof/>
                <w:sz w:val="22"/>
                <w:szCs w:val="22"/>
              </w:rPr>
              <w:t>Dashboard</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_Toc206938472 \h </w:instrText>
            </w:r>
            <w:r w:rsidRPr="00152F4B">
              <w:rPr>
                <w:noProof/>
                <w:webHidden/>
                <w:sz w:val="22"/>
                <w:szCs w:val="22"/>
              </w:rPr>
            </w:r>
            <w:r w:rsidRPr="00152F4B">
              <w:rPr>
                <w:noProof/>
                <w:webHidden/>
                <w:sz w:val="22"/>
                <w:szCs w:val="22"/>
              </w:rPr>
              <w:fldChar w:fldCharType="separate"/>
            </w:r>
            <w:r w:rsidR="00152F4B">
              <w:rPr>
                <w:noProof/>
                <w:webHidden/>
                <w:sz w:val="22"/>
                <w:szCs w:val="22"/>
              </w:rPr>
              <w:t>88</w:t>
            </w:r>
            <w:r w:rsidRPr="00152F4B">
              <w:rPr>
                <w:noProof/>
                <w:webHidden/>
                <w:sz w:val="22"/>
                <w:szCs w:val="22"/>
              </w:rPr>
              <w:fldChar w:fldCharType="end"/>
            </w:r>
          </w:hyperlink>
        </w:p>
        <w:p w14:paraId="3881873F" w14:textId="40F5D6A9" w:rsidR="000B58BD" w:rsidRPr="00152F4B" w:rsidRDefault="000B58BD">
          <w:pPr>
            <w:pStyle w:val="TOC2"/>
            <w:rPr>
              <w:rFonts w:eastAsiaTheme="minorEastAsia"/>
              <w:noProof/>
              <w:color w:val="auto"/>
              <w:kern w:val="2"/>
              <w:sz w:val="22"/>
              <w:szCs w:val="22"/>
              <w14:ligatures w14:val="standardContextual"/>
            </w:rPr>
          </w:pPr>
          <w:hyperlink w:anchor="_Toc206938473" w:history="1">
            <w:r w:rsidRPr="00152F4B">
              <w:rPr>
                <w:rStyle w:val="Hyperlink"/>
                <w:noProof/>
                <w:sz w:val="22"/>
                <w:szCs w:val="22"/>
              </w:rPr>
              <w:t>3.7</w:t>
            </w:r>
            <w:r w:rsidRPr="00152F4B">
              <w:rPr>
                <w:rFonts w:eastAsiaTheme="minorEastAsia"/>
                <w:noProof/>
                <w:color w:val="auto"/>
                <w:kern w:val="2"/>
                <w:sz w:val="22"/>
                <w:szCs w:val="22"/>
                <w14:ligatures w14:val="standardContextual"/>
              </w:rPr>
              <w:tab/>
            </w:r>
            <w:r w:rsidRPr="00152F4B">
              <w:rPr>
                <w:rStyle w:val="Hyperlink"/>
                <w:noProof/>
                <w:sz w:val="22"/>
                <w:szCs w:val="22"/>
              </w:rPr>
              <w:t>Notification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_Toc206938473 \h </w:instrText>
            </w:r>
            <w:r w:rsidRPr="00152F4B">
              <w:rPr>
                <w:noProof/>
                <w:webHidden/>
                <w:sz w:val="22"/>
                <w:szCs w:val="22"/>
              </w:rPr>
            </w:r>
            <w:r w:rsidRPr="00152F4B">
              <w:rPr>
                <w:noProof/>
                <w:webHidden/>
                <w:sz w:val="22"/>
                <w:szCs w:val="22"/>
              </w:rPr>
              <w:fldChar w:fldCharType="separate"/>
            </w:r>
            <w:r w:rsidR="00152F4B">
              <w:rPr>
                <w:noProof/>
                <w:webHidden/>
                <w:sz w:val="22"/>
                <w:szCs w:val="22"/>
              </w:rPr>
              <w:t>89</w:t>
            </w:r>
            <w:r w:rsidRPr="00152F4B">
              <w:rPr>
                <w:noProof/>
                <w:webHidden/>
                <w:sz w:val="22"/>
                <w:szCs w:val="22"/>
              </w:rPr>
              <w:fldChar w:fldCharType="end"/>
            </w:r>
          </w:hyperlink>
        </w:p>
        <w:p w14:paraId="5C2E48E9" w14:textId="4BDED764" w:rsidR="000B58BD" w:rsidRPr="00152F4B" w:rsidRDefault="000B58BD">
          <w:pPr>
            <w:pStyle w:val="TOC2"/>
            <w:rPr>
              <w:rFonts w:eastAsiaTheme="minorEastAsia"/>
              <w:noProof/>
              <w:color w:val="auto"/>
              <w:kern w:val="2"/>
              <w:sz w:val="22"/>
              <w:szCs w:val="22"/>
              <w14:ligatures w14:val="standardContextual"/>
            </w:rPr>
          </w:pPr>
          <w:hyperlink w:anchor="_Toc206938474" w:history="1">
            <w:r w:rsidRPr="00152F4B">
              <w:rPr>
                <w:rStyle w:val="Hyperlink"/>
                <w:noProof/>
                <w:sz w:val="22"/>
                <w:szCs w:val="22"/>
                <w:rtl/>
              </w:rPr>
              <w:t>3.8</w:t>
            </w:r>
            <w:r w:rsidRPr="00152F4B">
              <w:rPr>
                <w:rFonts w:eastAsiaTheme="minorEastAsia"/>
                <w:noProof/>
                <w:color w:val="auto"/>
                <w:kern w:val="2"/>
                <w:sz w:val="22"/>
                <w:szCs w:val="22"/>
                <w14:ligatures w14:val="standardContextual"/>
              </w:rPr>
              <w:tab/>
            </w:r>
            <w:r w:rsidRPr="00152F4B">
              <w:rPr>
                <w:rStyle w:val="Hyperlink"/>
                <w:noProof/>
                <w:sz w:val="22"/>
                <w:szCs w:val="22"/>
              </w:rPr>
              <w:t>Reassign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_Toc206938474 \h </w:instrText>
            </w:r>
            <w:r w:rsidRPr="00152F4B">
              <w:rPr>
                <w:noProof/>
                <w:webHidden/>
                <w:sz w:val="22"/>
                <w:szCs w:val="22"/>
              </w:rPr>
            </w:r>
            <w:r w:rsidRPr="00152F4B">
              <w:rPr>
                <w:noProof/>
                <w:webHidden/>
                <w:sz w:val="22"/>
                <w:szCs w:val="22"/>
              </w:rPr>
              <w:fldChar w:fldCharType="separate"/>
            </w:r>
            <w:r w:rsidR="00152F4B">
              <w:rPr>
                <w:noProof/>
                <w:webHidden/>
                <w:sz w:val="22"/>
                <w:szCs w:val="22"/>
              </w:rPr>
              <w:t>90</w:t>
            </w:r>
            <w:r w:rsidRPr="00152F4B">
              <w:rPr>
                <w:noProof/>
                <w:webHidden/>
                <w:sz w:val="22"/>
                <w:szCs w:val="22"/>
              </w:rPr>
              <w:fldChar w:fldCharType="end"/>
            </w:r>
          </w:hyperlink>
        </w:p>
        <w:p w14:paraId="76B0085B" w14:textId="17F315C9" w:rsidR="000B58BD" w:rsidRPr="00152F4B" w:rsidRDefault="000B58BD">
          <w:pPr>
            <w:pStyle w:val="TOC2"/>
            <w:rPr>
              <w:rFonts w:eastAsiaTheme="minorEastAsia"/>
              <w:noProof/>
              <w:color w:val="auto"/>
              <w:kern w:val="2"/>
              <w:sz w:val="22"/>
              <w:szCs w:val="22"/>
              <w14:ligatures w14:val="standardContextual"/>
            </w:rPr>
          </w:pPr>
          <w:hyperlink w:anchor="_Toc206938475" w:history="1">
            <w:r w:rsidRPr="00152F4B">
              <w:rPr>
                <w:rStyle w:val="Hyperlink"/>
                <w:noProof/>
                <w:sz w:val="22"/>
                <w:szCs w:val="22"/>
                <w:rtl/>
              </w:rPr>
              <w:t>3.9</w:t>
            </w:r>
            <w:r w:rsidRPr="00152F4B">
              <w:rPr>
                <w:rFonts w:eastAsiaTheme="minorEastAsia"/>
                <w:noProof/>
                <w:color w:val="auto"/>
                <w:kern w:val="2"/>
                <w:sz w:val="22"/>
                <w:szCs w:val="22"/>
                <w14:ligatures w14:val="standardContextual"/>
              </w:rPr>
              <w:tab/>
            </w:r>
            <w:r w:rsidRPr="00152F4B">
              <w:rPr>
                <w:rStyle w:val="Hyperlink"/>
                <w:noProof/>
                <w:sz w:val="22"/>
                <w:szCs w:val="22"/>
              </w:rPr>
              <w:t>Remove Freeze Task</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_Toc206938475 \h </w:instrText>
            </w:r>
            <w:r w:rsidRPr="00152F4B">
              <w:rPr>
                <w:noProof/>
                <w:webHidden/>
                <w:sz w:val="22"/>
                <w:szCs w:val="22"/>
              </w:rPr>
            </w:r>
            <w:r w:rsidRPr="00152F4B">
              <w:rPr>
                <w:noProof/>
                <w:webHidden/>
                <w:sz w:val="22"/>
                <w:szCs w:val="22"/>
              </w:rPr>
              <w:fldChar w:fldCharType="separate"/>
            </w:r>
            <w:r w:rsidR="00152F4B">
              <w:rPr>
                <w:noProof/>
                <w:webHidden/>
                <w:sz w:val="22"/>
                <w:szCs w:val="22"/>
              </w:rPr>
              <w:t>91</w:t>
            </w:r>
            <w:r w:rsidRPr="00152F4B">
              <w:rPr>
                <w:noProof/>
                <w:webHidden/>
                <w:sz w:val="22"/>
                <w:szCs w:val="22"/>
              </w:rPr>
              <w:fldChar w:fldCharType="end"/>
            </w:r>
          </w:hyperlink>
        </w:p>
        <w:p w14:paraId="5A3D729C" w14:textId="4405C302" w:rsidR="000B58BD" w:rsidRPr="00152F4B" w:rsidRDefault="000B58BD">
          <w:pPr>
            <w:pStyle w:val="TOC2"/>
            <w:rPr>
              <w:rFonts w:eastAsiaTheme="minorEastAsia"/>
              <w:noProof/>
              <w:color w:val="auto"/>
              <w:kern w:val="2"/>
              <w:sz w:val="22"/>
              <w:szCs w:val="22"/>
              <w14:ligatures w14:val="standardContextual"/>
            </w:rPr>
          </w:pPr>
          <w:hyperlink w:anchor="_Toc206938476" w:history="1">
            <w:r w:rsidRPr="00152F4B">
              <w:rPr>
                <w:rStyle w:val="Hyperlink"/>
                <w:noProof/>
                <w:sz w:val="22"/>
                <w:szCs w:val="22"/>
                <w:rtl/>
              </w:rPr>
              <w:t>3.10</w:t>
            </w:r>
            <w:r w:rsidRPr="00152F4B">
              <w:rPr>
                <w:rFonts w:eastAsiaTheme="minorEastAsia"/>
                <w:noProof/>
                <w:color w:val="auto"/>
                <w:kern w:val="2"/>
                <w:sz w:val="22"/>
                <w:szCs w:val="22"/>
                <w14:ligatures w14:val="standardContextual"/>
              </w:rPr>
              <w:tab/>
            </w:r>
            <w:r w:rsidRPr="00152F4B">
              <w:rPr>
                <w:rStyle w:val="Hyperlink"/>
                <w:noProof/>
                <w:sz w:val="22"/>
                <w:szCs w:val="22"/>
              </w:rPr>
              <w:t>Report Viewer</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_Toc206938476 \h </w:instrText>
            </w:r>
            <w:r w:rsidRPr="00152F4B">
              <w:rPr>
                <w:noProof/>
                <w:webHidden/>
                <w:sz w:val="22"/>
                <w:szCs w:val="22"/>
              </w:rPr>
            </w:r>
            <w:r w:rsidRPr="00152F4B">
              <w:rPr>
                <w:noProof/>
                <w:webHidden/>
                <w:sz w:val="22"/>
                <w:szCs w:val="22"/>
              </w:rPr>
              <w:fldChar w:fldCharType="separate"/>
            </w:r>
            <w:r w:rsidR="00152F4B">
              <w:rPr>
                <w:noProof/>
                <w:webHidden/>
                <w:sz w:val="22"/>
                <w:szCs w:val="22"/>
              </w:rPr>
              <w:t>92</w:t>
            </w:r>
            <w:r w:rsidRPr="00152F4B">
              <w:rPr>
                <w:noProof/>
                <w:webHidden/>
                <w:sz w:val="22"/>
                <w:szCs w:val="22"/>
              </w:rPr>
              <w:fldChar w:fldCharType="end"/>
            </w:r>
          </w:hyperlink>
        </w:p>
        <w:p w14:paraId="0262A5B7" w14:textId="07F961A3" w:rsidR="000B58BD" w:rsidRPr="00152F4B" w:rsidRDefault="000B58BD">
          <w:pPr>
            <w:pStyle w:val="TOC3"/>
            <w:rPr>
              <w:noProof/>
              <w:color w:val="auto"/>
              <w:kern w:val="2"/>
              <w:sz w:val="22"/>
              <w:szCs w:val="22"/>
              <w14:ligatures w14:val="standardContextual"/>
            </w:rPr>
          </w:pPr>
          <w:hyperlink w:anchor="_Toc206938477" w:history="1">
            <w:r w:rsidRPr="00152F4B">
              <w:rPr>
                <w:rStyle w:val="Hyperlink"/>
                <w:rFonts w:eastAsiaTheme="minorHAnsi"/>
                <w:noProof/>
                <w:sz w:val="22"/>
                <w:szCs w:val="22"/>
              </w:rPr>
              <w:t>3.10.1</w:t>
            </w:r>
            <w:r w:rsidRPr="00152F4B">
              <w:rPr>
                <w:noProof/>
                <w:color w:val="auto"/>
                <w:kern w:val="2"/>
                <w:sz w:val="22"/>
                <w:szCs w:val="22"/>
                <w14:ligatures w14:val="standardContextual"/>
              </w:rPr>
              <w:tab/>
            </w:r>
            <w:r w:rsidRPr="00152F4B">
              <w:rPr>
                <w:rStyle w:val="Hyperlink"/>
                <w:rFonts w:eastAsiaTheme="minorHAnsi"/>
                <w:noProof/>
                <w:sz w:val="22"/>
                <w:szCs w:val="22"/>
              </w:rPr>
              <w:t>Manager Notes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_Toc206938477 \h </w:instrText>
            </w:r>
            <w:r w:rsidRPr="00152F4B">
              <w:rPr>
                <w:noProof/>
                <w:webHidden/>
                <w:sz w:val="22"/>
                <w:szCs w:val="22"/>
              </w:rPr>
            </w:r>
            <w:r w:rsidRPr="00152F4B">
              <w:rPr>
                <w:noProof/>
                <w:webHidden/>
                <w:sz w:val="22"/>
                <w:szCs w:val="22"/>
              </w:rPr>
              <w:fldChar w:fldCharType="separate"/>
            </w:r>
            <w:r w:rsidR="00152F4B">
              <w:rPr>
                <w:noProof/>
                <w:webHidden/>
                <w:sz w:val="22"/>
                <w:szCs w:val="22"/>
              </w:rPr>
              <w:t>93</w:t>
            </w:r>
            <w:r w:rsidRPr="00152F4B">
              <w:rPr>
                <w:noProof/>
                <w:webHidden/>
                <w:sz w:val="22"/>
                <w:szCs w:val="22"/>
              </w:rPr>
              <w:fldChar w:fldCharType="end"/>
            </w:r>
          </w:hyperlink>
        </w:p>
        <w:p w14:paraId="1D7C0532" w14:textId="39EAB42C" w:rsidR="000B58BD" w:rsidRPr="00152F4B" w:rsidRDefault="000B58BD">
          <w:pPr>
            <w:pStyle w:val="TOC3"/>
            <w:rPr>
              <w:noProof/>
              <w:color w:val="auto"/>
              <w:kern w:val="2"/>
              <w:sz w:val="22"/>
              <w:szCs w:val="22"/>
              <w14:ligatures w14:val="standardContextual"/>
            </w:rPr>
          </w:pPr>
          <w:hyperlink w:anchor="_Toc206938478" w:history="1">
            <w:r w:rsidRPr="00152F4B">
              <w:rPr>
                <w:rStyle w:val="Hyperlink"/>
                <w:rFonts w:eastAsiaTheme="minorHAnsi"/>
                <w:noProof/>
                <w:sz w:val="22"/>
                <w:szCs w:val="22"/>
              </w:rPr>
              <w:t>3.10.2</w:t>
            </w:r>
            <w:r w:rsidRPr="00152F4B">
              <w:rPr>
                <w:noProof/>
                <w:color w:val="auto"/>
                <w:kern w:val="2"/>
                <w:sz w:val="22"/>
                <w:szCs w:val="22"/>
                <w14:ligatures w14:val="standardContextual"/>
              </w:rPr>
              <w:tab/>
            </w:r>
            <w:r w:rsidRPr="00152F4B">
              <w:rPr>
                <w:rStyle w:val="Hyperlink"/>
                <w:rFonts w:eastAsiaTheme="minorHAnsi"/>
                <w:noProof/>
                <w:sz w:val="22"/>
                <w:szCs w:val="22"/>
              </w:rPr>
              <w:t>Current Account Balances (Credit Balances)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_Toc206938478 \h </w:instrText>
            </w:r>
            <w:r w:rsidRPr="00152F4B">
              <w:rPr>
                <w:noProof/>
                <w:webHidden/>
                <w:sz w:val="22"/>
                <w:szCs w:val="22"/>
              </w:rPr>
            </w:r>
            <w:r w:rsidRPr="00152F4B">
              <w:rPr>
                <w:noProof/>
                <w:webHidden/>
                <w:sz w:val="22"/>
                <w:szCs w:val="22"/>
              </w:rPr>
              <w:fldChar w:fldCharType="separate"/>
            </w:r>
            <w:r w:rsidR="00152F4B">
              <w:rPr>
                <w:noProof/>
                <w:webHidden/>
                <w:sz w:val="22"/>
                <w:szCs w:val="22"/>
              </w:rPr>
              <w:t>93</w:t>
            </w:r>
            <w:r w:rsidRPr="00152F4B">
              <w:rPr>
                <w:noProof/>
                <w:webHidden/>
                <w:sz w:val="22"/>
                <w:szCs w:val="22"/>
              </w:rPr>
              <w:fldChar w:fldCharType="end"/>
            </w:r>
          </w:hyperlink>
        </w:p>
        <w:p w14:paraId="39E00CFC" w14:textId="5C765C21" w:rsidR="000B58BD" w:rsidRPr="00152F4B" w:rsidRDefault="000B58BD">
          <w:pPr>
            <w:pStyle w:val="TOC3"/>
            <w:rPr>
              <w:noProof/>
              <w:color w:val="auto"/>
              <w:kern w:val="2"/>
              <w:sz w:val="22"/>
              <w:szCs w:val="22"/>
              <w14:ligatures w14:val="standardContextual"/>
            </w:rPr>
          </w:pPr>
          <w:hyperlink w:anchor="_Toc206938479" w:history="1">
            <w:r w:rsidRPr="00152F4B">
              <w:rPr>
                <w:rStyle w:val="Hyperlink"/>
                <w:rFonts w:eastAsiaTheme="minorHAnsi"/>
                <w:noProof/>
                <w:sz w:val="22"/>
                <w:szCs w:val="22"/>
              </w:rPr>
              <w:t>3.10.3</w:t>
            </w:r>
            <w:r w:rsidRPr="00152F4B">
              <w:rPr>
                <w:noProof/>
                <w:color w:val="auto"/>
                <w:kern w:val="2"/>
                <w:sz w:val="22"/>
                <w:szCs w:val="22"/>
                <w14:ligatures w14:val="standardContextual"/>
              </w:rPr>
              <w:tab/>
            </w:r>
            <w:r w:rsidRPr="00152F4B">
              <w:rPr>
                <w:rStyle w:val="Hyperlink"/>
                <w:rFonts w:eastAsiaTheme="minorHAnsi"/>
                <w:noProof/>
                <w:sz w:val="22"/>
                <w:szCs w:val="22"/>
              </w:rPr>
              <w:t>Write-off Account List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_Toc206938479 \h </w:instrText>
            </w:r>
            <w:r w:rsidRPr="00152F4B">
              <w:rPr>
                <w:noProof/>
                <w:webHidden/>
                <w:sz w:val="22"/>
                <w:szCs w:val="22"/>
              </w:rPr>
            </w:r>
            <w:r w:rsidRPr="00152F4B">
              <w:rPr>
                <w:noProof/>
                <w:webHidden/>
                <w:sz w:val="22"/>
                <w:szCs w:val="22"/>
              </w:rPr>
              <w:fldChar w:fldCharType="separate"/>
            </w:r>
            <w:r w:rsidR="00152F4B">
              <w:rPr>
                <w:noProof/>
                <w:webHidden/>
                <w:sz w:val="22"/>
                <w:szCs w:val="22"/>
              </w:rPr>
              <w:t>94</w:t>
            </w:r>
            <w:r w:rsidRPr="00152F4B">
              <w:rPr>
                <w:noProof/>
                <w:webHidden/>
                <w:sz w:val="22"/>
                <w:szCs w:val="22"/>
              </w:rPr>
              <w:fldChar w:fldCharType="end"/>
            </w:r>
          </w:hyperlink>
        </w:p>
        <w:p w14:paraId="635EE467" w14:textId="36C46D7A" w:rsidR="000B58BD" w:rsidRPr="00152F4B" w:rsidRDefault="000B58BD">
          <w:pPr>
            <w:pStyle w:val="TOC3"/>
            <w:rPr>
              <w:noProof/>
              <w:color w:val="auto"/>
              <w:kern w:val="2"/>
              <w:sz w:val="22"/>
              <w:szCs w:val="22"/>
              <w14:ligatures w14:val="standardContextual"/>
            </w:rPr>
          </w:pPr>
          <w:hyperlink w:anchor="_Toc206938480" w:history="1">
            <w:r w:rsidRPr="00152F4B">
              <w:rPr>
                <w:rStyle w:val="Hyperlink"/>
                <w:rFonts w:eastAsiaTheme="minorHAnsi"/>
                <w:noProof/>
                <w:sz w:val="22"/>
                <w:szCs w:val="22"/>
              </w:rPr>
              <w:t>3.10.4</w:t>
            </w:r>
            <w:r w:rsidRPr="00152F4B">
              <w:rPr>
                <w:noProof/>
                <w:color w:val="auto"/>
                <w:kern w:val="2"/>
                <w:sz w:val="22"/>
                <w:szCs w:val="22"/>
                <w14:ligatures w14:val="standardContextual"/>
              </w:rPr>
              <w:tab/>
            </w:r>
            <w:r w:rsidRPr="00152F4B">
              <w:rPr>
                <w:rStyle w:val="Hyperlink"/>
                <w:rFonts w:eastAsiaTheme="minorHAnsi"/>
                <w:noProof/>
                <w:sz w:val="22"/>
                <w:szCs w:val="22"/>
              </w:rPr>
              <w:t>Monthly Collections of Branches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_Toc206938480 \h </w:instrText>
            </w:r>
            <w:r w:rsidRPr="00152F4B">
              <w:rPr>
                <w:noProof/>
                <w:webHidden/>
                <w:sz w:val="22"/>
                <w:szCs w:val="22"/>
              </w:rPr>
            </w:r>
            <w:r w:rsidRPr="00152F4B">
              <w:rPr>
                <w:noProof/>
                <w:webHidden/>
                <w:sz w:val="22"/>
                <w:szCs w:val="22"/>
              </w:rPr>
              <w:fldChar w:fldCharType="separate"/>
            </w:r>
            <w:r w:rsidR="00152F4B">
              <w:rPr>
                <w:noProof/>
                <w:webHidden/>
                <w:sz w:val="22"/>
                <w:szCs w:val="22"/>
              </w:rPr>
              <w:t>94</w:t>
            </w:r>
            <w:r w:rsidRPr="00152F4B">
              <w:rPr>
                <w:noProof/>
                <w:webHidden/>
                <w:sz w:val="22"/>
                <w:szCs w:val="22"/>
              </w:rPr>
              <w:fldChar w:fldCharType="end"/>
            </w:r>
          </w:hyperlink>
        </w:p>
        <w:p w14:paraId="4A6D40D9" w14:textId="6B9CAB83" w:rsidR="000B58BD" w:rsidRPr="00152F4B" w:rsidRDefault="000B58BD">
          <w:pPr>
            <w:pStyle w:val="TOC3"/>
            <w:rPr>
              <w:noProof/>
              <w:color w:val="auto"/>
              <w:kern w:val="2"/>
              <w:sz w:val="22"/>
              <w:szCs w:val="22"/>
              <w14:ligatures w14:val="standardContextual"/>
            </w:rPr>
          </w:pPr>
          <w:hyperlink w:anchor="_Toc206938481" w:history="1">
            <w:r w:rsidRPr="00152F4B">
              <w:rPr>
                <w:rStyle w:val="Hyperlink"/>
                <w:rFonts w:eastAsiaTheme="minorHAnsi"/>
                <w:noProof/>
                <w:sz w:val="22"/>
                <w:szCs w:val="22"/>
              </w:rPr>
              <w:t>3.10.5</w:t>
            </w:r>
            <w:r w:rsidRPr="00152F4B">
              <w:rPr>
                <w:noProof/>
                <w:color w:val="auto"/>
                <w:kern w:val="2"/>
                <w:sz w:val="22"/>
                <w:szCs w:val="22"/>
                <w14:ligatures w14:val="standardContextual"/>
              </w:rPr>
              <w:tab/>
            </w:r>
            <w:r w:rsidRPr="00152F4B">
              <w:rPr>
                <w:rStyle w:val="Hyperlink"/>
                <w:rFonts w:eastAsiaTheme="minorHAnsi"/>
                <w:noProof/>
                <w:sz w:val="22"/>
                <w:szCs w:val="22"/>
              </w:rPr>
              <w:t>Mortgage Bond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_Toc206938481 \h </w:instrText>
            </w:r>
            <w:r w:rsidRPr="00152F4B">
              <w:rPr>
                <w:noProof/>
                <w:webHidden/>
                <w:sz w:val="22"/>
                <w:szCs w:val="22"/>
              </w:rPr>
            </w:r>
            <w:r w:rsidRPr="00152F4B">
              <w:rPr>
                <w:noProof/>
                <w:webHidden/>
                <w:sz w:val="22"/>
                <w:szCs w:val="22"/>
              </w:rPr>
              <w:fldChar w:fldCharType="separate"/>
            </w:r>
            <w:r w:rsidR="00152F4B">
              <w:rPr>
                <w:noProof/>
                <w:webHidden/>
                <w:sz w:val="22"/>
                <w:szCs w:val="22"/>
              </w:rPr>
              <w:t>95</w:t>
            </w:r>
            <w:r w:rsidRPr="00152F4B">
              <w:rPr>
                <w:noProof/>
                <w:webHidden/>
                <w:sz w:val="22"/>
                <w:szCs w:val="22"/>
              </w:rPr>
              <w:fldChar w:fldCharType="end"/>
            </w:r>
          </w:hyperlink>
        </w:p>
        <w:p w14:paraId="5C5DA138" w14:textId="0AC58227" w:rsidR="000B58BD" w:rsidRPr="00152F4B" w:rsidRDefault="000B58BD">
          <w:pPr>
            <w:pStyle w:val="TOC3"/>
            <w:rPr>
              <w:noProof/>
              <w:color w:val="auto"/>
              <w:kern w:val="2"/>
              <w:sz w:val="22"/>
              <w:szCs w:val="22"/>
              <w14:ligatures w14:val="standardContextual"/>
            </w:rPr>
          </w:pPr>
          <w:hyperlink w:anchor="_Toc206938482" w:history="1">
            <w:r w:rsidRPr="00152F4B">
              <w:rPr>
                <w:rStyle w:val="Hyperlink"/>
                <w:rFonts w:eastAsiaTheme="minorHAnsi"/>
                <w:noProof/>
                <w:sz w:val="22"/>
                <w:szCs w:val="22"/>
              </w:rPr>
              <w:t>3.10.6</w:t>
            </w:r>
            <w:r w:rsidRPr="00152F4B">
              <w:rPr>
                <w:noProof/>
                <w:color w:val="auto"/>
                <w:kern w:val="2"/>
                <w:sz w:val="22"/>
                <w:szCs w:val="22"/>
                <w14:ligatures w14:val="standardContextual"/>
              </w:rPr>
              <w:tab/>
            </w:r>
            <w:r w:rsidRPr="00152F4B">
              <w:rPr>
                <w:rStyle w:val="Hyperlink"/>
                <w:rFonts w:eastAsiaTheme="minorHAnsi"/>
                <w:noProof/>
                <w:sz w:val="22"/>
                <w:szCs w:val="22"/>
              </w:rPr>
              <w:t>Write-off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_Toc206938482 \h </w:instrText>
            </w:r>
            <w:r w:rsidRPr="00152F4B">
              <w:rPr>
                <w:noProof/>
                <w:webHidden/>
                <w:sz w:val="22"/>
                <w:szCs w:val="22"/>
              </w:rPr>
            </w:r>
            <w:r w:rsidRPr="00152F4B">
              <w:rPr>
                <w:noProof/>
                <w:webHidden/>
                <w:sz w:val="22"/>
                <w:szCs w:val="22"/>
              </w:rPr>
              <w:fldChar w:fldCharType="separate"/>
            </w:r>
            <w:r w:rsidR="00152F4B">
              <w:rPr>
                <w:noProof/>
                <w:webHidden/>
                <w:sz w:val="22"/>
                <w:szCs w:val="22"/>
              </w:rPr>
              <w:t>95</w:t>
            </w:r>
            <w:r w:rsidRPr="00152F4B">
              <w:rPr>
                <w:noProof/>
                <w:webHidden/>
                <w:sz w:val="22"/>
                <w:szCs w:val="22"/>
              </w:rPr>
              <w:fldChar w:fldCharType="end"/>
            </w:r>
          </w:hyperlink>
        </w:p>
        <w:p w14:paraId="0EFEB9C3" w14:textId="75CA9A06" w:rsidR="000B58BD" w:rsidRPr="00152F4B" w:rsidRDefault="000B58BD">
          <w:pPr>
            <w:pStyle w:val="TOC3"/>
            <w:rPr>
              <w:noProof/>
              <w:color w:val="auto"/>
              <w:kern w:val="2"/>
              <w:sz w:val="22"/>
              <w:szCs w:val="22"/>
              <w14:ligatures w14:val="standardContextual"/>
            </w:rPr>
          </w:pPr>
          <w:hyperlink w:anchor="_Toc206938483" w:history="1">
            <w:r w:rsidRPr="00152F4B">
              <w:rPr>
                <w:rStyle w:val="Hyperlink"/>
                <w:rFonts w:eastAsiaTheme="minorHAnsi"/>
                <w:noProof/>
                <w:sz w:val="22"/>
                <w:szCs w:val="22"/>
              </w:rPr>
              <w:t>3.10.7</w:t>
            </w:r>
            <w:r w:rsidRPr="00152F4B">
              <w:rPr>
                <w:noProof/>
                <w:color w:val="auto"/>
                <w:kern w:val="2"/>
                <w:sz w:val="22"/>
                <w:szCs w:val="22"/>
                <w14:ligatures w14:val="standardContextual"/>
              </w:rPr>
              <w:tab/>
            </w:r>
            <w:r w:rsidRPr="00152F4B">
              <w:rPr>
                <w:rStyle w:val="Hyperlink"/>
                <w:rFonts w:eastAsiaTheme="minorHAnsi"/>
                <w:noProof/>
                <w:sz w:val="22"/>
                <w:szCs w:val="22"/>
              </w:rPr>
              <w:t>Facilities Balance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_Toc206938483 \h </w:instrText>
            </w:r>
            <w:r w:rsidRPr="00152F4B">
              <w:rPr>
                <w:noProof/>
                <w:webHidden/>
                <w:sz w:val="22"/>
                <w:szCs w:val="22"/>
              </w:rPr>
            </w:r>
            <w:r w:rsidRPr="00152F4B">
              <w:rPr>
                <w:noProof/>
                <w:webHidden/>
                <w:sz w:val="22"/>
                <w:szCs w:val="22"/>
              </w:rPr>
              <w:fldChar w:fldCharType="separate"/>
            </w:r>
            <w:r w:rsidR="00152F4B">
              <w:rPr>
                <w:noProof/>
                <w:webHidden/>
                <w:sz w:val="22"/>
                <w:szCs w:val="22"/>
              </w:rPr>
              <w:t>96</w:t>
            </w:r>
            <w:r w:rsidRPr="00152F4B">
              <w:rPr>
                <w:noProof/>
                <w:webHidden/>
                <w:sz w:val="22"/>
                <w:szCs w:val="22"/>
              </w:rPr>
              <w:fldChar w:fldCharType="end"/>
            </w:r>
          </w:hyperlink>
        </w:p>
        <w:p w14:paraId="5D292E34" w14:textId="742543F3" w:rsidR="000B58BD" w:rsidRPr="00152F4B" w:rsidRDefault="000B58BD">
          <w:pPr>
            <w:pStyle w:val="TOC3"/>
            <w:rPr>
              <w:noProof/>
              <w:color w:val="auto"/>
              <w:kern w:val="2"/>
              <w:sz w:val="22"/>
              <w:szCs w:val="22"/>
              <w14:ligatures w14:val="standardContextual"/>
            </w:rPr>
          </w:pPr>
          <w:hyperlink w:anchor="_Toc206938484" w:history="1">
            <w:r w:rsidRPr="00152F4B">
              <w:rPr>
                <w:rStyle w:val="Hyperlink"/>
                <w:rFonts w:eastAsiaTheme="minorHAnsi"/>
                <w:noProof/>
                <w:sz w:val="22"/>
                <w:szCs w:val="22"/>
              </w:rPr>
              <w:t>3.10.8</w:t>
            </w:r>
            <w:r w:rsidRPr="00152F4B">
              <w:rPr>
                <w:noProof/>
                <w:color w:val="auto"/>
                <w:kern w:val="2"/>
                <w:sz w:val="22"/>
                <w:szCs w:val="22"/>
                <w14:ligatures w14:val="standardContextual"/>
              </w:rPr>
              <w:tab/>
            </w:r>
            <w:r w:rsidRPr="00152F4B">
              <w:rPr>
                <w:rStyle w:val="Hyperlink"/>
                <w:rFonts w:eastAsiaTheme="minorHAnsi"/>
                <w:noProof/>
                <w:sz w:val="22"/>
                <w:szCs w:val="22"/>
              </w:rPr>
              <w:t>Loan Portfolio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_Toc206938484 \h </w:instrText>
            </w:r>
            <w:r w:rsidRPr="00152F4B">
              <w:rPr>
                <w:noProof/>
                <w:webHidden/>
                <w:sz w:val="22"/>
                <w:szCs w:val="22"/>
              </w:rPr>
            </w:r>
            <w:r w:rsidRPr="00152F4B">
              <w:rPr>
                <w:noProof/>
                <w:webHidden/>
                <w:sz w:val="22"/>
                <w:szCs w:val="22"/>
              </w:rPr>
              <w:fldChar w:fldCharType="separate"/>
            </w:r>
            <w:r w:rsidR="00152F4B">
              <w:rPr>
                <w:noProof/>
                <w:webHidden/>
                <w:sz w:val="22"/>
                <w:szCs w:val="22"/>
              </w:rPr>
              <w:t>96</w:t>
            </w:r>
            <w:r w:rsidRPr="00152F4B">
              <w:rPr>
                <w:noProof/>
                <w:webHidden/>
                <w:sz w:val="22"/>
                <w:szCs w:val="22"/>
              </w:rPr>
              <w:fldChar w:fldCharType="end"/>
            </w:r>
          </w:hyperlink>
        </w:p>
        <w:p w14:paraId="0FDE5BDB" w14:textId="026A9EBA" w:rsidR="000B58BD" w:rsidRPr="00152F4B" w:rsidRDefault="000B58BD">
          <w:pPr>
            <w:pStyle w:val="TOC3"/>
            <w:rPr>
              <w:noProof/>
              <w:color w:val="auto"/>
              <w:kern w:val="2"/>
              <w:sz w:val="22"/>
              <w:szCs w:val="22"/>
              <w14:ligatures w14:val="standardContextual"/>
            </w:rPr>
          </w:pPr>
          <w:hyperlink w:anchor="_Toc206938485" w:history="1">
            <w:r w:rsidRPr="00152F4B">
              <w:rPr>
                <w:rStyle w:val="Hyperlink"/>
                <w:rFonts w:eastAsiaTheme="minorHAnsi"/>
                <w:noProof/>
                <w:sz w:val="22"/>
                <w:szCs w:val="22"/>
              </w:rPr>
              <w:t>3.10.9</w:t>
            </w:r>
            <w:r w:rsidRPr="00152F4B">
              <w:rPr>
                <w:noProof/>
                <w:color w:val="auto"/>
                <w:kern w:val="2"/>
                <w:sz w:val="22"/>
                <w:szCs w:val="22"/>
                <w14:ligatures w14:val="standardContextual"/>
              </w:rPr>
              <w:tab/>
            </w:r>
            <w:r w:rsidRPr="00152F4B">
              <w:rPr>
                <w:rStyle w:val="Hyperlink"/>
                <w:rFonts w:eastAsiaTheme="minorHAnsi"/>
                <w:noProof/>
                <w:sz w:val="22"/>
                <w:szCs w:val="22"/>
              </w:rPr>
              <w:t>Partial Payments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_Toc206938485 \h </w:instrText>
            </w:r>
            <w:r w:rsidRPr="00152F4B">
              <w:rPr>
                <w:noProof/>
                <w:webHidden/>
                <w:sz w:val="22"/>
                <w:szCs w:val="22"/>
              </w:rPr>
            </w:r>
            <w:r w:rsidRPr="00152F4B">
              <w:rPr>
                <w:noProof/>
                <w:webHidden/>
                <w:sz w:val="22"/>
                <w:szCs w:val="22"/>
              </w:rPr>
              <w:fldChar w:fldCharType="separate"/>
            </w:r>
            <w:r w:rsidR="00152F4B">
              <w:rPr>
                <w:noProof/>
                <w:webHidden/>
                <w:sz w:val="22"/>
                <w:szCs w:val="22"/>
              </w:rPr>
              <w:t>97</w:t>
            </w:r>
            <w:r w:rsidRPr="00152F4B">
              <w:rPr>
                <w:noProof/>
                <w:webHidden/>
                <w:sz w:val="22"/>
                <w:szCs w:val="22"/>
              </w:rPr>
              <w:fldChar w:fldCharType="end"/>
            </w:r>
          </w:hyperlink>
        </w:p>
        <w:p w14:paraId="6076A7AA" w14:textId="7E6162DD" w:rsidR="000B58BD" w:rsidRPr="00152F4B" w:rsidRDefault="000B58BD">
          <w:pPr>
            <w:pStyle w:val="TOC3"/>
            <w:rPr>
              <w:noProof/>
              <w:color w:val="auto"/>
              <w:kern w:val="2"/>
              <w:sz w:val="22"/>
              <w:szCs w:val="22"/>
              <w14:ligatures w14:val="standardContextual"/>
            </w:rPr>
          </w:pPr>
          <w:hyperlink w:anchor="_Toc206938486" w:history="1">
            <w:r w:rsidRPr="00152F4B">
              <w:rPr>
                <w:rStyle w:val="Hyperlink"/>
                <w:rFonts w:eastAsiaTheme="minorHAnsi"/>
                <w:noProof/>
                <w:sz w:val="22"/>
                <w:szCs w:val="22"/>
              </w:rPr>
              <w:t>3.10.10</w:t>
            </w:r>
            <w:r w:rsidRPr="00152F4B">
              <w:rPr>
                <w:noProof/>
                <w:color w:val="auto"/>
                <w:kern w:val="2"/>
                <w:sz w:val="22"/>
                <w:szCs w:val="22"/>
                <w14:ligatures w14:val="standardContextual"/>
              </w:rPr>
              <w:tab/>
            </w:r>
            <w:r w:rsidRPr="00152F4B">
              <w:rPr>
                <w:rStyle w:val="Hyperlink"/>
                <w:rFonts w:eastAsiaTheme="minorHAnsi"/>
                <w:noProof/>
                <w:sz w:val="22"/>
                <w:szCs w:val="22"/>
              </w:rPr>
              <w:t>Collections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_Toc206938486 \h </w:instrText>
            </w:r>
            <w:r w:rsidRPr="00152F4B">
              <w:rPr>
                <w:noProof/>
                <w:webHidden/>
                <w:sz w:val="22"/>
                <w:szCs w:val="22"/>
              </w:rPr>
            </w:r>
            <w:r w:rsidRPr="00152F4B">
              <w:rPr>
                <w:noProof/>
                <w:webHidden/>
                <w:sz w:val="22"/>
                <w:szCs w:val="22"/>
              </w:rPr>
              <w:fldChar w:fldCharType="separate"/>
            </w:r>
            <w:r w:rsidR="00152F4B">
              <w:rPr>
                <w:noProof/>
                <w:webHidden/>
                <w:sz w:val="22"/>
                <w:szCs w:val="22"/>
              </w:rPr>
              <w:t>97</w:t>
            </w:r>
            <w:r w:rsidRPr="00152F4B">
              <w:rPr>
                <w:noProof/>
                <w:webHidden/>
                <w:sz w:val="22"/>
                <w:szCs w:val="22"/>
              </w:rPr>
              <w:fldChar w:fldCharType="end"/>
            </w:r>
          </w:hyperlink>
        </w:p>
        <w:p w14:paraId="430B0D0F" w14:textId="12101A8E" w:rsidR="000B58BD" w:rsidRPr="00152F4B" w:rsidRDefault="000B58BD">
          <w:pPr>
            <w:pStyle w:val="TOC3"/>
            <w:rPr>
              <w:noProof/>
              <w:color w:val="auto"/>
              <w:kern w:val="2"/>
              <w:sz w:val="22"/>
              <w:szCs w:val="22"/>
              <w14:ligatures w14:val="standardContextual"/>
            </w:rPr>
          </w:pPr>
          <w:hyperlink w:anchor="_Toc206938487" w:history="1">
            <w:r w:rsidRPr="00152F4B">
              <w:rPr>
                <w:rStyle w:val="Hyperlink"/>
                <w:rFonts w:eastAsiaTheme="minorHAnsi"/>
                <w:noProof/>
                <w:sz w:val="22"/>
                <w:szCs w:val="22"/>
              </w:rPr>
              <w:t>3.10.11</w:t>
            </w:r>
            <w:r w:rsidRPr="00152F4B">
              <w:rPr>
                <w:noProof/>
                <w:color w:val="auto"/>
                <w:kern w:val="2"/>
                <w:sz w:val="22"/>
                <w:szCs w:val="22"/>
                <w14:ligatures w14:val="standardContextual"/>
              </w:rPr>
              <w:tab/>
            </w:r>
            <w:r w:rsidRPr="00152F4B">
              <w:rPr>
                <w:rStyle w:val="Hyperlink"/>
                <w:rFonts w:eastAsiaTheme="minorHAnsi"/>
                <w:noProof/>
                <w:sz w:val="22"/>
                <w:szCs w:val="22"/>
              </w:rPr>
              <w:t>Customers Over 90 Days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_Toc206938487 \h </w:instrText>
            </w:r>
            <w:r w:rsidRPr="00152F4B">
              <w:rPr>
                <w:noProof/>
                <w:webHidden/>
                <w:sz w:val="22"/>
                <w:szCs w:val="22"/>
              </w:rPr>
            </w:r>
            <w:r w:rsidRPr="00152F4B">
              <w:rPr>
                <w:noProof/>
                <w:webHidden/>
                <w:sz w:val="22"/>
                <w:szCs w:val="22"/>
              </w:rPr>
              <w:fldChar w:fldCharType="separate"/>
            </w:r>
            <w:r w:rsidR="00152F4B">
              <w:rPr>
                <w:noProof/>
                <w:webHidden/>
                <w:sz w:val="22"/>
                <w:szCs w:val="22"/>
              </w:rPr>
              <w:t>98</w:t>
            </w:r>
            <w:r w:rsidRPr="00152F4B">
              <w:rPr>
                <w:noProof/>
                <w:webHidden/>
                <w:sz w:val="22"/>
                <w:szCs w:val="22"/>
              </w:rPr>
              <w:fldChar w:fldCharType="end"/>
            </w:r>
          </w:hyperlink>
        </w:p>
        <w:p w14:paraId="1A00CC4C" w14:textId="7B96786D" w:rsidR="000B58BD" w:rsidRPr="00152F4B" w:rsidRDefault="000B58BD">
          <w:pPr>
            <w:pStyle w:val="TOC3"/>
            <w:rPr>
              <w:noProof/>
              <w:color w:val="auto"/>
              <w:kern w:val="2"/>
              <w:sz w:val="22"/>
              <w:szCs w:val="22"/>
              <w14:ligatures w14:val="standardContextual"/>
            </w:rPr>
          </w:pPr>
          <w:hyperlink w:anchor="_Toc206938488" w:history="1">
            <w:r w:rsidRPr="00152F4B">
              <w:rPr>
                <w:rStyle w:val="Hyperlink"/>
                <w:rFonts w:eastAsiaTheme="minorHAnsi"/>
                <w:noProof/>
                <w:sz w:val="22"/>
                <w:szCs w:val="22"/>
              </w:rPr>
              <w:t>3.10.12</w:t>
            </w:r>
            <w:r w:rsidRPr="00152F4B">
              <w:rPr>
                <w:noProof/>
                <w:color w:val="auto"/>
                <w:kern w:val="2"/>
                <w:sz w:val="22"/>
                <w:szCs w:val="22"/>
                <w14:ligatures w14:val="standardContextual"/>
              </w:rPr>
              <w:tab/>
            </w:r>
            <w:r w:rsidRPr="00152F4B">
              <w:rPr>
                <w:rStyle w:val="Hyperlink"/>
                <w:rFonts w:eastAsiaTheme="minorHAnsi"/>
                <w:noProof/>
                <w:sz w:val="22"/>
                <w:szCs w:val="22"/>
              </w:rPr>
              <w:t>Customer Handling</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_Toc206938488 \h </w:instrText>
            </w:r>
            <w:r w:rsidRPr="00152F4B">
              <w:rPr>
                <w:noProof/>
                <w:webHidden/>
                <w:sz w:val="22"/>
                <w:szCs w:val="22"/>
              </w:rPr>
            </w:r>
            <w:r w:rsidRPr="00152F4B">
              <w:rPr>
                <w:noProof/>
                <w:webHidden/>
                <w:sz w:val="22"/>
                <w:szCs w:val="22"/>
              </w:rPr>
              <w:fldChar w:fldCharType="separate"/>
            </w:r>
            <w:r w:rsidR="00152F4B">
              <w:rPr>
                <w:noProof/>
                <w:webHidden/>
                <w:sz w:val="22"/>
                <w:szCs w:val="22"/>
              </w:rPr>
              <w:t>98</w:t>
            </w:r>
            <w:r w:rsidRPr="00152F4B">
              <w:rPr>
                <w:noProof/>
                <w:webHidden/>
                <w:sz w:val="22"/>
                <w:szCs w:val="22"/>
              </w:rPr>
              <w:fldChar w:fldCharType="end"/>
            </w:r>
          </w:hyperlink>
        </w:p>
        <w:p w14:paraId="2BAA3CE7" w14:textId="773922B3" w:rsidR="000B58BD" w:rsidRPr="00152F4B" w:rsidRDefault="000B58BD">
          <w:pPr>
            <w:pStyle w:val="TOC2"/>
            <w:rPr>
              <w:rFonts w:eastAsiaTheme="minorEastAsia"/>
              <w:noProof/>
              <w:color w:val="auto"/>
              <w:kern w:val="2"/>
              <w:sz w:val="22"/>
              <w:szCs w:val="22"/>
              <w14:ligatures w14:val="standardContextual"/>
            </w:rPr>
          </w:pPr>
          <w:hyperlink w:anchor="_Toc206938489" w:history="1">
            <w:r w:rsidRPr="00152F4B">
              <w:rPr>
                <w:rStyle w:val="Hyperlink"/>
                <w:noProof/>
                <w:sz w:val="22"/>
                <w:szCs w:val="22"/>
                <w:rtl/>
              </w:rPr>
              <w:t>3.11</w:t>
            </w:r>
            <w:r w:rsidRPr="00152F4B">
              <w:rPr>
                <w:rFonts w:eastAsiaTheme="minorEastAsia"/>
                <w:noProof/>
                <w:color w:val="auto"/>
                <w:kern w:val="2"/>
                <w:sz w:val="22"/>
                <w:szCs w:val="22"/>
                <w14:ligatures w14:val="standardContextual"/>
              </w:rPr>
              <w:tab/>
            </w:r>
            <w:r w:rsidRPr="00152F4B">
              <w:rPr>
                <w:rStyle w:val="Hyperlink"/>
                <w:noProof/>
                <w:sz w:val="22"/>
                <w:szCs w:val="22"/>
              </w:rPr>
              <w:t>Reports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_Toc206938489 \h </w:instrText>
            </w:r>
            <w:r w:rsidRPr="00152F4B">
              <w:rPr>
                <w:noProof/>
                <w:webHidden/>
                <w:sz w:val="22"/>
                <w:szCs w:val="22"/>
              </w:rPr>
            </w:r>
            <w:r w:rsidRPr="00152F4B">
              <w:rPr>
                <w:noProof/>
                <w:webHidden/>
                <w:sz w:val="22"/>
                <w:szCs w:val="22"/>
              </w:rPr>
              <w:fldChar w:fldCharType="separate"/>
            </w:r>
            <w:r w:rsidR="00152F4B">
              <w:rPr>
                <w:noProof/>
                <w:webHidden/>
                <w:sz w:val="22"/>
                <w:szCs w:val="22"/>
              </w:rPr>
              <w:t>99</w:t>
            </w:r>
            <w:r w:rsidRPr="00152F4B">
              <w:rPr>
                <w:noProof/>
                <w:webHidden/>
                <w:sz w:val="22"/>
                <w:szCs w:val="22"/>
              </w:rPr>
              <w:fldChar w:fldCharType="end"/>
            </w:r>
          </w:hyperlink>
        </w:p>
        <w:p w14:paraId="3CEF33B9" w14:textId="0856B376" w:rsidR="000B58BD" w:rsidRPr="00152F4B" w:rsidRDefault="000B58BD">
          <w:pPr>
            <w:pStyle w:val="TOC3"/>
            <w:rPr>
              <w:noProof/>
              <w:color w:val="auto"/>
              <w:kern w:val="2"/>
              <w:sz w:val="22"/>
              <w:szCs w:val="22"/>
              <w14:ligatures w14:val="standardContextual"/>
            </w:rPr>
          </w:pPr>
          <w:hyperlink w:anchor="_Toc206938490" w:history="1">
            <w:r w:rsidRPr="00152F4B">
              <w:rPr>
                <w:rStyle w:val="Hyperlink"/>
                <w:rFonts w:eastAsia="Calibri Light"/>
                <w:noProof/>
                <w:sz w:val="22"/>
                <w:szCs w:val="22"/>
              </w:rPr>
              <w:t>3.11.1</w:t>
            </w:r>
            <w:r w:rsidRPr="00152F4B">
              <w:rPr>
                <w:noProof/>
                <w:color w:val="auto"/>
                <w:kern w:val="2"/>
                <w:sz w:val="22"/>
                <w:szCs w:val="22"/>
                <w14:ligatures w14:val="standardContextual"/>
              </w:rPr>
              <w:tab/>
            </w:r>
            <w:r w:rsidRPr="00152F4B">
              <w:rPr>
                <w:rStyle w:val="Hyperlink"/>
                <w:rFonts w:eastAsia="Calibri Light"/>
                <w:noProof/>
                <w:sz w:val="22"/>
                <w:szCs w:val="22"/>
              </w:rPr>
              <w:t>Collector Actions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_Toc206938490 \h </w:instrText>
            </w:r>
            <w:r w:rsidRPr="00152F4B">
              <w:rPr>
                <w:noProof/>
                <w:webHidden/>
                <w:sz w:val="22"/>
                <w:szCs w:val="22"/>
              </w:rPr>
            </w:r>
            <w:r w:rsidRPr="00152F4B">
              <w:rPr>
                <w:noProof/>
                <w:webHidden/>
                <w:sz w:val="22"/>
                <w:szCs w:val="22"/>
              </w:rPr>
              <w:fldChar w:fldCharType="separate"/>
            </w:r>
            <w:r w:rsidR="00152F4B">
              <w:rPr>
                <w:noProof/>
                <w:webHidden/>
                <w:sz w:val="22"/>
                <w:szCs w:val="22"/>
              </w:rPr>
              <w:t>99</w:t>
            </w:r>
            <w:r w:rsidRPr="00152F4B">
              <w:rPr>
                <w:noProof/>
                <w:webHidden/>
                <w:sz w:val="22"/>
                <w:szCs w:val="22"/>
              </w:rPr>
              <w:fldChar w:fldCharType="end"/>
            </w:r>
          </w:hyperlink>
        </w:p>
        <w:p w14:paraId="3FA016D3" w14:textId="10D55E92" w:rsidR="000B58BD" w:rsidRPr="00152F4B" w:rsidRDefault="000B58BD">
          <w:pPr>
            <w:pStyle w:val="TOC3"/>
            <w:rPr>
              <w:noProof/>
              <w:color w:val="auto"/>
              <w:kern w:val="2"/>
              <w:sz w:val="22"/>
              <w:szCs w:val="22"/>
              <w14:ligatures w14:val="standardContextual"/>
            </w:rPr>
          </w:pPr>
          <w:hyperlink w:anchor="_Toc206938491" w:history="1">
            <w:r w:rsidRPr="00152F4B">
              <w:rPr>
                <w:rStyle w:val="Hyperlink"/>
                <w:rFonts w:eastAsia="Calibri Light"/>
                <w:noProof/>
                <w:sz w:val="22"/>
                <w:szCs w:val="22"/>
              </w:rPr>
              <w:t>3.11.2</w:t>
            </w:r>
            <w:r w:rsidRPr="00152F4B">
              <w:rPr>
                <w:noProof/>
                <w:color w:val="auto"/>
                <w:kern w:val="2"/>
                <w:sz w:val="22"/>
                <w:szCs w:val="22"/>
                <w14:ligatures w14:val="standardContextual"/>
              </w:rPr>
              <w:tab/>
            </w:r>
            <w:r w:rsidRPr="00152F4B">
              <w:rPr>
                <w:rStyle w:val="Hyperlink"/>
                <w:rFonts w:eastAsia="Calibri Light"/>
                <w:noProof/>
                <w:sz w:val="22"/>
                <w:szCs w:val="22"/>
              </w:rPr>
              <w:t>Collector Productivity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_Toc206938491 \h </w:instrText>
            </w:r>
            <w:r w:rsidRPr="00152F4B">
              <w:rPr>
                <w:noProof/>
                <w:webHidden/>
                <w:sz w:val="22"/>
                <w:szCs w:val="22"/>
              </w:rPr>
            </w:r>
            <w:r w:rsidRPr="00152F4B">
              <w:rPr>
                <w:noProof/>
                <w:webHidden/>
                <w:sz w:val="22"/>
                <w:szCs w:val="22"/>
              </w:rPr>
              <w:fldChar w:fldCharType="separate"/>
            </w:r>
            <w:r w:rsidR="00152F4B">
              <w:rPr>
                <w:noProof/>
                <w:webHidden/>
                <w:sz w:val="22"/>
                <w:szCs w:val="22"/>
              </w:rPr>
              <w:t>99</w:t>
            </w:r>
            <w:r w:rsidRPr="00152F4B">
              <w:rPr>
                <w:noProof/>
                <w:webHidden/>
                <w:sz w:val="22"/>
                <w:szCs w:val="22"/>
              </w:rPr>
              <w:fldChar w:fldCharType="end"/>
            </w:r>
          </w:hyperlink>
        </w:p>
        <w:p w14:paraId="7B987597" w14:textId="77C9204E" w:rsidR="000B58BD" w:rsidRPr="00152F4B" w:rsidRDefault="000B58BD">
          <w:pPr>
            <w:pStyle w:val="TOC3"/>
            <w:rPr>
              <w:noProof/>
              <w:color w:val="auto"/>
              <w:kern w:val="2"/>
              <w:sz w:val="22"/>
              <w:szCs w:val="22"/>
              <w14:ligatures w14:val="standardContextual"/>
            </w:rPr>
          </w:pPr>
          <w:hyperlink w:anchor="_Toc206938492" w:history="1">
            <w:r w:rsidRPr="00152F4B">
              <w:rPr>
                <w:rStyle w:val="Hyperlink"/>
                <w:rFonts w:eastAsia="Calibri Light"/>
                <w:noProof/>
                <w:sz w:val="22"/>
                <w:szCs w:val="22"/>
              </w:rPr>
              <w:t>3.11.3</w:t>
            </w:r>
            <w:r w:rsidRPr="00152F4B">
              <w:rPr>
                <w:noProof/>
                <w:color w:val="auto"/>
                <w:kern w:val="2"/>
                <w:sz w:val="22"/>
                <w:szCs w:val="22"/>
                <w14:ligatures w14:val="standardContextual"/>
              </w:rPr>
              <w:tab/>
            </w:r>
            <w:r w:rsidRPr="00152F4B">
              <w:rPr>
                <w:rStyle w:val="Hyperlink"/>
                <w:rFonts w:eastAsia="Calibri Light"/>
                <w:noProof/>
                <w:sz w:val="22"/>
                <w:szCs w:val="22"/>
              </w:rPr>
              <w:t>JobBasket History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_Toc206938492 \h </w:instrText>
            </w:r>
            <w:r w:rsidRPr="00152F4B">
              <w:rPr>
                <w:noProof/>
                <w:webHidden/>
                <w:sz w:val="22"/>
                <w:szCs w:val="22"/>
              </w:rPr>
            </w:r>
            <w:r w:rsidRPr="00152F4B">
              <w:rPr>
                <w:noProof/>
                <w:webHidden/>
                <w:sz w:val="22"/>
                <w:szCs w:val="22"/>
              </w:rPr>
              <w:fldChar w:fldCharType="separate"/>
            </w:r>
            <w:r w:rsidR="00152F4B">
              <w:rPr>
                <w:noProof/>
                <w:webHidden/>
                <w:sz w:val="22"/>
                <w:szCs w:val="22"/>
              </w:rPr>
              <w:t>100</w:t>
            </w:r>
            <w:r w:rsidRPr="00152F4B">
              <w:rPr>
                <w:noProof/>
                <w:webHidden/>
                <w:sz w:val="22"/>
                <w:szCs w:val="22"/>
              </w:rPr>
              <w:fldChar w:fldCharType="end"/>
            </w:r>
          </w:hyperlink>
        </w:p>
        <w:p w14:paraId="22E41300" w14:textId="06C0B016" w:rsidR="000B58BD" w:rsidRPr="00152F4B" w:rsidRDefault="000B58BD">
          <w:pPr>
            <w:pStyle w:val="TOC3"/>
            <w:rPr>
              <w:noProof/>
              <w:color w:val="auto"/>
              <w:kern w:val="2"/>
              <w:sz w:val="22"/>
              <w:szCs w:val="22"/>
              <w14:ligatures w14:val="standardContextual"/>
            </w:rPr>
          </w:pPr>
          <w:hyperlink w:anchor="_Toc206938493" w:history="1">
            <w:r w:rsidRPr="00152F4B">
              <w:rPr>
                <w:rStyle w:val="Hyperlink"/>
                <w:rFonts w:eastAsia="Calibri Light"/>
                <w:noProof/>
                <w:sz w:val="22"/>
                <w:szCs w:val="22"/>
              </w:rPr>
              <w:t>3.11.4</w:t>
            </w:r>
            <w:r w:rsidRPr="00152F4B">
              <w:rPr>
                <w:noProof/>
                <w:color w:val="auto"/>
                <w:kern w:val="2"/>
                <w:sz w:val="22"/>
                <w:szCs w:val="22"/>
                <w14:ligatures w14:val="standardContextual"/>
              </w:rPr>
              <w:tab/>
            </w:r>
            <w:r w:rsidRPr="00152F4B">
              <w:rPr>
                <w:rStyle w:val="Hyperlink"/>
                <w:rFonts w:eastAsia="Calibri Light"/>
                <w:noProof/>
                <w:sz w:val="22"/>
                <w:szCs w:val="22"/>
              </w:rPr>
              <w:t>Paid Cases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_Toc206938493 \h </w:instrText>
            </w:r>
            <w:r w:rsidRPr="00152F4B">
              <w:rPr>
                <w:noProof/>
                <w:webHidden/>
                <w:sz w:val="22"/>
                <w:szCs w:val="22"/>
              </w:rPr>
            </w:r>
            <w:r w:rsidRPr="00152F4B">
              <w:rPr>
                <w:noProof/>
                <w:webHidden/>
                <w:sz w:val="22"/>
                <w:szCs w:val="22"/>
              </w:rPr>
              <w:fldChar w:fldCharType="separate"/>
            </w:r>
            <w:r w:rsidR="00152F4B">
              <w:rPr>
                <w:noProof/>
                <w:webHidden/>
                <w:sz w:val="22"/>
                <w:szCs w:val="22"/>
              </w:rPr>
              <w:t>100</w:t>
            </w:r>
            <w:r w:rsidRPr="00152F4B">
              <w:rPr>
                <w:noProof/>
                <w:webHidden/>
                <w:sz w:val="22"/>
                <w:szCs w:val="22"/>
              </w:rPr>
              <w:fldChar w:fldCharType="end"/>
            </w:r>
          </w:hyperlink>
        </w:p>
        <w:p w14:paraId="22B9A544" w14:textId="31A901BF" w:rsidR="000B58BD" w:rsidRPr="00152F4B" w:rsidRDefault="000B58BD">
          <w:pPr>
            <w:pStyle w:val="TOC3"/>
            <w:rPr>
              <w:noProof/>
              <w:color w:val="auto"/>
              <w:kern w:val="2"/>
              <w:sz w:val="22"/>
              <w:szCs w:val="22"/>
              <w14:ligatures w14:val="standardContextual"/>
            </w:rPr>
          </w:pPr>
          <w:hyperlink w:anchor="_Toc206938494" w:history="1">
            <w:r w:rsidRPr="00152F4B">
              <w:rPr>
                <w:rStyle w:val="Hyperlink"/>
                <w:rFonts w:eastAsia="Calibri Light"/>
                <w:noProof/>
                <w:sz w:val="22"/>
                <w:szCs w:val="22"/>
              </w:rPr>
              <w:t>3.11.5</w:t>
            </w:r>
            <w:r w:rsidRPr="00152F4B">
              <w:rPr>
                <w:noProof/>
                <w:color w:val="auto"/>
                <w:kern w:val="2"/>
                <w:sz w:val="22"/>
                <w:szCs w:val="22"/>
                <w14:ligatures w14:val="standardContextual"/>
              </w:rPr>
              <w:tab/>
            </w:r>
            <w:r w:rsidRPr="00152F4B">
              <w:rPr>
                <w:rStyle w:val="Hyperlink"/>
                <w:rFonts w:eastAsia="Calibri Light"/>
                <w:noProof/>
                <w:sz w:val="22"/>
                <w:szCs w:val="22"/>
              </w:rPr>
              <w:t>No Action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_Toc206938494 \h </w:instrText>
            </w:r>
            <w:r w:rsidRPr="00152F4B">
              <w:rPr>
                <w:noProof/>
                <w:webHidden/>
                <w:sz w:val="22"/>
                <w:szCs w:val="22"/>
              </w:rPr>
            </w:r>
            <w:r w:rsidRPr="00152F4B">
              <w:rPr>
                <w:noProof/>
                <w:webHidden/>
                <w:sz w:val="22"/>
                <w:szCs w:val="22"/>
              </w:rPr>
              <w:fldChar w:fldCharType="separate"/>
            </w:r>
            <w:r w:rsidR="00152F4B">
              <w:rPr>
                <w:noProof/>
                <w:webHidden/>
                <w:sz w:val="22"/>
                <w:szCs w:val="22"/>
              </w:rPr>
              <w:t>100</w:t>
            </w:r>
            <w:r w:rsidRPr="00152F4B">
              <w:rPr>
                <w:noProof/>
                <w:webHidden/>
                <w:sz w:val="22"/>
                <w:szCs w:val="22"/>
              </w:rPr>
              <w:fldChar w:fldCharType="end"/>
            </w:r>
          </w:hyperlink>
        </w:p>
        <w:p w14:paraId="4705F95E" w14:textId="217498CD" w:rsidR="000B58BD" w:rsidRPr="00152F4B" w:rsidRDefault="000B58BD">
          <w:pPr>
            <w:pStyle w:val="TOC3"/>
            <w:rPr>
              <w:noProof/>
              <w:color w:val="auto"/>
              <w:kern w:val="2"/>
              <w:sz w:val="22"/>
              <w:szCs w:val="22"/>
              <w14:ligatures w14:val="standardContextual"/>
            </w:rPr>
          </w:pPr>
          <w:hyperlink w:anchor="_Toc206938495" w:history="1">
            <w:r w:rsidRPr="00152F4B">
              <w:rPr>
                <w:rStyle w:val="Hyperlink"/>
                <w:rFonts w:eastAsia="Calibri Light"/>
                <w:noProof/>
                <w:sz w:val="22"/>
                <w:szCs w:val="22"/>
              </w:rPr>
              <w:t>3.11.6</w:t>
            </w:r>
            <w:r w:rsidRPr="00152F4B">
              <w:rPr>
                <w:noProof/>
                <w:color w:val="auto"/>
                <w:kern w:val="2"/>
                <w:sz w:val="22"/>
                <w:szCs w:val="22"/>
                <w14:ligatures w14:val="standardContextual"/>
              </w:rPr>
              <w:tab/>
            </w:r>
            <w:r w:rsidRPr="00152F4B">
              <w:rPr>
                <w:rStyle w:val="Hyperlink"/>
                <w:rFonts w:eastAsia="Calibri Light"/>
                <w:noProof/>
                <w:sz w:val="22"/>
                <w:szCs w:val="22"/>
              </w:rPr>
              <w:t xml:space="preserve">Next </w:t>
            </w:r>
            <w:r w:rsidRPr="00152F4B">
              <w:rPr>
                <w:rStyle w:val="Hyperlink"/>
                <w:noProof/>
                <w:sz w:val="22"/>
                <w:szCs w:val="22"/>
              </w:rPr>
              <w:t>Follow-up</w:t>
            </w:r>
            <w:r w:rsidRPr="00152F4B">
              <w:rPr>
                <w:rStyle w:val="Hyperlink"/>
                <w:rFonts w:eastAsia="Calibri Light"/>
                <w:noProof/>
                <w:sz w:val="22"/>
                <w:szCs w:val="22"/>
              </w:rPr>
              <w:t xml:space="preserve"> Action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_Toc206938495 \h </w:instrText>
            </w:r>
            <w:r w:rsidRPr="00152F4B">
              <w:rPr>
                <w:noProof/>
                <w:webHidden/>
                <w:sz w:val="22"/>
                <w:szCs w:val="22"/>
              </w:rPr>
            </w:r>
            <w:r w:rsidRPr="00152F4B">
              <w:rPr>
                <w:noProof/>
                <w:webHidden/>
                <w:sz w:val="22"/>
                <w:szCs w:val="22"/>
              </w:rPr>
              <w:fldChar w:fldCharType="separate"/>
            </w:r>
            <w:r w:rsidR="00152F4B">
              <w:rPr>
                <w:noProof/>
                <w:webHidden/>
                <w:sz w:val="22"/>
                <w:szCs w:val="22"/>
              </w:rPr>
              <w:t>101</w:t>
            </w:r>
            <w:r w:rsidRPr="00152F4B">
              <w:rPr>
                <w:noProof/>
                <w:webHidden/>
                <w:sz w:val="22"/>
                <w:szCs w:val="22"/>
              </w:rPr>
              <w:fldChar w:fldCharType="end"/>
            </w:r>
          </w:hyperlink>
        </w:p>
        <w:p w14:paraId="4B3C78EB" w14:textId="2C6E7505" w:rsidR="000B58BD" w:rsidRPr="00152F4B" w:rsidRDefault="000B58BD">
          <w:pPr>
            <w:pStyle w:val="TOC2"/>
            <w:rPr>
              <w:rFonts w:eastAsiaTheme="minorEastAsia"/>
              <w:noProof/>
              <w:color w:val="auto"/>
              <w:kern w:val="2"/>
              <w:sz w:val="22"/>
              <w:szCs w:val="22"/>
              <w14:ligatures w14:val="standardContextual"/>
            </w:rPr>
          </w:pPr>
          <w:hyperlink w:anchor="_Toc206938496" w:history="1">
            <w:r w:rsidRPr="00152F4B">
              <w:rPr>
                <w:rStyle w:val="Hyperlink"/>
                <w:noProof/>
                <w:sz w:val="22"/>
                <w:szCs w:val="22"/>
              </w:rPr>
              <w:t>3.12</w:t>
            </w:r>
            <w:r w:rsidRPr="00152F4B">
              <w:rPr>
                <w:rFonts w:eastAsiaTheme="minorEastAsia"/>
                <w:noProof/>
                <w:color w:val="auto"/>
                <w:kern w:val="2"/>
                <w:sz w:val="22"/>
                <w:szCs w:val="22"/>
                <w14:ligatures w14:val="standardContextual"/>
              </w:rPr>
              <w:tab/>
            </w:r>
            <w:r w:rsidRPr="00152F4B">
              <w:rPr>
                <w:rStyle w:val="Hyperlink"/>
                <w:noProof/>
                <w:sz w:val="22"/>
                <w:szCs w:val="22"/>
              </w:rPr>
              <w:t>Request Initiation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_Toc206938496 \h </w:instrText>
            </w:r>
            <w:r w:rsidRPr="00152F4B">
              <w:rPr>
                <w:noProof/>
                <w:webHidden/>
                <w:sz w:val="22"/>
                <w:szCs w:val="22"/>
              </w:rPr>
            </w:r>
            <w:r w:rsidRPr="00152F4B">
              <w:rPr>
                <w:noProof/>
                <w:webHidden/>
                <w:sz w:val="22"/>
                <w:szCs w:val="22"/>
              </w:rPr>
              <w:fldChar w:fldCharType="separate"/>
            </w:r>
            <w:r w:rsidR="00152F4B">
              <w:rPr>
                <w:noProof/>
                <w:webHidden/>
                <w:sz w:val="22"/>
                <w:szCs w:val="22"/>
              </w:rPr>
              <w:t>102</w:t>
            </w:r>
            <w:r w:rsidRPr="00152F4B">
              <w:rPr>
                <w:noProof/>
                <w:webHidden/>
                <w:sz w:val="22"/>
                <w:szCs w:val="22"/>
              </w:rPr>
              <w:fldChar w:fldCharType="end"/>
            </w:r>
          </w:hyperlink>
        </w:p>
        <w:p w14:paraId="69F7AD2E" w14:textId="2C38441A" w:rsidR="000B58BD" w:rsidRPr="00152F4B" w:rsidRDefault="000B58BD">
          <w:pPr>
            <w:pStyle w:val="TOC3"/>
            <w:rPr>
              <w:noProof/>
              <w:color w:val="auto"/>
              <w:kern w:val="2"/>
              <w:sz w:val="22"/>
              <w:szCs w:val="22"/>
              <w14:ligatures w14:val="standardContextual"/>
            </w:rPr>
          </w:pPr>
          <w:hyperlink w:anchor="_Toc206938497" w:history="1">
            <w:r w:rsidRPr="00152F4B">
              <w:rPr>
                <w:rStyle w:val="Hyperlink"/>
                <w:noProof/>
                <w:sz w:val="22"/>
                <w:szCs w:val="22"/>
              </w:rPr>
              <w:t>3.12.1</w:t>
            </w:r>
            <w:r w:rsidRPr="00152F4B">
              <w:rPr>
                <w:noProof/>
                <w:color w:val="auto"/>
                <w:kern w:val="2"/>
                <w:sz w:val="22"/>
                <w:szCs w:val="22"/>
                <w14:ligatures w14:val="standardContextual"/>
              </w:rPr>
              <w:tab/>
            </w:r>
            <w:r w:rsidRPr="00152F4B">
              <w:rPr>
                <w:rStyle w:val="Hyperlink"/>
                <w:noProof/>
                <w:sz w:val="22"/>
                <w:szCs w:val="22"/>
              </w:rPr>
              <w:t>Request Initiation Process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_Toc206938497 \h </w:instrText>
            </w:r>
            <w:r w:rsidRPr="00152F4B">
              <w:rPr>
                <w:noProof/>
                <w:webHidden/>
                <w:sz w:val="22"/>
                <w:szCs w:val="22"/>
              </w:rPr>
            </w:r>
            <w:r w:rsidRPr="00152F4B">
              <w:rPr>
                <w:noProof/>
                <w:webHidden/>
                <w:sz w:val="22"/>
                <w:szCs w:val="22"/>
              </w:rPr>
              <w:fldChar w:fldCharType="separate"/>
            </w:r>
            <w:r w:rsidR="00152F4B">
              <w:rPr>
                <w:noProof/>
                <w:webHidden/>
                <w:sz w:val="22"/>
                <w:szCs w:val="22"/>
              </w:rPr>
              <w:t>103</w:t>
            </w:r>
            <w:r w:rsidRPr="00152F4B">
              <w:rPr>
                <w:noProof/>
                <w:webHidden/>
                <w:sz w:val="22"/>
                <w:szCs w:val="22"/>
              </w:rPr>
              <w:fldChar w:fldCharType="end"/>
            </w:r>
          </w:hyperlink>
        </w:p>
        <w:p w14:paraId="5DBBA76F" w14:textId="6B7E0277" w:rsidR="000B58BD" w:rsidRPr="00152F4B" w:rsidRDefault="000B58BD">
          <w:pPr>
            <w:pStyle w:val="TOC2"/>
            <w:rPr>
              <w:rFonts w:eastAsiaTheme="minorEastAsia"/>
              <w:noProof/>
              <w:color w:val="auto"/>
              <w:kern w:val="2"/>
              <w:sz w:val="22"/>
              <w:szCs w:val="22"/>
              <w14:ligatures w14:val="standardContextual"/>
            </w:rPr>
          </w:pPr>
          <w:hyperlink w:anchor="_Toc206938498" w:history="1">
            <w:r w:rsidRPr="00152F4B">
              <w:rPr>
                <w:rStyle w:val="Hyperlink"/>
                <w:noProof/>
                <w:sz w:val="22"/>
                <w:szCs w:val="22"/>
              </w:rPr>
              <w:t>3.13</w:t>
            </w:r>
            <w:r w:rsidRPr="00152F4B">
              <w:rPr>
                <w:rFonts w:eastAsiaTheme="minorEastAsia"/>
                <w:noProof/>
                <w:color w:val="auto"/>
                <w:kern w:val="2"/>
                <w:sz w:val="22"/>
                <w:szCs w:val="22"/>
                <w14:ligatures w14:val="standardContextual"/>
              </w:rPr>
              <w:tab/>
            </w:r>
            <w:r w:rsidRPr="00152F4B">
              <w:rPr>
                <w:rStyle w:val="Hyperlink"/>
                <w:noProof/>
                <w:sz w:val="22"/>
                <w:szCs w:val="22"/>
              </w:rPr>
              <w:t>Studies Job Basket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_Toc206938498 \h </w:instrText>
            </w:r>
            <w:r w:rsidRPr="00152F4B">
              <w:rPr>
                <w:noProof/>
                <w:webHidden/>
                <w:sz w:val="22"/>
                <w:szCs w:val="22"/>
              </w:rPr>
            </w:r>
            <w:r w:rsidRPr="00152F4B">
              <w:rPr>
                <w:noProof/>
                <w:webHidden/>
                <w:sz w:val="22"/>
                <w:szCs w:val="22"/>
              </w:rPr>
              <w:fldChar w:fldCharType="separate"/>
            </w:r>
            <w:r w:rsidR="00152F4B">
              <w:rPr>
                <w:noProof/>
                <w:webHidden/>
                <w:sz w:val="22"/>
                <w:szCs w:val="22"/>
              </w:rPr>
              <w:t>105</w:t>
            </w:r>
            <w:r w:rsidRPr="00152F4B">
              <w:rPr>
                <w:noProof/>
                <w:webHidden/>
                <w:sz w:val="22"/>
                <w:szCs w:val="22"/>
              </w:rPr>
              <w:fldChar w:fldCharType="end"/>
            </w:r>
          </w:hyperlink>
        </w:p>
        <w:p w14:paraId="0313327B" w14:textId="70E8CEA4" w:rsidR="000B58BD" w:rsidRPr="00152F4B" w:rsidRDefault="000B58BD">
          <w:pPr>
            <w:pStyle w:val="TOC2"/>
            <w:rPr>
              <w:rFonts w:eastAsiaTheme="minorEastAsia"/>
              <w:noProof/>
              <w:color w:val="auto"/>
              <w:kern w:val="2"/>
              <w:sz w:val="22"/>
              <w:szCs w:val="22"/>
              <w14:ligatures w14:val="standardContextual"/>
            </w:rPr>
          </w:pPr>
          <w:hyperlink w:anchor="_Toc206938499" w:history="1">
            <w:r w:rsidRPr="00152F4B">
              <w:rPr>
                <w:rStyle w:val="Hyperlink"/>
                <w:noProof/>
                <w:sz w:val="22"/>
                <w:szCs w:val="22"/>
              </w:rPr>
              <w:t>3.14</w:t>
            </w:r>
            <w:r w:rsidRPr="00152F4B">
              <w:rPr>
                <w:rFonts w:eastAsiaTheme="minorEastAsia"/>
                <w:noProof/>
                <w:color w:val="auto"/>
                <w:kern w:val="2"/>
                <w:sz w:val="22"/>
                <w:szCs w:val="22"/>
                <w14:ligatures w14:val="standardContextual"/>
              </w:rPr>
              <w:tab/>
            </w:r>
            <w:r w:rsidRPr="00152F4B">
              <w:rPr>
                <w:rStyle w:val="Hyperlink"/>
                <w:noProof/>
                <w:sz w:val="22"/>
                <w:szCs w:val="22"/>
              </w:rPr>
              <w:t>Suggest Write Off</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_Toc206938499 \h </w:instrText>
            </w:r>
            <w:r w:rsidRPr="00152F4B">
              <w:rPr>
                <w:noProof/>
                <w:webHidden/>
                <w:sz w:val="22"/>
                <w:szCs w:val="22"/>
              </w:rPr>
            </w:r>
            <w:r w:rsidRPr="00152F4B">
              <w:rPr>
                <w:noProof/>
                <w:webHidden/>
                <w:sz w:val="22"/>
                <w:szCs w:val="22"/>
              </w:rPr>
              <w:fldChar w:fldCharType="separate"/>
            </w:r>
            <w:r w:rsidR="00152F4B">
              <w:rPr>
                <w:noProof/>
                <w:webHidden/>
                <w:sz w:val="22"/>
                <w:szCs w:val="22"/>
              </w:rPr>
              <w:t>106</w:t>
            </w:r>
            <w:r w:rsidRPr="00152F4B">
              <w:rPr>
                <w:noProof/>
                <w:webHidden/>
                <w:sz w:val="22"/>
                <w:szCs w:val="22"/>
              </w:rPr>
              <w:fldChar w:fldCharType="end"/>
            </w:r>
          </w:hyperlink>
        </w:p>
        <w:p w14:paraId="12845468" w14:textId="44BF4C9D" w:rsidR="000B58BD" w:rsidRPr="00152F4B" w:rsidRDefault="000B58BD">
          <w:pPr>
            <w:pStyle w:val="TOC2"/>
            <w:rPr>
              <w:rFonts w:eastAsiaTheme="minorEastAsia"/>
              <w:noProof/>
              <w:color w:val="auto"/>
              <w:kern w:val="2"/>
              <w:sz w:val="22"/>
              <w:szCs w:val="22"/>
              <w14:ligatures w14:val="standardContextual"/>
            </w:rPr>
          </w:pPr>
          <w:hyperlink w:anchor="_Toc206938500" w:history="1">
            <w:r w:rsidRPr="00152F4B">
              <w:rPr>
                <w:rStyle w:val="Hyperlink"/>
                <w:noProof/>
                <w:sz w:val="22"/>
                <w:szCs w:val="22"/>
                <w:rtl/>
              </w:rPr>
              <w:t>3.15</w:t>
            </w:r>
            <w:r w:rsidRPr="00152F4B">
              <w:rPr>
                <w:rFonts w:eastAsiaTheme="minorEastAsia"/>
                <w:noProof/>
                <w:color w:val="auto"/>
                <w:kern w:val="2"/>
                <w:sz w:val="22"/>
                <w:szCs w:val="22"/>
                <w14:ligatures w14:val="standardContextual"/>
              </w:rPr>
              <w:tab/>
            </w:r>
            <w:r w:rsidRPr="00152F4B">
              <w:rPr>
                <w:rStyle w:val="Hyperlink"/>
                <w:noProof/>
                <w:sz w:val="22"/>
                <w:szCs w:val="22"/>
              </w:rPr>
              <w:t>Workflow Status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_Toc206938500 \h </w:instrText>
            </w:r>
            <w:r w:rsidRPr="00152F4B">
              <w:rPr>
                <w:noProof/>
                <w:webHidden/>
                <w:sz w:val="22"/>
                <w:szCs w:val="22"/>
              </w:rPr>
            </w:r>
            <w:r w:rsidRPr="00152F4B">
              <w:rPr>
                <w:noProof/>
                <w:webHidden/>
                <w:sz w:val="22"/>
                <w:szCs w:val="22"/>
              </w:rPr>
              <w:fldChar w:fldCharType="separate"/>
            </w:r>
            <w:r w:rsidR="00152F4B">
              <w:rPr>
                <w:noProof/>
                <w:webHidden/>
                <w:sz w:val="22"/>
                <w:szCs w:val="22"/>
              </w:rPr>
              <w:t>108</w:t>
            </w:r>
            <w:r w:rsidRPr="00152F4B">
              <w:rPr>
                <w:noProof/>
                <w:webHidden/>
                <w:sz w:val="22"/>
                <w:szCs w:val="22"/>
              </w:rPr>
              <w:fldChar w:fldCharType="end"/>
            </w:r>
          </w:hyperlink>
        </w:p>
        <w:p w14:paraId="79A6C457" w14:textId="456A20C4" w:rsidR="000B58BD" w:rsidRPr="00152F4B" w:rsidRDefault="000B58BD">
          <w:pPr>
            <w:pStyle w:val="TOC2"/>
            <w:rPr>
              <w:rFonts w:eastAsiaTheme="minorEastAsia"/>
              <w:noProof/>
              <w:color w:val="auto"/>
              <w:kern w:val="2"/>
              <w:sz w:val="22"/>
              <w:szCs w:val="22"/>
              <w14:ligatures w14:val="standardContextual"/>
            </w:rPr>
          </w:pPr>
          <w:hyperlink w:anchor="_Toc206938501" w:history="1">
            <w:r w:rsidRPr="00152F4B">
              <w:rPr>
                <w:rStyle w:val="Hyperlink"/>
                <w:noProof/>
                <w:sz w:val="22"/>
                <w:szCs w:val="22"/>
                <w:rtl/>
              </w:rPr>
              <w:t>3.16</w:t>
            </w:r>
            <w:r w:rsidRPr="00152F4B">
              <w:rPr>
                <w:rFonts w:eastAsiaTheme="minorEastAsia"/>
                <w:noProof/>
                <w:color w:val="auto"/>
                <w:kern w:val="2"/>
                <w:sz w:val="22"/>
                <w:szCs w:val="22"/>
                <w14:ligatures w14:val="standardContextual"/>
              </w:rPr>
              <w:tab/>
            </w:r>
            <w:r w:rsidRPr="00152F4B">
              <w:rPr>
                <w:rStyle w:val="Hyperlink"/>
                <w:noProof/>
                <w:sz w:val="22"/>
                <w:szCs w:val="22"/>
              </w:rPr>
              <w:t>Administration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_Toc206938501 \h </w:instrText>
            </w:r>
            <w:r w:rsidRPr="00152F4B">
              <w:rPr>
                <w:noProof/>
                <w:webHidden/>
                <w:sz w:val="22"/>
                <w:szCs w:val="22"/>
              </w:rPr>
            </w:r>
            <w:r w:rsidRPr="00152F4B">
              <w:rPr>
                <w:noProof/>
                <w:webHidden/>
                <w:sz w:val="22"/>
                <w:szCs w:val="22"/>
              </w:rPr>
              <w:fldChar w:fldCharType="separate"/>
            </w:r>
            <w:r w:rsidR="00152F4B">
              <w:rPr>
                <w:noProof/>
                <w:webHidden/>
                <w:sz w:val="22"/>
                <w:szCs w:val="22"/>
              </w:rPr>
              <w:t>110</w:t>
            </w:r>
            <w:r w:rsidRPr="00152F4B">
              <w:rPr>
                <w:noProof/>
                <w:webHidden/>
                <w:sz w:val="22"/>
                <w:szCs w:val="22"/>
              </w:rPr>
              <w:fldChar w:fldCharType="end"/>
            </w:r>
          </w:hyperlink>
        </w:p>
        <w:p w14:paraId="0DC7350B" w14:textId="761F2010" w:rsidR="000B58BD" w:rsidRPr="00152F4B" w:rsidRDefault="000B58BD">
          <w:pPr>
            <w:pStyle w:val="TOC3"/>
            <w:rPr>
              <w:noProof/>
              <w:color w:val="auto"/>
              <w:kern w:val="2"/>
              <w:sz w:val="22"/>
              <w:szCs w:val="22"/>
              <w14:ligatures w14:val="standardContextual"/>
            </w:rPr>
          </w:pPr>
          <w:hyperlink w:anchor="_Toc206938502" w:history="1">
            <w:r w:rsidRPr="00152F4B">
              <w:rPr>
                <w:rStyle w:val="Hyperlink"/>
                <w:noProof/>
                <w:sz w:val="22"/>
                <w:szCs w:val="22"/>
                <w:rtl/>
              </w:rPr>
              <w:t>3.16.1</w:t>
            </w:r>
            <w:r w:rsidRPr="00152F4B">
              <w:rPr>
                <w:noProof/>
                <w:color w:val="auto"/>
                <w:kern w:val="2"/>
                <w:sz w:val="22"/>
                <w:szCs w:val="22"/>
                <w14:ligatures w14:val="standardContextual"/>
              </w:rPr>
              <w:tab/>
            </w:r>
            <w:r w:rsidRPr="00152F4B">
              <w:rPr>
                <w:rStyle w:val="Hyperlink"/>
                <w:noProof/>
                <w:sz w:val="22"/>
                <w:szCs w:val="22"/>
              </w:rPr>
              <w:t>Job Basket Checker</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_Toc206938502 \h </w:instrText>
            </w:r>
            <w:r w:rsidRPr="00152F4B">
              <w:rPr>
                <w:noProof/>
                <w:webHidden/>
                <w:sz w:val="22"/>
                <w:szCs w:val="22"/>
              </w:rPr>
            </w:r>
            <w:r w:rsidRPr="00152F4B">
              <w:rPr>
                <w:noProof/>
                <w:webHidden/>
                <w:sz w:val="22"/>
                <w:szCs w:val="22"/>
              </w:rPr>
              <w:fldChar w:fldCharType="separate"/>
            </w:r>
            <w:r w:rsidR="00152F4B">
              <w:rPr>
                <w:noProof/>
                <w:webHidden/>
                <w:sz w:val="22"/>
                <w:szCs w:val="22"/>
              </w:rPr>
              <w:t>110</w:t>
            </w:r>
            <w:r w:rsidRPr="00152F4B">
              <w:rPr>
                <w:noProof/>
                <w:webHidden/>
                <w:sz w:val="22"/>
                <w:szCs w:val="22"/>
              </w:rPr>
              <w:fldChar w:fldCharType="end"/>
            </w:r>
          </w:hyperlink>
        </w:p>
        <w:p w14:paraId="2E4AAF27" w14:textId="526F1279" w:rsidR="000B58BD" w:rsidRPr="00152F4B" w:rsidRDefault="000B58BD">
          <w:pPr>
            <w:pStyle w:val="TOC3"/>
            <w:rPr>
              <w:noProof/>
              <w:color w:val="auto"/>
              <w:kern w:val="2"/>
              <w:sz w:val="22"/>
              <w:szCs w:val="22"/>
              <w14:ligatures w14:val="standardContextual"/>
            </w:rPr>
          </w:pPr>
          <w:hyperlink w:anchor="_Toc206938503" w:history="1">
            <w:r w:rsidRPr="00152F4B">
              <w:rPr>
                <w:rStyle w:val="Hyperlink"/>
                <w:noProof/>
                <w:sz w:val="22"/>
                <w:szCs w:val="22"/>
              </w:rPr>
              <w:t>3.16.2</w:t>
            </w:r>
            <w:r w:rsidRPr="00152F4B">
              <w:rPr>
                <w:noProof/>
                <w:color w:val="auto"/>
                <w:kern w:val="2"/>
                <w:sz w:val="22"/>
                <w:szCs w:val="22"/>
                <w14:ligatures w14:val="standardContextual"/>
              </w:rPr>
              <w:tab/>
            </w:r>
            <w:r w:rsidRPr="00152F4B">
              <w:rPr>
                <w:rStyle w:val="Hyperlink"/>
                <w:noProof/>
                <w:sz w:val="22"/>
                <w:szCs w:val="22"/>
              </w:rPr>
              <w:t>Definition Screens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_Toc206938503 \h </w:instrText>
            </w:r>
            <w:r w:rsidRPr="00152F4B">
              <w:rPr>
                <w:noProof/>
                <w:webHidden/>
                <w:sz w:val="22"/>
                <w:szCs w:val="22"/>
              </w:rPr>
            </w:r>
            <w:r w:rsidRPr="00152F4B">
              <w:rPr>
                <w:noProof/>
                <w:webHidden/>
                <w:sz w:val="22"/>
                <w:szCs w:val="22"/>
              </w:rPr>
              <w:fldChar w:fldCharType="separate"/>
            </w:r>
            <w:r w:rsidR="00152F4B">
              <w:rPr>
                <w:noProof/>
                <w:webHidden/>
                <w:sz w:val="22"/>
                <w:szCs w:val="22"/>
              </w:rPr>
              <w:t>111</w:t>
            </w:r>
            <w:r w:rsidRPr="00152F4B">
              <w:rPr>
                <w:noProof/>
                <w:webHidden/>
                <w:sz w:val="22"/>
                <w:szCs w:val="22"/>
              </w:rPr>
              <w:fldChar w:fldCharType="end"/>
            </w:r>
          </w:hyperlink>
        </w:p>
        <w:p w14:paraId="022E41F0" w14:textId="39892E1D"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04" w:history="1">
            <w:r w:rsidRPr="00152F4B">
              <w:rPr>
                <w:rStyle w:val="Hyperlink"/>
                <w:rFonts w:eastAsia="Calibri Light"/>
                <w:noProof/>
                <w:sz w:val="22"/>
                <w:szCs w:val="22"/>
              </w:rPr>
              <w:t>3.16.2.1</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Dunning Letter</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_Toc206938504 \h </w:instrText>
            </w:r>
            <w:r w:rsidRPr="00152F4B">
              <w:rPr>
                <w:noProof/>
                <w:webHidden/>
                <w:sz w:val="22"/>
                <w:szCs w:val="22"/>
              </w:rPr>
            </w:r>
            <w:r w:rsidRPr="00152F4B">
              <w:rPr>
                <w:noProof/>
                <w:webHidden/>
                <w:sz w:val="22"/>
                <w:szCs w:val="22"/>
              </w:rPr>
              <w:fldChar w:fldCharType="separate"/>
            </w:r>
            <w:r w:rsidR="00152F4B">
              <w:rPr>
                <w:noProof/>
                <w:webHidden/>
                <w:sz w:val="22"/>
                <w:szCs w:val="22"/>
              </w:rPr>
              <w:t>112</w:t>
            </w:r>
            <w:r w:rsidRPr="00152F4B">
              <w:rPr>
                <w:noProof/>
                <w:webHidden/>
                <w:sz w:val="22"/>
                <w:szCs w:val="22"/>
              </w:rPr>
              <w:fldChar w:fldCharType="end"/>
            </w:r>
          </w:hyperlink>
        </w:p>
        <w:p w14:paraId="43A454B3" w14:textId="42B0E536"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05" w:history="1">
            <w:r w:rsidRPr="00152F4B">
              <w:rPr>
                <w:rStyle w:val="Hyperlink"/>
                <w:rFonts w:eastAsia="Calibri Light"/>
                <w:noProof/>
                <w:sz w:val="22"/>
                <w:szCs w:val="22"/>
              </w:rPr>
              <w:t>3.16.2.2</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Account Status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_Toc206938505 \h </w:instrText>
            </w:r>
            <w:r w:rsidRPr="00152F4B">
              <w:rPr>
                <w:noProof/>
                <w:webHidden/>
                <w:sz w:val="22"/>
                <w:szCs w:val="22"/>
              </w:rPr>
            </w:r>
            <w:r w:rsidRPr="00152F4B">
              <w:rPr>
                <w:noProof/>
                <w:webHidden/>
                <w:sz w:val="22"/>
                <w:szCs w:val="22"/>
              </w:rPr>
              <w:fldChar w:fldCharType="separate"/>
            </w:r>
            <w:r w:rsidR="00152F4B">
              <w:rPr>
                <w:noProof/>
                <w:webHidden/>
                <w:sz w:val="22"/>
                <w:szCs w:val="22"/>
              </w:rPr>
              <w:t>113</w:t>
            </w:r>
            <w:r w:rsidRPr="00152F4B">
              <w:rPr>
                <w:noProof/>
                <w:webHidden/>
                <w:sz w:val="22"/>
                <w:szCs w:val="22"/>
              </w:rPr>
              <w:fldChar w:fldCharType="end"/>
            </w:r>
          </w:hyperlink>
        </w:p>
        <w:p w14:paraId="12523FEF" w14:textId="5F85C7E3"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06" w:history="1">
            <w:r w:rsidRPr="00152F4B">
              <w:rPr>
                <w:rStyle w:val="Hyperlink"/>
                <w:rFonts w:eastAsia="Calibri Light"/>
                <w:noProof/>
                <w:sz w:val="22"/>
                <w:szCs w:val="22"/>
              </w:rPr>
              <w:t>3.16.2.3</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Excuse Code</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_Toc206938506 \h </w:instrText>
            </w:r>
            <w:r w:rsidRPr="00152F4B">
              <w:rPr>
                <w:noProof/>
                <w:webHidden/>
                <w:sz w:val="22"/>
                <w:szCs w:val="22"/>
              </w:rPr>
            </w:r>
            <w:r w:rsidRPr="00152F4B">
              <w:rPr>
                <w:noProof/>
                <w:webHidden/>
                <w:sz w:val="22"/>
                <w:szCs w:val="22"/>
              </w:rPr>
              <w:fldChar w:fldCharType="separate"/>
            </w:r>
            <w:r w:rsidR="00152F4B">
              <w:rPr>
                <w:noProof/>
                <w:webHidden/>
                <w:sz w:val="22"/>
                <w:szCs w:val="22"/>
              </w:rPr>
              <w:t>114</w:t>
            </w:r>
            <w:r w:rsidRPr="00152F4B">
              <w:rPr>
                <w:noProof/>
                <w:webHidden/>
                <w:sz w:val="22"/>
                <w:szCs w:val="22"/>
              </w:rPr>
              <w:fldChar w:fldCharType="end"/>
            </w:r>
          </w:hyperlink>
        </w:p>
        <w:p w14:paraId="786B6353" w14:textId="31881326"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07" w:history="1">
            <w:r w:rsidRPr="00152F4B">
              <w:rPr>
                <w:rStyle w:val="Hyperlink"/>
                <w:rFonts w:eastAsia="Calibri Light"/>
                <w:noProof/>
                <w:sz w:val="22"/>
                <w:szCs w:val="22"/>
              </w:rPr>
              <w:t>3.16.2.4</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Party Contacted</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_Toc206938507 \h </w:instrText>
            </w:r>
            <w:r w:rsidRPr="00152F4B">
              <w:rPr>
                <w:noProof/>
                <w:webHidden/>
                <w:sz w:val="22"/>
                <w:szCs w:val="22"/>
              </w:rPr>
            </w:r>
            <w:r w:rsidRPr="00152F4B">
              <w:rPr>
                <w:noProof/>
                <w:webHidden/>
                <w:sz w:val="22"/>
                <w:szCs w:val="22"/>
              </w:rPr>
              <w:fldChar w:fldCharType="separate"/>
            </w:r>
            <w:r w:rsidR="00152F4B">
              <w:rPr>
                <w:noProof/>
                <w:webHidden/>
                <w:sz w:val="22"/>
                <w:szCs w:val="22"/>
              </w:rPr>
              <w:t>115</w:t>
            </w:r>
            <w:r w:rsidRPr="00152F4B">
              <w:rPr>
                <w:noProof/>
                <w:webHidden/>
                <w:sz w:val="22"/>
                <w:szCs w:val="22"/>
              </w:rPr>
              <w:fldChar w:fldCharType="end"/>
            </w:r>
          </w:hyperlink>
        </w:p>
        <w:p w14:paraId="4ACE6D80" w14:textId="37E09B6F"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08" w:history="1">
            <w:r w:rsidRPr="00152F4B">
              <w:rPr>
                <w:rStyle w:val="Hyperlink"/>
                <w:rFonts w:eastAsia="Calibri Light"/>
                <w:noProof/>
                <w:sz w:val="22"/>
                <w:szCs w:val="22"/>
              </w:rPr>
              <w:t>3.16.2.5</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Place Call</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_Toc206938508 \h </w:instrText>
            </w:r>
            <w:r w:rsidRPr="00152F4B">
              <w:rPr>
                <w:noProof/>
                <w:webHidden/>
                <w:sz w:val="22"/>
                <w:szCs w:val="22"/>
              </w:rPr>
            </w:r>
            <w:r w:rsidRPr="00152F4B">
              <w:rPr>
                <w:noProof/>
                <w:webHidden/>
                <w:sz w:val="22"/>
                <w:szCs w:val="22"/>
              </w:rPr>
              <w:fldChar w:fldCharType="separate"/>
            </w:r>
            <w:r w:rsidR="00152F4B">
              <w:rPr>
                <w:noProof/>
                <w:webHidden/>
                <w:sz w:val="22"/>
                <w:szCs w:val="22"/>
              </w:rPr>
              <w:t>116</w:t>
            </w:r>
            <w:r w:rsidRPr="00152F4B">
              <w:rPr>
                <w:noProof/>
                <w:webHidden/>
                <w:sz w:val="22"/>
                <w:szCs w:val="22"/>
              </w:rPr>
              <w:fldChar w:fldCharType="end"/>
            </w:r>
          </w:hyperlink>
        </w:p>
        <w:p w14:paraId="6C4B9533" w14:textId="2AF447B3"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09" w:history="1">
            <w:r w:rsidRPr="00152F4B">
              <w:rPr>
                <w:rStyle w:val="Hyperlink"/>
                <w:rFonts w:eastAsia="Calibri Light"/>
                <w:noProof/>
                <w:sz w:val="22"/>
                <w:szCs w:val="22"/>
              </w:rPr>
              <w:t>3.16.2.6</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SMS Definition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_Toc206938509 \h </w:instrText>
            </w:r>
            <w:r w:rsidRPr="00152F4B">
              <w:rPr>
                <w:noProof/>
                <w:webHidden/>
                <w:sz w:val="22"/>
                <w:szCs w:val="22"/>
              </w:rPr>
            </w:r>
            <w:r w:rsidRPr="00152F4B">
              <w:rPr>
                <w:noProof/>
                <w:webHidden/>
                <w:sz w:val="22"/>
                <w:szCs w:val="22"/>
              </w:rPr>
              <w:fldChar w:fldCharType="separate"/>
            </w:r>
            <w:r w:rsidR="00152F4B">
              <w:rPr>
                <w:noProof/>
                <w:webHidden/>
                <w:sz w:val="22"/>
                <w:szCs w:val="22"/>
              </w:rPr>
              <w:t>117</w:t>
            </w:r>
            <w:r w:rsidRPr="00152F4B">
              <w:rPr>
                <w:noProof/>
                <w:webHidden/>
                <w:sz w:val="22"/>
                <w:szCs w:val="22"/>
              </w:rPr>
              <w:fldChar w:fldCharType="end"/>
            </w:r>
          </w:hyperlink>
        </w:p>
        <w:p w14:paraId="2AA7AD3B" w14:textId="65FA80F7"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10" w:history="1">
            <w:r w:rsidRPr="00152F4B">
              <w:rPr>
                <w:rStyle w:val="Hyperlink"/>
                <w:rFonts w:eastAsia="Calibri Light"/>
                <w:noProof/>
                <w:sz w:val="22"/>
                <w:szCs w:val="22"/>
              </w:rPr>
              <w:t>3.16.2.7</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Flag Definition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_Toc206938510 \h </w:instrText>
            </w:r>
            <w:r w:rsidRPr="00152F4B">
              <w:rPr>
                <w:noProof/>
                <w:webHidden/>
                <w:sz w:val="22"/>
                <w:szCs w:val="22"/>
              </w:rPr>
            </w:r>
            <w:r w:rsidRPr="00152F4B">
              <w:rPr>
                <w:noProof/>
                <w:webHidden/>
                <w:sz w:val="22"/>
                <w:szCs w:val="22"/>
              </w:rPr>
              <w:fldChar w:fldCharType="separate"/>
            </w:r>
            <w:r w:rsidR="00152F4B">
              <w:rPr>
                <w:noProof/>
                <w:webHidden/>
                <w:sz w:val="22"/>
                <w:szCs w:val="22"/>
              </w:rPr>
              <w:t>118</w:t>
            </w:r>
            <w:r w:rsidRPr="00152F4B">
              <w:rPr>
                <w:noProof/>
                <w:webHidden/>
                <w:sz w:val="22"/>
                <w:szCs w:val="22"/>
              </w:rPr>
              <w:fldChar w:fldCharType="end"/>
            </w:r>
          </w:hyperlink>
        </w:p>
        <w:p w14:paraId="7DAD72E4" w14:textId="6AEAFA45"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11" w:history="1">
            <w:r w:rsidRPr="00152F4B">
              <w:rPr>
                <w:rStyle w:val="Hyperlink"/>
                <w:rFonts w:eastAsia="Calibri Light"/>
                <w:noProof/>
                <w:sz w:val="22"/>
                <w:szCs w:val="22"/>
              </w:rPr>
              <w:t>3.16.2.8</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PTP Definition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_Toc206938511 \h </w:instrText>
            </w:r>
            <w:r w:rsidRPr="00152F4B">
              <w:rPr>
                <w:noProof/>
                <w:webHidden/>
                <w:sz w:val="22"/>
                <w:szCs w:val="22"/>
              </w:rPr>
            </w:r>
            <w:r w:rsidRPr="00152F4B">
              <w:rPr>
                <w:noProof/>
                <w:webHidden/>
                <w:sz w:val="22"/>
                <w:szCs w:val="22"/>
              </w:rPr>
              <w:fldChar w:fldCharType="separate"/>
            </w:r>
            <w:r w:rsidR="00152F4B">
              <w:rPr>
                <w:noProof/>
                <w:webHidden/>
                <w:sz w:val="22"/>
                <w:szCs w:val="22"/>
              </w:rPr>
              <w:t>119</w:t>
            </w:r>
            <w:r w:rsidRPr="00152F4B">
              <w:rPr>
                <w:noProof/>
                <w:webHidden/>
                <w:sz w:val="22"/>
                <w:szCs w:val="22"/>
              </w:rPr>
              <w:fldChar w:fldCharType="end"/>
            </w:r>
          </w:hyperlink>
        </w:p>
        <w:p w14:paraId="021D9975" w14:textId="5A6FA620"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12" w:history="1">
            <w:r w:rsidRPr="00152F4B">
              <w:rPr>
                <w:rStyle w:val="Hyperlink"/>
                <w:rFonts w:eastAsia="Calibri Light"/>
                <w:noProof/>
                <w:sz w:val="22"/>
                <w:szCs w:val="22"/>
              </w:rPr>
              <w:t>3.16.2.9</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Activity</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_Toc206938512 \h </w:instrText>
            </w:r>
            <w:r w:rsidRPr="00152F4B">
              <w:rPr>
                <w:noProof/>
                <w:webHidden/>
                <w:sz w:val="22"/>
                <w:szCs w:val="22"/>
              </w:rPr>
            </w:r>
            <w:r w:rsidRPr="00152F4B">
              <w:rPr>
                <w:noProof/>
                <w:webHidden/>
                <w:sz w:val="22"/>
                <w:szCs w:val="22"/>
              </w:rPr>
              <w:fldChar w:fldCharType="separate"/>
            </w:r>
            <w:r w:rsidR="00152F4B">
              <w:rPr>
                <w:noProof/>
                <w:webHidden/>
                <w:sz w:val="22"/>
                <w:szCs w:val="22"/>
              </w:rPr>
              <w:t>120</w:t>
            </w:r>
            <w:r w:rsidRPr="00152F4B">
              <w:rPr>
                <w:noProof/>
                <w:webHidden/>
                <w:sz w:val="22"/>
                <w:szCs w:val="22"/>
              </w:rPr>
              <w:fldChar w:fldCharType="end"/>
            </w:r>
          </w:hyperlink>
        </w:p>
        <w:p w14:paraId="4494BE19" w14:textId="5A5675B8"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13" w:history="1">
            <w:r w:rsidRPr="00152F4B">
              <w:rPr>
                <w:rStyle w:val="Hyperlink"/>
                <w:rFonts w:eastAsia="Calibri Light"/>
                <w:noProof/>
                <w:sz w:val="22"/>
                <w:szCs w:val="22"/>
              </w:rPr>
              <w:t>3.16.2.10</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Email Template</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_Toc206938513 \h </w:instrText>
            </w:r>
            <w:r w:rsidRPr="00152F4B">
              <w:rPr>
                <w:noProof/>
                <w:webHidden/>
                <w:sz w:val="22"/>
                <w:szCs w:val="22"/>
              </w:rPr>
            </w:r>
            <w:r w:rsidRPr="00152F4B">
              <w:rPr>
                <w:noProof/>
                <w:webHidden/>
                <w:sz w:val="22"/>
                <w:szCs w:val="22"/>
              </w:rPr>
              <w:fldChar w:fldCharType="separate"/>
            </w:r>
            <w:r w:rsidR="00152F4B">
              <w:rPr>
                <w:noProof/>
                <w:webHidden/>
                <w:sz w:val="22"/>
                <w:szCs w:val="22"/>
              </w:rPr>
              <w:t>121</w:t>
            </w:r>
            <w:r w:rsidRPr="00152F4B">
              <w:rPr>
                <w:noProof/>
                <w:webHidden/>
                <w:sz w:val="22"/>
                <w:szCs w:val="22"/>
              </w:rPr>
              <w:fldChar w:fldCharType="end"/>
            </w:r>
          </w:hyperlink>
        </w:p>
        <w:p w14:paraId="194D9F73" w14:textId="058E8AD8"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14" w:history="1">
            <w:r w:rsidRPr="00152F4B">
              <w:rPr>
                <w:rStyle w:val="Hyperlink"/>
                <w:rFonts w:eastAsia="Calibri Light"/>
                <w:noProof/>
                <w:sz w:val="22"/>
                <w:szCs w:val="22"/>
              </w:rPr>
              <w:t>3.16.2.11</w:t>
            </w:r>
            <w:r w:rsidRPr="00152F4B">
              <w:rPr>
                <w:rFonts w:eastAsiaTheme="minorEastAsia"/>
                <w:noProof/>
                <w:color w:val="auto"/>
                <w:kern w:val="2"/>
                <w:sz w:val="22"/>
                <w:szCs w:val="22"/>
                <w14:ligatures w14:val="standardContextual"/>
              </w:rPr>
              <w:tab/>
            </w:r>
            <w:r w:rsidRPr="00152F4B">
              <w:rPr>
                <w:rStyle w:val="Hyperlink"/>
                <w:rFonts w:eastAsia="Calibri Light"/>
                <w:noProof/>
                <w:sz w:val="22"/>
                <w:szCs w:val="22"/>
              </w:rPr>
              <w:t>Reason of Delinquent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_Toc206938514 \h </w:instrText>
            </w:r>
            <w:r w:rsidRPr="00152F4B">
              <w:rPr>
                <w:noProof/>
                <w:webHidden/>
                <w:sz w:val="22"/>
                <w:szCs w:val="22"/>
              </w:rPr>
            </w:r>
            <w:r w:rsidRPr="00152F4B">
              <w:rPr>
                <w:noProof/>
                <w:webHidden/>
                <w:sz w:val="22"/>
                <w:szCs w:val="22"/>
              </w:rPr>
              <w:fldChar w:fldCharType="separate"/>
            </w:r>
            <w:r w:rsidR="00152F4B">
              <w:rPr>
                <w:noProof/>
                <w:webHidden/>
                <w:sz w:val="22"/>
                <w:szCs w:val="22"/>
              </w:rPr>
              <w:t>122</w:t>
            </w:r>
            <w:r w:rsidRPr="00152F4B">
              <w:rPr>
                <w:noProof/>
                <w:webHidden/>
                <w:sz w:val="22"/>
                <w:szCs w:val="22"/>
              </w:rPr>
              <w:fldChar w:fldCharType="end"/>
            </w:r>
          </w:hyperlink>
        </w:p>
        <w:p w14:paraId="51EACB81" w14:textId="3C919DAD" w:rsidR="000B58BD" w:rsidRPr="00152F4B" w:rsidRDefault="000B58BD">
          <w:pPr>
            <w:pStyle w:val="TOC3"/>
            <w:rPr>
              <w:noProof/>
              <w:color w:val="auto"/>
              <w:kern w:val="2"/>
              <w:sz w:val="22"/>
              <w:szCs w:val="22"/>
              <w14:ligatures w14:val="standardContextual"/>
            </w:rPr>
          </w:pPr>
          <w:hyperlink w:anchor="_Toc206938515" w:history="1">
            <w:r w:rsidRPr="00152F4B">
              <w:rPr>
                <w:rStyle w:val="Hyperlink"/>
                <w:noProof/>
                <w:sz w:val="22"/>
                <w:szCs w:val="22"/>
              </w:rPr>
              <w:t>3.16.3</w:t>
            </w:r>
            <w:r w:rsidRPr="00152F4B">
              <w:rPr>
                <w:noProof/>
                <w:color w:val="auto"/>
                <w:kern w:val="2"/>
                <w:sz w:val="22"/>
                <w:szCs w:val="22"/>
                <w14:ligatures w14:val="standardContextual"/>
              </w:rPr>
              <w:tab/>
            </w:r>
            <w:r w:rsidRPr="00152F4B">
              <w:rPr>
                <w:rStyle w:val="Hyperlink"/>
                <w:noProof/>
                <w:sz w:val="22"/>
                <w:szCs w:val="22"/>
              </w:rPr>
              <w:t>Define Parameters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_Toc206938515 \h </w:instrText>
            </w:r>
            <w:r w:rsidRPr="00152F4B">
              <w:rPr>
                <w:noProof/>
                <w:webHidden/>
                <w:sz w:val="22"/>
                <w:szCs w:val="22"/>
              </w:rPr>
            </w:r>
            <w:r w:rsidRPr="00152F4B">
              <w:rPr>
                <w:noProof/>
                <w:webHidden/>
                <w:sz w:val="22"/>
                <w:szCs w:val="22"/>
              </w:rPr>
              <w:fldChar w:fldCharType="separate"/>
            </w:r>
            <w:r w:rsidR="00152F4B">
              <w:rPr>
                <w:noProof/>
                <w:webHidden/>
                <w:sz w:val="22"/>
                <w:szCs w:val="22"/>
              </w:rPr>
              <w:t>123</w:t>
            </w:r>
            <w:r w:rsidRPr="00152F4B">
              <w:rPr>
                <w:noProof/>
                <w:webHidden/>
                <w:sz w:val="22"/>
                <w:szCs w:val="22"/>
              </w:rPr>
              <w:fldChar w:fldCharType="end"/>
            </w:r>
          </w:hyperlink>
        </w:p>
        <w:p w14:paraId="378DEDB4" w14:textId="6DAD2FC9" w:rsidR="000B58BD" w:rsidRPr="00152F4B" w:rsidRDefault="000B58BD">
          <w:pPr>
            <w:pStyle w:val="TOC3"/>
            <w:rPr>
              <w:noProof/>
              <w:color w:val="auto"/>
              <w:kern w:val="2"/>
              <w:sz w:val="22"/>
              <w:szCs w:val="22"/>
              <w14:ligatures w14:val="standardContextual"/>
            </w:rPr>
          </w:pPr>
          <w:hyperlink w:anchor="_Toc206938516" w:history="1">
            <w:r w:rsidRPr="00152F4B">
              <w:rPr>
                <w:rStyle w:val="Hyperlink"/>
                <w:noProof/>
                <w:sz w:val="22"/>
                <w:szCs w:val="22"/>
              </w:rPr>
              <w:t>3.16.4</w:t>
            </w:r>
            <w:r w:rsidRPr="00152F4B">
              <w:rPr>
                <w:noProof/>
                <w:color w:val="auto"/>
                <w:kern w:val="2"/>
                <w:sz w:val="22"/>
                <w:szCs w:val="22"/>
                <w14:ligatures w14:val="standardContextual"/>
              </w:rPr>
              <w:tab/>
            </w:r>
            <w:r w:rsidRPr="00152F4B">
              <w:rPr>
                <w:rStyle w:val="Hyperlink"/>
                <w:noProof/>
                <w:sz w:val="22"/>
                <w:szCs w:val="22"/>
              </w:rPr>
              <w:t>Define Groups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_Toc206938516 \h </w:instrText>
            </w:r>
            <w:r w:rsidRPr="00152F4B">
              <w:rPr>
                <w:noProof/>
                <w:webHidden/>
                <w:sz w:val="22"/>
                <w:szCs w:val="22"/>
              </w:rPr>
            </w:r>
            <w:r w:rsidRPr="00152F4B">
              <w:rPr>
                <w:noProof/>
                <w:webHidden/>
                <w:sz w:val="22"/>
                <w:szCs w:val="22"/>
              </w:rPr>
              <w:fldChar w:fldCharType="separate"/>
            </w:r>
            <w:r w:rsidR="00152F4B">
              <w:rPr>
                <w:noProof/>
                <w:webHidden/>
                <w:sz w:val="22"/>
                <w:szCs w:val="22"/>
              </w:rPr>
              <w:t>125</w:t>
            </w:r>
            <w:r w:rsidRPr="00152F4B">
              <w:rPr>
                <w:noProof/>
                <w:webHidden/>
                <w:sz w:val="22"/>
                <w:szCs w:val="22"/>
              </w:rPr>
              <w:fldChar w:fldCharType="end"/>
            </w:r>
          </w:hyperlink>
        </w:p>
        <w:p w14:paraId="5AE4E410" w14:textId="68433AD5" w:rsidR="000B58BD" w:rsidRPr="00152F4B" w:rsidRDefault="000B58BD">
          <w:pPr>
            <w:pStyle w:val="TOC3"/>
            <w:rPr>
              <w:noProof/>
              <w:color w:val="auto"/>
              <w:kern w:val="2"/>
              <w:sz w:val="22"/>
              <w:szCs w:val="22"/>
              <w14:ligatures w14:val="standardContextual"/>
            </w:rPr>
          </w:pPr>
          <w:hyperlink w:anchor="_Toc206938517" w:history="1">
            <w:r w:rsidRPr="00152F4B">
              <w:rPr>
                <w:rStyle w:val="Hyperlink"/>
                <w:noProof/>
                <w:sz w:val="22"/>
                <w:szCs w:val="22"/>
              </w:rPr>
              <w:t>3.16.5</w:t>
            </w:r>
            <w:r w:rsidRPr="00152F4B">
              <w:rPr>
                <w:noProof/>
                <w:color w:val="auto"/>
                <w:kern w:val="2"/>
                <w:sz w:val="22"/>
                <w:szCs w:val="22"/>
                <w14:ligatures w14:val="standardContextual"/>
              </w:rPr>
              <w:tab/>
            </w:r>
            <w:r w:rsidRPr="00152F4B">
              <w:rPr>
                <w:rStyle w:val="Hyperlink"/>
                <w:noProof/>
                <w:sz w:val="22"/>
                <w:szCs w:val="22"/>
              </w:rPr>
              <w:t>Account Classification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_Toc206938517 \h </w:instrText>
            </w:r>
            <w:r w:rsidRPr="00152F4B">
              <w:rPr>
                <w:noProof/>
                <w:webHidden/>
                <w:sz w:val="22"/>
                <w:szCs w:val="22"/>
              </w:rPr>
            </w:r>
            <w:r w:rsidRPr="00152F4B">
              <w:rPr>
                <w:noProof/>
                <w:webHidden/>
                <w:sz w:val="22"/>
                <w:szCs w:val="22"/>
              </w:rPr>
              <w:fldChar w:fldCharType="separate"/>
            </w:r>
            <w:r w:rsidR="00152F4B">
              <w:rPr>
                <w:noProof/>
                <w:webHidden/>
                <w:sz w:val="22"/>
                <w:szCs w:val="22"/>
              </w:rPr>
              <w:t>127</w:t>
            </w:r>
            <w:r w:rsidRPr="00152F4B">
              <w:rPr>
                <w:noProof/>
                <w:webHidden/>
                <w:sz w:val="22"/>
                <w:szCs w:val="22"/>
              </w:rPr>
              <w:fldChar w:fldCharType="end"/>
            </w:r>
          </w:hyperlink>
        </w:p>
        <w:p w14:paraId="1A0E1334" w14:textId="657062A9" w:rsidR="000B58BD" w:rsidRPr="00152F4B" w:rsidRDefault="000B58BD">
          <w:pPr>
            <w:pStyle w:val="TOC3"/>
            <w:rPr>
              <w:noProof/>
              <w:color w:val="auto"/>
              <w:kern w:val="2"/>
              <w:sz w:val="22"/>
              <w:szCs w:val="22"/>
              <w14:ligatures w14:val="standardContextual"/>
            </w:rPr>
          </w:pPr>
          <w:hyperlink w:anchor="_Toc206938518" w:history="1">
            <w:r w:rsidRPr="00152F4B">
              <w:rPr>
                <w:rStyle w:val="Hyperlink"/>
                <w:noProof/>
                <w:sz w:val="22"/>
                <w:szCs w:val="22"/>
              </w:rPr>
              <w:t>3.16.6</w:t>
            </w:r>
            <w:r w:rsidRPr="00152F4B">
              <w:rPr>
                <w:noProof/>
                <w:color w:val="auto"/>
                <w:kern w:val="2"/>
                <w:sz w:val="22"/>
                <w:szCs w:val="22"/>
                <w14:ligatures w14:val="standardContextual"/>
              </w:rPr>
              <w:tab/>
            </w:r>
            <w:r w:rsidRPr="00152F4B">
              <w:rPr>
                <w:rStyle w:val="Hyperlink"/>
                <w:noProof/>
                <w:sz w:val="22"/>
                <w:szCs w:val="22"/>
              </w:rPr>
              <w:t>Group Assign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_Toc206938518 \h </w:instrText>
            </w:r>
            <w:r w:rsidRPr="00152F4B">
              <w:rPr>
                <w:noProof/>
                <w:webHidden/>
                <w:sz w:val="22"/>
                <w:szCs w:val="22"/>
              </w:rPr>
            </w:r>
            <w:r w:rsidRPr="00152F4B">
              <w:rPr>
                <w:noProof/>
                <w:webHidden/>
                <w:sz w:val="22"/>
                <w:szCs w:val="22"/>
              </w:rPr>
              <w:fldChar w:fldCharType="separate"/>
            </w:r>
            <w:r w:rsidR="00152F4B">
              <w:rPr>
                <w:noProof/>
                <w:webHidden/>
                <w:sz w:val="22"/>
                <w:szCs w:val="22"/>
              </w:rPr>
              <w:t>128</w:t>
            </w:r>
            <w:r w:rsidRPr="00152F4B">
              <w:rPr>
                <w:noProof/>
                <w:webHidden/>
                <w:sz w:val="22"/>
                <w:szCs w:val="22"/>
              </w:rPr>
              <w:fldChar w:fldCharType="end"/>
            </w:r>
          </w:hyperlink>
        </w:p>
        <w:p w14:paraId="2903801E" w14:textId="5E9AD612" w:rsidR="000B58BD" w:rsidRPr="00152F4B" w:rsidRDefault="000B58BD">
          <w:pPr>
            <w:pStyle w:val="TOC3"/>
            <w:rPr>
              <w:noProof/>
              <w:color w:val="auto"/>
              <w:kern w:val="2"/>
              <w:sz w:val="22"/>
              <w:szCs w:val="22"/>
              <w14:ligatures w14:val="standardContextual"/>
            </w:rPr>
          </w:pPr>
          <w:hyperlink w:anchor="_Toc206938519" w:history="1">
            <w:r w:rsidRPr="00152F4B">
              <w:rPr>
                <w:rStyle w:val="Hyperlink"/>
                <w:noProof/>
                <w:sz w:val="22"/>
                <w:szCs w:val="22"/>
              </w:rPr>
              <w:t>3.16.7</w:t>
            </w:r>
            <w:r w:rsidRPr="00152F4B">
              <w:rPr>
                <w:noProof/>
                <w:color w:val="auto"/>
                <w:kern w:val="2"/>
                <w:sz w:val="22"/>
                <w:szCs w:val="22"/>
                <w14:ligatures w14:val="standardContextual"/>
              </w:rPr>
              <w:tab/>
            </w:r>
            <w:r w:rsidRPr="00152F4B">
              <w:rPr>
                <w:rStyle w:val="Hyperlink"/>
                <w:noProof/>
                <w:sz w:val="22"/>
                <w:szCs w:val="22"/>
              </w:rPr>
              <w:t>Commissions Definition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_Toc206938519 \h </w:instrText>
            </w:r>
            <w:r w:rsidRPr="00152F4B">
              <w:rPr>
                <w:noProof/>
                <w:webHidden/>
                <w:sz w:val="22"/>
                <w:szCs w:val="22"/>
              </w:rPr>
            </w:r>
            <w:r w:rsidRPr="00152F4B">
              <w:rPr>
                <w:noProof/>
                <w:webHidden/>
                <w:sz w:val="22"/>
                <w:szCs w:val="22"/>
              </w:rPr>
              <w:fldChar w:fldCharType="separate"/>
            </w:r>
            <w:r w:rsidR="00152F4B">
              <w:rPr>
                <w:noProof/>
                <w:webHidden/>
                <w:sz w:val="22"/>
                <w:szCs w:val="22"/>
              </w:rPr>
              <w:t>131</w:t>
            </w:r>
            <w:r w:rsidRPr="00152F4B">
              <w:rPr>
                <w:noProof/>
                <w:webHidden/>
                <w:sz w:val="22"/>
                <w:szCs w:val="22"/>
              </w:rPr>
              <w:fldChar w:fldCharType="end"/>
            </w:r>
          </w:hyperlink>
        </w:p>
        <w:p w14:paraId="0656CAA8" w14:textId="0207A6AC" w:rsidR="000B58BD" w:rsidRPr="00152F4B" w:rsidRDefault="000B58BD">
          <w:pPr>
            <w:pStyle w:val="TOC3"/>
            <w:rPr>
              <w:noProof/>
              <w:color w:val="auto"/>
              <w:kern w:val="2"/>
              <w:sz w:val="22"/>
              <w:szCs w:val="22"/>
              <w14:ligatures w14:val="standardContextual"/>
            </w:rPr>
          </w:pPr>
          <w:hyperlink w:anchor="_Toc206938520" w:history="1">
            <w:r w:rsidRPr="00152F4B">
              <w:rPr>
                <w:rStyle w:val="Hyperlink"/>
                <w:noProof/>
                <w:sz w:val="22"/>
                <w:szCs w:val="22"/>
              </w:rPr>
              <w:t>3.16.8</w:t>
            </w:r>
            <w:r w:rsidRPr="00152F4B">
              <w:rPr>
                <w:noProof/>
                <w:color w:val="auto"/>
                <w:kern w:val="2"/>
                <w:sz w:val="22"/>
                <w:szCs w:val="22"/>
                <w14:ligatures w14:val="standardContextual"/>
              </w:rPr>
              <w:tab/>
            </w:r>
            <w:r w:rsidRPr="00152F4B">
              <w:rPr>
                <w:rStyle w:val="Hyperlink"/>
                <w:noProof/>
                <w:sz w:val="22"/>
                <w:szCs w:val="22"/>
              </w:rPr>
              <w:t>Incentive Definition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_Toc206938520 \h </w:instrText>
            </w:r>
            <w:r w:rsidRPr="00152F4B">
              <w:rPr>
                <w:noProof/>
                <w:webHidden/>
                <w:sz w:val="22"/>
                <w:szCs w:val="22"/>
              </w:rPr>
            </w:r>
            <w:r w:rsidRPr="00152F4B">
              <w:rPr>
                <w:noProof/>
                <w:webHidden/>
                <w:sz w:val="22"/>
                <w:szCs w:val="22"/>
              </w:rPr>
              <w:fldChar w:fldCharType="separate"/>
            </w:r>
            <w:r w:rsidR="00152F4B">
              <w:rPr>
                <w:noProof/>
                <w:webHidden/>
                <w:sz w:val="22"/>
                <w:szCs w:val="22"/>
              </w:rPr>
              <w:t>133</w:t>
            </w:r>
            <w:r w:rsidRPr="00152F4B">
              <w:rPr>
                <w:noProof/>
                <w:webHidden/>
                <w:sz w:val="22"/>
                <w:szCs w:val="22"/>
              </w:rPr>
              <w:fldChar w:fldCharType="end"/>
            </w:r>
          </w:hyperlink>
        </w:p>
        <w:p w14:paraId="4AA934A5" w14:textId="42E81A1D" w:rsidR="000B58BD" w:rsidRPr="00152F4B" w:rsidRDefault="000B58BD">
          <w:pPr>
            <w:pStyle w:val="TOC3"/>
            <w:rPr>
              <w:noProof/>
              <w:color w:val="auto"/>
              <w:kern w:val="2"/>
              <w:sz w:val="22"/>
              <w:szCs w:val="22"/>
              <w14:ligatures w14:val="standardContextual"/>
            </w:rPr>
          </w:pPr>
          <w:hyperlink w:anchor="_Toc206938521" w:history="1">
            <w:r w:rsidRPr="00152F4B">
              <w:rPr>
                <w:rStyle w:val="Hyperlink"/>
                <w:noProof/>
                <w:sz w:val="22"/>
                <w:szCs w:val="22"/>
                <w:rtl/>
              </w:rPr>
              <w:t>3.16.9</w:t>
            </w:r>
            <w:r w:rsidRPr="00152F4B">
              <w:rPr>
                <w:noProof/>
                <w:color w:val="auto"/>
                <w:kern w:val="2"/>
                <w:sz w:val="22"/>
                <w:szCs w:val="22"/>
                <w14:ligatures w14:val="standardContextual"/>
              </w:rPr>
              <w:tab/>
            </w:r>
            <w:r w:rsidRPr="00152F4B">
              <w:rPr>
                <w:rStyle w:val="Hyperlink"/>
                <w:noProof/>
                <w:sz w:val="22"/>
                <w:szCs w:val="22"/>
              </w:rPr>
              <w:t>Incentive</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_Toc206938521 \h </w:instrText>
            </w:r>
            <w:r w:rsidRPr="00152F4B">
              <w:rPr>
                <w:noProof/>
                <w:webHidden/>
                <w:sz w:val="22"/>
                <w:szCs w:val="22"/>
              </w:rPr>
            </w:r>
            <w:r w:rsidRPr="00152F4B">
              <w:rPr>
                <w:noProof/>
                <w:webHidden/>
                <w:sz w:val="22"/>
                <w:szCs w:val="22"/>
              </w:rPr>
              <w:fldChar w:fldCharType="separate"/>
            </w:r>
            <w:r w:rsidR="00152F4B">
              <w:rPr>
                <w:noProof/>
                <w:webHidden/>
                <w:sz w:val="22"/>
                <w:szCs w:val="22"/>
              </w:rPr>
              <w:t>134</w:t>
            </w:r>
            <w:r w:rsidRPr="00152F4B">
              <w:rPr>
                <w:noProof/>
                <w:webHidden/>
                <w:sz w:val="22"/>
                <w:szCs w:val="22"/>
              </w:rPr>
              <w:fldChar w:fldCharType="end"/>
            </w:r>
          </w:hyperlink>
        </w:p>
        <w:p w14:paraId="58557ED3" w14:textId="4887F949" w:rsidR="000B58BD" w:rsidRPr="00152F4B" w:rsidRDefault="000B58BD">
          <w:pPr>
            <w:pStyle w:val="TOC3"/>
            <w:rPr>
              <w:noProof/>
              <w:color w:val="auto"/>
              <w:kern w:val="2"/>
              <w:sz w:val="22"/>
              <w:szCs w:val="22"/>
              <w14:ligatures w14:val="standardContextual"/>
            </w:rPr>
          </w:pPr>
          <w:hyperlink w:anchor="_Toc206938522" w:history="1">
            <w:r w:rsidRPr="00152F4B">
              <w:rPr>
                <w:rStyle w:val="Hyperlink"/>
                <w:noProof/>
                <w:sz w:val="22"/>
                <w:szCs w:val="22"/>
              </w:rPr>
              <w:t>3.16.10</w:t>
            </w:r>
            <w:r w:rsidRPr="00152F4B">
              <w:rPr>
                <w:noProof/>
                <w:color w:val="auto"/>
                <w:kern w:val="2"/>
                <w:sz w:val="22"/>
                <w:szCs w:val="22"/>
                <w14:ligatures w14:val="standardContextual"/>
              </w:rPr>
              <w:tab/>
            </w:r>
            <w:r w:rsidRPr="00152F4B">
              <w:rPr>
                <w:rStyle w:val="Hyperlink"/>
                <w:noProof/>
                <w:sz w:val="22"/>
                <w:szCs w:val="22"/>
              </w:rPr>
              <w:t>Calculated Commissions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_Toc206938522 \h </w:instrText>
            </w:r>
            <w:r w:rsidRPr="00152F4B">
              <w:rPr>
                <w:noProof/>
                <w:webHidden/>
                <w:sz w:val="22"/>
                <w:szCs w:val="22"/>
              </w:rPr>
            </w:r>
            <w:r w:rsidRPr="00152F4B">
              <w:rPr>
                <w:noProof/>
                <w:webHidden/>
                <w:sz w:val="22"/>
                <w:szCs w:val="22"/>
              </w:rPr>
              <w:fldChar w:fldCharType="separate"/>
            </w:r>
            <w:r w:rsidR="00152F4B">
              <w:rPr>
                <w:noProof/>
                <w:webHidden/>
                <w:sz w:val="22"/>
                <w:szCs w:val="22"/>
              </w:rPr>
              <w:t>135</w:t>
            </w:r>
            <w:r w:rsidRPr="00152F4B">
              <w:rPr>
                <w:noProof/>
                <w:webHidden/>
                <w:sz w:val="22"/>
                <w:szCs w:val="22"/>
              </w:rPr>
              <w:fldChar w:fldCharType="end"/>
            </w:r>
          </w:hyperlink>
        </w:p>
        <w:p w14:paraId="62EF392B" w14:textId="191E6967" w:rsidR="000B58BD" w:rsidRPr="00152F4B" w:rsidRDefault="000B58BD">
          <w:pPr>
            <w:pStyle w:val="TOC3"/>
            <w:rPr>
              <w:noProof/>
              <w:color w:val="auto"/>
              <w:kern w:val="2"/>
              <w:sz w:val="22"/>
              <w:szCs w:val="22"/>
              <w14:ligatures w14:val="standardContextual"/>
            </w:rPr>
          </w:pPr>
          <w:hyperlink w:anchor="_Toc206938523" w:history="1">
            <w:r w:rsidRPr="00152F4B">
              <w:rPr>
                <w:rStyle w:val="Hyperlink"/>
                <w:noProof/>
                <w:sz w:val="22"/>
                <w:szCs w:val="22"/>
              </w:rPr>
              <w:t>3.16.11</w:t>
            </w:r>
            <w:r w:rsidRPr="00152F4B">
              <w:rPr>
                <w:noProof/>
                <w:color w:val="auto"/>
                <w:kern w:val="2"/>
                <w:sz w:val="22"/>
                <w:szCs w:val="22"/>
                <w14:ligatures w14:val="standardContextual"/>
              </w:rPr>
              <w:tab/>
            </w:r>
            <w:r w:rsidRPr="00152F4B">
              <w:rPr>
                <w:rStyle w:val="Hyperlink"/>
                <w:noProof/>
                <w:sz w:val="22"/>
                <w:szCs w:val="22"/>
              </w:rPr>
              <w:t>Task Action Plan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_Toc206938523 \h </w:instrText>
            </w:r>
            <w:r w:rsidRPr="00152F4B">
              <w:rPr>
                <w:noProof/>
                <w:webHidden/>
                <w:sz w:val="22"/>
                <w:szCs w:val="22"/>
              </w:rPr>
            </w:r>
            <w:r w:rsidRPr="00152F4B">
              <w:rPr>
                <w:noProof/>
                <w:webHidden/>
                <w:sz w:val="22"/>
                <w:szCs w:val="22"/>
              </w:rPr>
              <w:fldChar w:fldCharType="separate"/>
            </w:r>
            <w:r w:rsidR="00152F4B">
              <w:rPr>
                <w:noProof/>
                <w:webHidden/>
                <w:sz w:val="22"/>
                <w:szCs w:val="22"/>
              </w:rPr>
              <w:t>136</w:t>
            </w:r>
            <w:r w:rsidRPr="00152F4B">
              <w:rPr>
                <w:noProof/>
                <w:webHidden/>
                <w:sz w:val="22"/>
                <w:szCs w:val="22"/>
              </w:rPr>
              <w:fldChar w:fldCharType="end"/>
            </w:r>
          </w:hyperlink>
        </w:p>
        <w:p w14:paraId="0E7122A1" w14:textId="297378D7" w:rsidR="000B58BD" w:rsidRPr="00152F4B" w:rsidRDefault="000B58BD">
          <w:pPr>
            <w:pStyle w:val="TOC3"/>
            <w:rPr>
              <w:noProof/>
              <w:color w:val="auto"/>
              <w:kern w:val="2"/>
              <w:sz w:val="22"/>
              <w:szCs w:val="22"/>
              <w14:ligatures w14:val="standardContextual"/>
            </w:rPr>
          </w:pPr>
          <w:hyperlink w:anchor="_Toc206938524" w:history="1">
            <w:r w:rsidRPr="00152F4B">
              <w:rPr>
                <w:rStyle w:val="Hyperlink"/>
                <w:noProof/>
                <w:sz w:val="22"/>
                <w:szCs w:val="22"/>
              </w:rPr>
              <w:t>3.16.12</w:t>
            </w:r>
            <w:r w:rsidRPr="00152F4B">
              <w:rPr>
                <w:noProof/>
                <w:color w:val="auto"/>
                <w:kern w:val="2"/>
                <w:sz w:val="22"/>
                <w:szCs w:val="22"/>
                <w14:ligatures w14:val="standardContextual"/>
              </w:rPr>
              <w:tab/>
            </w:r>
            <w:r w:rsidRPr="00152F4B">
              <w:rPr>
                <w:rStyle w:val="Hyperlink"/>
                <w:noProof/>
                <w:sz w:val="22"/>
                <w:szCs w:val="22"/>
              </w:rPr>
              <w:t>Manager Def</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_Toc206938524 \h </w:instrText>
            </w:r>
            <w:r w:rsidRPr="00152F4B">
              <w:rPr>
                <w:noProof/>
                <w:webHidden/>
                <w:sz w:val="22"/>
                <w:szCs w:val="22"/>
              </w:rPr>
            </w:r>
            <w:r w:rsidRPr="00152F4B">
              <w:rPr>
                <w:noProof/>
                <w:webHidden/>
                <w:sz w:val="22"/>
                <w:szCs w:val="22"/>
              </w:rPr>
              <w:fldChar w:fldCharType="separate"/>
            </w:r>
            <w:r w:rsidR="00152F4B">
              <w:rPr>
                <w:noProof/>
                <w:webHidden/>
                <w:sz w:val="22"/>
                <w:szCs w:val="22"/>
              </w:rPr>
              <w:t>138</w:t>
            </w:r>
            <w:r w:rsidRPr="00152F4B">
              <w:rPr>
                <w:noProof/>
                <w:webHidden/>
                <w:sz w:val="22"/>
                <w:szCs w:val="22"/>
              </w:rPr>
              <w:fldChar w:fldCharType="end"/>
            </w:r>
          </w:hyperlink>
        </w:p>
        <w:p w14:paraId="254A4592" w14:textId="7E06FE34" w:rsidR="000B58BD" w:rsidRPr="00152F4B" w:rsidRDefault="000B58BD">
          <w:pPr>
            <w:pStyle w:val="TOC3"/>
            <w:rPr>
              <w:noProof/>
              <w:color w:val="auto"/>
              <w:kern w:val="2"/>
              <w:sz w:val="22"/>
              <w:szCs w:val="22"/>
              <w14:ligatures w14:val="standardContextual"/>
            </w:rPr>
          </w:pPr>
          <w:hyperlink w:anchor="_Toc206938525" w:history="1">
            <w:r w:rsidRPr="00152F4B">
              <w:rPr>
                <w:rStyle w:val="Hyperlink"/>
                <w:noProof/>
                <w:sz w:val="22"/>
                <w:szCs w:val="22"/>
              </w:rPr>
              <w:t>3.16.13</w:t>
            </w:r>
            <w:r w:rsidRPr="00152F4B">
              <w:rPr>
                <w:noProof/>
                <w:color w:val="auto"/>
                <w:kern w:val="2"/>
                <w:sz w:val="22"/>
                <w:szCs w:val="22"/>
                <w14:ligatures w14:val="standardContextual"/>
              </w:rPr>
              <w:tab/>
            </w:r>
            <w:r w:rsidRPr="00152F4B">
              <w:rPr>
                <w:rStyle w:val="Hyperlink"/>
                <w:noProof/>
                <w:sz w:val="22"/>
                <w:szCs w:val="22"/>
              </w:rPr>
              <w:t>Tasks Priority</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_Toc206938525 \h </w:instrText>
            </w:r>
            <w:r w:rsidRPr="00152F4B">
              <w:rPr>
                <w:noProof/>
                <w:webHidden/>
                <w:sz w:val="22"/>
                <w:szCs w:val="22"/>
              </w:rPr>
            </w:r>
            <w:r w:rsidRPr="00152F4B">
              <w:rPr>
                <w:noProof/>
                <w:webHidden/>
                <w:sz w:val="22"/>
                <w:szCs w:val="22"/>
              </w:rPr>
              <w:fldChar w:fldCharType="separate"/>
            </w:r>
            <w:r w:rsidR="00152F4B">
              <w:rPr>
                <w:noProof/>
                <w:webHidden/>
                <w:sz w:val="22"/>
                <w:szCs w:val="22"/>
              </w:rPr>
              <w:t>139</w:t>
            </w:r>
            <w:r w:rsidRPr="00152F4B">
              <w:rPr>
                <w:noProof/>
                <w:webHidden/>
                <w:sz w:val="22"/>
                <w:szCs w:val="22"/>
              </w:rPr>
              <w:fldChar w:fldCharType="end"/>
            </w:r>
          </w:hyperlink>
        </w:p>
        <w:p w14:paraId="2D5BA5AB" w14:textId="26BDD7BA" w:rsidR="000B58BD" w:rsidRPr="00152F4B" w:rsidRDefault="000B58BD">
          <w:pPr>
            <w:pStyle w:val="TOC3"/>
            <w:rPr>
              <w:noProof/>
              <w:color w:val="auto"/>
              <w:kern w:val="2"/>
              <w:sz w:val="22"/>
              <w:szCs w:val="22"/>
              <w14:ligatures w14:val="standardContextual"/>
            </w:rPr>
          </w:pPr>
          <w:hyperlink w:anchor="_Toc206938526" w:history="1">
            <w:r w:rsidRPr="00152F4B">
              <w:rPr>
                <w:rStyle w:val="Hyperlink"/>
                <w:noProof/>
                <w:sz w:val="22"/>
                <w:szCs w:val="22"/>
              </w:rPr>
              <w:t>3.16.14</w:t>
            </w:r>
            <w:r w:rsidRPr="00152F4B">
              <w:rPr>
                <w:noProof/>
                <w:color w:val="auto"/>
                <w:kern w:val="2"/>
                <w:sz w:val="22"/>
                <w:szCs w:val="22"/>
                <w14:ligatures w14:val="standardContextual"/>
              </w:rPr>
              <w:tab/>
            </w:r>
            <w:r w:rsidRPr="00152F4B">
              <w:rPr>
                <w:rStyle w:val="Hyperlink"/>
                <w:noProof/>
                <w:sz w:val="22"/>
                <w:szCs w:val="22"/>
              </w:rPr>
              <w:t>Not Assign Tasks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_Toc206938526 \h </w:instrText>
            </w:r>
            <w:r w:rsidRPr="00152F4B">
              <w:rPr>
                <w:noProof/>
                <w:webHidden/>
                <w:sz w:val="22"/>
                <w:szCs w:val="22"/>
              </w:rPr>
            </w:r>
            <w:r w:rsidRPr="00152F4B">
              <w:rPr>
                <w:noProof/>
                <w:webHidden/>
                <w:sz w:val="22"/>
                <w:szCs w:val="22"/>
              </w:rPr>
              <w:fldChar w:fldCharType="separate"/>
            </w:r>
            <w:r w:rsidR="00152F4B">
              <w:rPr>
                <w:noProof/>
                <w:webHidden/>
                <w:sz w:val="22"/>
                <w:szCs w:val="22"/>
              </w:rPr>
              <w:t>140</w:t>
            </w:r>
            <w:r w:rsidRPr="00152F4B">
              <w:rPr>
                <w:noProof/>
                <w:webHidden/>
                <w:sz w:val="22"/>
                <w:szCs w:val="22"/>
              </w:rPr>
              <w:fldChar w:fldCharType="end"/>
            </w:r>
          </w:hyperlink>
        </w:p>
        <w:p w14:paraId="2FEF4A5E" w14:textId="7C9FFA6C" w:rsidR="000B58BD" w:rsidRPr="00152F4B" w:rsidRDefault="000B58BD">
          <w:pPr>
            <w:pStyle w:val="TOC3"/>
            <w:rPr>
              <w:noProof/>
              <w:color w:val="auto"/>
              <w:kern w:val="2"/>
              <w:sz w:val="22"/>
              <w:szCs w:val="22"/>
              <w14:ligatures w14:val="standardContextual"/>
            </w:rPr>
          </w:pPr>
          <w:hyperlink w:anchor="_Toc206938527" w:history="1">
            <w:r w:rsidRPr="00152F4B">
              <w:rPr>
                <w:rStyle w:val="Hyperlink"/>
                <w:noProof/>
                <w:sz w:val="22"/>
                <w:szCs w:val="22"/>
                <w:rtl/>
              </w:rPr>
              <w:t>3.16.15</w:t>
            </w:r>
            <w:r w:rsidRPr="00152F4B">
              <w:rPr>
                <w:noProof/>
                <w:color w:val="auto"/>
                <w:kern w:val="2"/>
                <w:sz w:val="22"/>
                <w:szCs w:val="22"/>
                <w14:ligatures w14:val="standardContextual"/>
              </w:rPr>
              <w:tab/>
            </w:r>
            <w:r w:rsidRPr="00152F4B">
              <w:rPr>
                <w:rStyle w:val="Hyperlink"/>
                <w:noProof/>
                <w:sz w:val="22"/>
                <w:szCs w:val="22"/>
              </w:rPr>
              <w:t>Primary Account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_Toc206938527 \h </w:instrText>
            </w:r>
            <w:r w:rsidRPr="00152F4B">
              <w:rPr>
                <w:noProof/>
                <w:webHidden/>
                <w:sz w:val="22"/>
                <w:szCs w:val="22"/>
              </w:rPr>
            </w:r>
            <w:r w:rsidRPr="00152F4B">
              <w:rPr>
                <w:noProof/>
                <w:webHidden/>
                <w:sz w:val="22"/>
                <w:szCs w:val="22"/>
              </w:rPr>
              <w:fldChar w:fldCharType="separate"/>
            </w:r>
            <w:r w:rsidR="00152F4B">
              <w:rPr>
                <w:noProof/>
                <w:webHidden/>
                <w:sz w:val="22"/>
                <w:szCs w:val="22"/>
              </w:rPr>
              <w:t>140</w:t>
            </w:r>
            <w:r w:rsidRPr="00152F4B">
              <w:rPr>
                <w:noProof/>
                <w:webHidden/>
                <w:sz w:val="22"/>
                <w:szCs w:val="22"/>
              </w:rPr>
              <w:fldChar w:fldCharType="end"/>
            </w:r>
          </w:hyperlink>
        </w:p>
        <w:p w14:paraId="0A04C94D" w14:textId="43410A0F" w:rsidR="000B58BD" w:rsidRPr="00152F4B" w:rsidRDefault="000B58BD">
          <w:pPr>
            <w:pStyle w:val="TOC3"/>
            <w:rPr>
              <w:noProof/>
              <w:color w:val="auto"/>
              <w:kern w:val="2"/>
              <w:sz w:val="22"/>
              <w:szCs w:val="22"/>
              <w14:ligatures w14:val="standardContextual"/>
            </w:rPr>
          </w:pPr>
          <w:hyperlink w:anchor="_Toc206938528" w:history="1">
            <w:r w:rsidRPr="00152F4B">
              <w:rPr>
                <w:rStyle w:val="Hyperlink"/>
                <w:noProof/>
                <w:sz w:val="22"/>
                <w:szCs w:val="22"/>
              </w:rPr>
              <w:t>3.16.16</w:t>
            </w:r>
            <w:r w:rsidRPr="00152F4B">
              <w:rPr>
                <w:noProof/>
                <w:color w:val="auto"/>
                <w:kern w:val="2"/>
                <w:sz w:val="22"/>
                <w:szCs w:val="22"/>
                <w14:ligatures w14:val="standardContextual"/>
              </w:rPr>
              <w:tab/>
            </w:r>
            <w:r w:rsidRPr="00152F4B">
              <w:rPr>
                <w:rStyle w:val="Hyperlink"/>
                <w:noProof/>
                <w:sz w:val="22"/>
                <w:szCs w:val="22"/>
              </w:rPr>
              <w:t>Change Password</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_Toc206938528 \h </w:instrText>
            </w:r>
            <w:r w:rsidRPr="00152F4B">
              <w:rPr>
                <w:noProof/>
                <w:webHidden/>
                <w:sz w:val="22"/>
                <w:szCs w:val="22"/>
              </w:rPr>
            </w:r>
            <w:r w:rsidRPr="00152F4B">
              <w:rPr>
                <w:noProof/>
                <w:webHidden/>
                <w:sz w:val="22"/>
                <w:szCs w:val="22"/>
              </w:rPr>
              <w:fldChar w:fldCharType="separate"/>
            </w:r>
            <w:r w:rsidR="00152F4B">
              <w:rPr>
                <w:noProof/>
                <w:webHidden/>
                <w:sz w:val="22"/>
                <w:szCs w:val="22"/>
              </w:rPr>
              <w:t>141</w:t>
            </w:r>
            <w:r w:rsidRPr="00152F4B">
              <w:rPr>
                <w:noProof/>
                <w:webHidden/>
                <w:sz w:val="22"/>
                <w:szCs w:val="22"/>
              </w:rPr>
              <w:fldChar w:fldCharType="end"/>
            </w:r>
          </w:hyperlink>
        </w:p>
        <w:p w14:paraId="74AB3795" w14:textId="73A90F7A" w:rsidR="000B58BD" w:rsidRPr="00152F4B" w:rsidRDefault="000B58BD">
          <w:pPr>
            <w:pStyle w:val="TOC3"/>
            <w:rPr>
              <w:noProof/>
              <w:color w:val="auto"/>
              <w:kern w:val="2"/>
              <w:sz w:val="22"/>
              <w:szCs w:val="22"/>
              <w14:ligatures w14:val="standardContextual"/>
            </w:rPr>
          </w:pPr>
          <w:hyperlink w:anchor="_Toc206938529" w:history="1">
            <w:r w:rsidRPr="00152F4B">
              <w:rPr>
                <w:rStyle w:val="Hyperlink"/>
                <w:noProof/>
                <w:sz w:val="22"/>
                <w:szCs w:val="22"/>
              </w:rPr>
              <w:t>3.16.17</w:t>
            </w:r>
            <w:r w:rsidRPr="00152F4B">
              <w:rPr>
                <w:noProof/>
                <w:color w:val="auto"/>
                <w:kern w:val="2"/>
                <w:sz w:val="22"/>
                <w:szCs w:val="22"/>
                <w14:ligatures w14:val="standardContextual"/>
              </w:rPr>
              <w:tab/>
            </w:r>
            <w:r w:rsidRPr="00152F4B">
              <w:rPr>
                <w:rStyle w:val="Hyperlink"/>
                <w:noProof/>
                <w:sz w:val="22"/>
                <w:szCs w:val="22"/>
              </w:rPr>
              <w:t>Financial Provision</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_Toc206938529 \h </w:instrText>
            </w:r>
            <w:r w:rsidRPr="00152F4B">
              <w:rPr>
                <w:noProof/>
                <w:webHidden/>
                <w:sz w:val="22"/>
                <w:szCs w:val="22"/>
              </w:rPr>
            </w:r>
            <w:r w:rsidRPr="00152F4B">
              <w:rPr>
                <w:noProof/>
                <w:webHidden/>
                <w:sz w:val="22"/>
                <w:szCs w:val="22"/>
              </w:rPr>
              <w:fldChar w:fldCharType="separate"/>
            </w:r>
            <w:r w:rsidR="00152F4B">
              <w:rPr>
                <w:noProof/>
                <w:webHidden/>
                <w:sz w:val="22"/>
                <w:szCs w:val="22"/>
              </w:rPr>
              <w:t>142</w:t>
            </w:r>
            <w:r w:rsidRPr="00152F4B">
              <w:rPr>
                <w:noProof/>
                <w:webHidden/>
                <w:sz w:val="22"/>
                <w:szCs w:val="22"/>
              </w:rPr>
              <w:fldChar w:fldCharType="end"/>
            </w:r>
          </w:hyperlink>
        </w:p>
        <w:p w14:paraId="67803A33" w14:textId="6A31BE88" w:rsidR="000B58BD" w:rsidRPr="00152F4B" w:rsidRDefault="000B58BD">
          <w:pPr>
            <w:pStyle w:val="TOC2"/>
            <w:rPr>
              <w:rFonts w:eastAsiaTheme="minorEastAsia"/>
              <w:noProof/>
              <w:color w:val="auto"/>
              <w:kern w:val="2"/>
              <w:sz w:val="22"/>
              <w:szCs w:val="22"/>
              <w14:ligatures w14:val="standardContextual"/>
            </w:rPr>
          </w:pPr>
          <w:hyperlink w:anchor="_Toc206938530" w:history="1">
            <w:r w:rsidRPr="00152F4B">
              <w:rPr>
                <w:rStyle w:val="Hyperlink"/>
                <w:noProof/>
                <w:sz w:val="22"/>
                <w:szCs w:val="22"/>
              </w:rPr>
              <w:t>3.17</w:t>
            </w:r>
            <w:r w:rsidRPr="00152F4B">
              <w:rPr>
                <w:rFonts w:eastAsiaTheme="minorEastAsia"/>
                <w:noProof/>
                <w:color w:val="auto"/>
                <w:kern w:val="2"/>
                <w:sz w:val="22"/>
                <w:szCs w:val="22"/>
                <w14:ligatures w14:val="standardContextual"/>
              </w:rPr>
              <w:tab/>
            </w:r>
            <w:r w:rsidRPr="00152F4B">
              <w:rPr>
                <w:rStyle w:val="Hyperlink"/>
                <w:noProof/>
                <w:sz w:val="22"/>
                <w:szCs w:val="22"/>
              </w:rPr>
              <w:t>General System Features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_Toc206938530 \h </w:instrText>
            </w:r>
            <w:r w:rsidRPr="00152F4B">
              <w:rPr>
                <w:noProof/>
                <w:webHidden/>
                <w:sz w:val="22"/>
                <w:szCs w:val="22"/>
              </w:rPr>
            </w:r>
            <w:r w:rsidRPr="00152F4B">
              <w:rPr>
                <w:noProof/>
                <w:webHidden/>
                <w:sz w:val="22"/>
                <w:szCs w:val="22"/>
              </w:rPr>
              <w:fldChar w:fldCharType="separate"/>
            </w:r>
            <w:r w:rsidR="00152F4B">
              <w:rPr>
                <w:noProof/>
                <w:webHidden/>
                <w:sz w:val="22"/>
                <w:szCs w:val="22"/>
              </w:rPr>
              <w:t>143</w:t>
            </w:r>
            <w:r w:rsidRPr="00152F4B">
              <w:rPr>
                <w:noProof/>
                <w:webHidden/>
                <w:sz w:val="22"/>
                <w:szCs w:val="22"/>
              </w:rPr>
              <w:fldChar w:fldCharType="end"/>
            </w:r>
          </w:hyperlink>
        </w:p>
        <w:p w14:paraId="3D45A619" w14:textId="44C856D2" w:rsidR="000B58BD" w:rsidRPr="00152F4B" w:rsidRDefault="000B58BD">
          <w:pPr>
            <w:pStyle w:val="TOC3"/>
            <w:rPr>
              <w:noProof/>
              <w:color w:val="auto"/>
              <w:kern w:val="2"/>
              <w:sz w:val="22"/>
              <w:szCs w:val="22"/>
              <w14:ligatures w14:val="standardContextual"/>
            </w:rPr>
          </w:pPr>
          <w:hyperlink w:anchor="_Toc206938531" w:history="1">
            <w:r w:rsidRPr="00152F4B">
              <w:rPr>
                <w:rStyle w:val="Hyperlink"/>
                <w:noProof/>
                <w:sz w:val="22"/>
                <w:szCs w:val="22"/>
              </w:rPr>
              <w:t>3.17.1</w:t>
            </w:r>
            <w:r w:rsidRPr="00152F4B">
              <w:rPr>
                <w:noProof/>
                <w:color w:val="auto"/>
                <w:kern w:val="2"/>
                <w:sz w:val="22"/>
                <w:szCs w:val="22"/>
                <w14:ligatures w14:val="standardContextual"/>
              </w:rPr>
              <w:tab/>
            </w:r>
            <w:r w:rsidRPr="00152F4B">
              <w:rPr>
                <w:rStyle w:val="Hyperlink"/>
                <w:noProof/>
                <w:sz w:val="22"/>
                <w:szCs w:val="22"/>
              </w:rPr>
              <w:t>Access The System.</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_Toc206938531 \h </w:instrText>
            </w:r>
            <w:r w:rsidRPr="00152F4B">
              <w:rPr>
                <w:noProof/>
                <w:webHidden/>
                <w:sz w:val="22"/>
                <w:szCs w:val="22"/>
              </w:rPr>
            </w:r>
            <w:r w:rsidRPr="00152F4B">
              <w:rPr>
                <w:noProof/>
                <w:webHidden/>
                <w:sz w:val="22"/>
                <w:szCs w:val="22"/>
              </w:rPr>
              <w:fldChar w:fldCharType="separate"/>
            </w:r>
            <w:r w:rsidR="00152F4B">
              <w:rPr>
                <w:noProof/>
                <w:webHidden/>
                <w:sz w:val="22"/>
                <w:szCs w:val="22"/>
              </w:rPr>
              <w:t>143</w:t>
            </w:r>
            <w:r w:rsidRPr="00152F4B">
              <w:rPr>
                <w:noProof/>
                <w:webHidden/>
                <w:sz w:val="22"/>
                <w:szCs w:val="22"/>
              </w:rPr>
              <w:fldChar w:fldCharType="end"/>
            </w:r>
          </w:hyperlink>
        </w:p>
        <w:p w14:paraId="3401D251" w14:textId="21FE69B4" w:rsidR="000B58BD" w:rsidRPr="00152F4B" w:rsidRDefault="000B58BD">
          <w:pPr>
            <w:pStyle w:val="TOC3"/>
            <w:rPr>
              <w:noProof/>
              <w:color w:val="auto"/>
              <w:kern w:val="2"/>
              <w:sz w:val="22"/>
              <w:szCs w:val="22"/>
              <w14:ligatures w14:val="standardContextual"/>
            </w:rPr>
          </w:pPr>
          <w:hyperlink w:anchor="_Toc206938532" w:history="1">
            <w:r w:rsidRPr="00152F4B">
              <w:rPr>
                <w:rStyle w:val="Hyperlink"/>
                <w:noProof/>
                <w:sz w:val="22"/>
                <w:szCs w:val="22"/>
              </w:rPr>
              <w:t>3.17.2</w:t>
            </w:r>
            <w:r w:rsidRPr="00152F4B">
              <w:rPr>
                <w:noProof/>
                <w:color w:val="auto"/>
                <w:kern w:val="2"/>
                <w:sz w:val="22"/>
                <w:szCs w:val="22"/>
                <w14:ligatures w14:val="standardContextual"/>
              </w:rPr>
              <w:tab/>
            </w:r>
            <w:r w:rsidRPr="00152F4B">
              <w:rPr>
                <w:rStyle w:val="Hyperlink"/>
                <w:noProof/>
                <w:sz w:val="22"/>
                <w:szCs w:val="22"/>
              </w:rPr>
              <w:t>Filtering Mechanisms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_Toc206938532 \h </w:instrText>
            </w:r>
            <w:r w:rsidRPr="00152F4B">
              <w:rPr>
                <w:noProof/>
                <w:webHidden/>
                <w:sz w:val="22"/>
                <w:szCs w:val="22"/>
              </w:rPr>
            </w:r>
            <w:r w:rsidRPr="00152F4B">
              <w:rPr>
                <w:noProof/>
                <w:webHidden/>
                <w:sz w:val="22"/>
                <w:szCs w:val="22"/>
              </w:rPr>
              <w:fldChar w:fldCharType="separate"/>
            </w:r>
            <w:r w:rsidR="00152F4B">
              <w:rPr>
                <w:noProof/>
                <w:webHidden/>
                <w:sz w:val="22"/>
                <w:szCs w:val="22"/>
              </w:rPr>
              <w:t>144</w:t>
            </w:r>
            <w:r w:rsidRPr="00152F4B">
              <w:rPr>
                <w:noProof/>
                <w:webHidden/>
                <w:sz w:val="22"/>
                <w:szCs w:val="22"/>
              </w:rPr>
              <w:fldChar w:fldCharType="end"/>
            </w:r>
          </w:hyperlink>
        </w:p>
        <w:p w14:paraId="44EE40F9" w14:textId="3B83F3DC"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33" w:history="1">
            <w:r w:rsidRPr="00152F4B">
              <w:rPr>
                <w:rStyle w:val="Hyperlink"/>
                <w:noProof/>
                <w:sz w:val="22"/>
                <w:szCs w:val="22"/>
              </w:rPr>
              <w:t>3.17.2.1</w:t>
            </w:r>
            <w:r w:rsidRPr="00152F4B">
              <w:rPr>
                <w:rFonts w:eastAsiaTheme="minorEastAsia"/>
                <w:noProof/>
                <w:color w:val="auto"/>
                <w:kern w:val="2"/>
                <w:sz w:val="22"/>
                <w:szCs w:val="22"/>
                <w14:ligatures w14:val="standardContextual"/>
              </w:rPr>
              <w:tab/>
            </w:r>
            <w:r w:rsidRPr="00152F4B">
              <w:rPr>
                <w:rStyle w:val="Hyperlink"/>
                <w:noProof/>
                <w:sz w:val="22"/>
                <w:szCs w:val="22"/>
              </w:rPr>
              <w:t>Data View Sorting - Ascending Or Descending</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_Toc206938533 \h </w:instrText>
            </w:r>
            <w:r w:rsidRPr="00152F4B">
              <w:rPr>
                <w:noProof/>
                <w:webHidden/>
                <w:sz w:val="22"/>
                <w:szCs w:val="22"/>
              </w:rPr>
            </w:r>
            <w:r w:rsidRPr="00152F4B">
              <w:rPr>
                <w:noProof/>
                <w:webHidden/>
                <w:sz w:val="22"/>
                <w:szCs w:val="22"/>
              </w:rPr>
              <w:fldChar w:fldCharType="separate"/>
            </w:r>
            <w:r w:rsidR="00152F4B">
              <w:rPr>
                <w:noProof/>
                <w:webHidden/>
                <w:sz w:val="22"/>
                <w:szCs w:val="22"/>
              </w:rPr>
              <w:t>144</w:t>
            </w:r>
            <w:r w:rsidRPr="00152F4B">
              <w:rPr>
                <w:noProof/>
                <w:webHidden/>
                <w:sz w:val="22"/>
                <w:szCs w:val="22"/>
              </w:rPr>
              <w:fldChar w:fldCharType="end"/>
            </w:r>
          </w:hyperlink>
        </w:p>
        <w:p w14:paraId="033F583E" w14:textId="3754BF5A"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34" w:history="1">
            <w:r w:rsidRPr="00152F4B">
              <w:rPr>
                <w:rStyle w:val="Hyperlink"/>
                <w:noProof/>
                <w:sz w:val="22"/>
                <w:szCs w:val="22"/>
                <w:rtl/>
              </w:rPr>
              <w:t>3.17.2.2</w:t>
            </w:r>
            <w:r w:rsidRPr="00152F4B">
              <w:rPr>
                <w:rFonts w:eastAsiaTheme="minorEastAsia"/>
                <w:noProof/>
                <w:color w:val="auto"/>
                <w:kern w:val="2"/>
                <w:sz w:val="22"/>
                <w:szCs w:val="22"/>
                <w14:ligatures w14:val="standardContextual"/>
              </w:rPr>
              <w:tab/>
            </w:r>
            <w:r w:rsidRPr="00152F4B">
              <w:rPr>
                <w:rStyle w:val="Hyperlink"/>
                <w:noProof/>
                <w:sz w:val="22"/>
                <w:szCs w:val="22"/>
              </w:rPr>
              <w:t>Hide or View existed Columns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_Toc206938534 \h </w:instrText>
            </w:r>
            <w:r w:rsidRPr="00152F4B">
              <w:rPr>
                <w:noProof/>
                <w:webHidden/>
                <w:sz w:val="22"/>
                <w:szCs w:val="22"/>
              </w:rPr>
            </w:r>
            <w:r w:rsidRPr="00152F4B">
              <w:rPr>
                <w:noProof/>
                <w:webHidden/>
                <w:sz w:val="22"/>
                <w:szCs w:val="22"/>
              </w:rPr>
              <w:fldChar w:fldCharType="separate"/>
            </w:r>
            <w:r w:rsidR="00152F4B">
              <w:rPr>
                <w:noProof/>
                <w:webHidden/>
                <w:sz w:val="22"/>
                <w:szCs w:val="22"/>
              </w:rPr>
              <w:t>144</w:t>
            </w:r>
            <w:r w:rsidRPr="00152F4B">
              <w:rPr>
                <w:noProof/>
                <w:webHidden/>
                <w:sz w:val="22"/>
                <w:szCs w:val="22"/>
              </w:rPr>
              <w:fldChar w:fldCharType="end"/>
            </w:r>
          </w:hyperlink>
        </w:p>
        <w:p w14:paraId="3028F673" w14:textId="5FB03231" w:rsidR="000B58BD" w:rsidRPr="00152F4B" w:rsidRDefault="000B58BD">
          <w:pPr>
            <w:pStyle w:val="TOC4"/>
            <w:tabs>
              <w:tab w:val="left" w:pos="1200"/>
              <w:tab w:val="right" w:leader="dot" w:pos="9886"/>
            </w:tabs>
            <w:rPr>
              <w:rFonts w:eastAsiaTheme="minorEastAsia"/>
              <w:noProof/>
              <w:color w:val="auto"/>
              <w:kern w:val="2"/>
              <w:sz w:val="22"/>
              <w:szCs w:val="22"/>
              <w14:ligatures w14:val="standardContextual"/>
            </w:rPr>
          </w:pPr>
          <w:hyperlink w:anchor="_Toc206938535" w:history="1">
            <w:r w:rsidRPr="00152F4B">
              <w:rPr>
                <w:rStyle w:val="Hyperlink"/>
                <w:noProof/>
                <w:sz w:val="22"/>
                <w:szCs w:val="22"/>
              </w:rPr>
              <w:t>3.17.2.3</w:t>
            </w:r>
            <w:r w:rsidRPr="00152F4B">
              <w:rPr>
                <w:rFonts w:eastAsiaTheme="minorEastAsia"/>
                <w:noProof/>
                <w:color w:val="auto"/>
                <w:kern w:val="2"/>
                <w:sz w:val="22"/>
                <w:szCs w:val="22"/>
                <w14:ligatures w14:val="standardContextual"/>
              </w:rPr>
              <w:tab/>
            </w:r>
            <w:r w:rsidRPr="00152F4B">
              <w:rPr>
                <w:rStyle w:val="Hyperlink"/>
                <w:noProof/>
                <w:sz w:val="22"/>
                <w:szCs w:val="22"/>
              </w:rPr>
              <w:t>Add View Filters Craiteria on The Column Level</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_Toc206938535 \h </w:instrText>
            </w:r>
            <w:r w:rsidRPr="00152F4B">
              <w:rPr>
                <w:noProof/>
                <w:webHidden/>
                <w:sz w:val="22"/>
                <w:szCs w:val="22"/>
              </w:rPr>
            </w:r>
            <w:r w:rsidRPr="00152F4B">
              <w:rPr>
                <w:noProof/>
                <w:webHidden/>
                <w:sz w:val="22"/>
                <w:szCs w:val="22"/>
              </w:rPr>
              <w:fldChar w:fldCharType="separate"/>
            </w:r>
            <w:r w:rsidR="00152F4B">
              <w:rPr>
                <w:noProof/>
                <w:webHidden/>
                <w:sz w:val="22"/>
                <w:szCs w:val="22"/>
              </w:rPr>
              <w:t>145</w:t>
            </w:r>
            <w:r w:rsidRPr="00152F4B">
              <w:rPr>
                <w:noProof/>
                <w:webHidden/>
                <w:sz w:val="22"/>
                <w:szCs w:val="22"/>
              </w:rPr>
              <w:fldChar w:fldCharType="end"/>
            </w:r>
          </w:hyperlink>
        </w:p>
        <w:p w14:paraId="2E836EE6" w14:textId="759ACD65" w:rsidR="000B58BD" w:rsidRPr="00152F4B" w:rsidRDefault="000B58BD">
          <w:pPr>
            <w:pStyle w:val="TOC3"/>
            <w:rPr>
              <w:noProof/>
              <w:color w:val="auto"/>
              <w:kern w:val="2"/>
              <w:sz w:val="22"/>
              <w:szCs w:val="22"/>
              <w14:ligatures w14:val="standardContextual"/>
            </w:rPr>
          </w:pPr>
          <w:hyperlink w:anchor="_Toc206938536" w:history="1">
            <w:r w:rsidRPr="00152F4B">
              <w:rPr>
                <w:rStyle w:val="Hyperlink"/>
                <w:noProof/>
                <w:sz w:val="22"/>
                <w:szCs w:val="22"/>
              </w:rPr>
              <w:t>3.17.3</w:t>
            </w:r>
            <w:r w:rsidRPr="00152F4B">
              <w:rPr>
                <w:noProof/>
                <w:color w:val="auto"/>
                <w:kern w:val="2"/>
                <w:sz w:val="22"/>
                <w:szCs w:val="22"/>
                <w14:ligatures w14:val="standardContextual"/>
              </w:rPr>
              <w:tab/>
            </w:r>
            <w:r w:rsidRPr="00152F4B">
              <w:rPr>
                <w:rStyle w:val="Hyperlink"/>
                <w:noProof/>
                <w:sz w:val="22"/>
                <w:szCs w:val="22"/>
              </w:rPr>
              <w:t>Page Navigation Bar</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_Toc206938536 \h </w:instrText>
            </w:r>
            <w:r w:rsidRPr="00152F4B">
              <w:rPr>
                <w:noProof/>
                <w:webHidden/>
                <w:sz w:val="22"/>
                <w:szCs w:val="22"/>
              </w:rPr>
            </w:r>
            <w:r w:rsidRPr="00152F4B">
              <w:rPr>
                <w:noProof/>
                <w:webHidden/>
                <w:sz w:val="22"/>
                <w:szCs w:val="22"/>
              </w:rPr>
              <w:fldChar w:fldCharType="separate"/>
            </w:r>
            <w:r w:rsidR="00152F4B">
              <w:rPr>
                <w:noProof/>
                <w:webHidden/>
                <w:sz w:val="22"/>
                <w:szCs w:val="22"/>
              </w:rPr>
              <w:t>145</w:t>
            </w:r>
            <w:r w:rsidRPr="00152F4B">
              <w:rPr>
                <w:noProof/>
                <w:webHidden/>
                <w:sz w:val="22"/>
                <w:szCs w:val="22"/>
              </w:rPr>
              <w:fldChar w:fldCharType="end"/>
            </w:r>
          </w:hyperlink>
        </w:p>
        <w:p w14:paraId="0342453A" w14:textId="3049C0B3" w:rsidR="000B58BD" w:rsidRPr="00152F4B" w:rsidRDefault="000B58BD">
          <w:pPr>
            <w:pStyle w:val="TOC3"/>
            <w:rPr>
              <w:noProof/>
              <w:color w:val="auto"/>
              <w:kern w:val="2"/>
              <w:sz w:val="22"/>
              <w:szCs w:val="22"/>
              <w14:ligatures w14:val="standardContextual"/>
            </w:rPr>
          </w:pPr>
          <w:hyperlink w:anchor="_Toc206938537" w:history="1">
            <w:r w:rsidRPr="00152F4B">
              <w:rPr>
                <w:rStyle w:val="Hyperlink"/>
                <w:noProof/>
                <w:sz w:val="22"/>
                <w:szCs w:val="22"/>
              </w:rPr>
              <w:t>3.17.4</w:t>
            </w:r>
            <w:r w:rsidRPr="00152F4B">
              <w:rPr>
                <w:noProof/>
                <w:color w:val="auto"/>
                <w:kern w:val="2"/>
                <w:sz w:val="22"/>
                <w:szCs w:val="22"/>
                <w14:ligatures w14:val="standardContextual"/>
              </w:rPr>
              <w:tab/>
            </w:r>
            <w:r w:rsidRPr="00152F4B">
              <w:rPr>
                <w:rStyle w:val="Hyperlink"/>
                <w:noProof/>
                <w:sz w:val="22"/>
                <w:szCs w:val="22"/>
              </w:rPr>
              <w:t>Add, Edit or Delete Records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_Toc206938537 \h </w:instrText>
            </w:r>
            <w:r w:rsidRPr="00152F4B">
              <w:rPr>
                <w:noProof/>
                <w:webHidden/>
                <w:sz w:val="22"/>
                <w:szCs w:val="22"/>
              </w:rPr>
            </w:r>
            <w:r w:rsidRPr="00152F4B">
              <w:rPr>
                <w:noProof/>
                <w:webHidden/>
                <w:sz w:val="22"/>
                <w:szCs w:val="22"/>
              </w:rPr>
              <w:fldChar w:fldCharType="separate"/>
            </w:r>
            <w:r w:rsidR="00152F4B">
              <w:rPr>
                <w:noProof/>
                <w:webHidden/>
                <w:sz w:val="22"/>
                <w:szCs w:val="22"/>
              </w:rPr>
              <w:t>146</w:t>
            </w:r>
            <w:r w:rsidRPr="00152F4B">
              <w:rPr>
                <w:noProof/>
                <w:webHidden/>
                <w:sz w:val="22"/>
                <w:szCs w:val="22"/>
              </w:rPr>
              <w:fldChar w:fldCharType="end"/>
            </w:r>
          </w:hyperlink>
        </w:p>
        <w:p w14:paraId="2066631E" w14:textId="7987E9A7" w:rsidR="000B58BD" w:rsidRPr="00152F4B" w:rsidRDefault="000B58BD">
          <w:pPr>
            <w:pStyle w:val="TOC3"/>
            <w:rPr>
              <w:noProof/>
              <w:color w:val="auto"/>
              <w:kern w:val="2"/>
              <w:sz w:val="22"/>
              <w:szCs w:val="22"/>
              <w14:ligatures w14:val="standardContextual"/>
            </w:rPr>
          </w:pPr>
          <w:hyperlink w:anchor="_Toc206938538" w:history="1">
            <w:r w:rsidRPr="00152F4B">
              <w:rPr>
                <w:rStyle w:val="Hyperlink"/>
                <w:noProof/>
                <w:sz w:val="22"/>
                <w:szCs w:val="22"/>
              </w:rPr>
              <w:t>3.17.5</w:t>
            </w:r>
            <w:r w:rsidRPr="00152F4B">
              <w:rPr>
                <w:noProof/>
                <w:color w:val="auto"/>
                <w:kern w:val="2"/>
                <w:sz w:val="22"/>
                <w:szCs w:val="22"/>
                <w14:ligatures w14:val="standardContextual"/>
              </w:rPr>
              <w:tab/>
            </w:r>
            <w:r w:rsidRPr="00152F4B">
              <w:rPr>
                <w:rStyle w:val="Hyperlink"/>
                <w:noProof/>
                <w:sz w:val="22"/>
                <w:szCs w:val="22"/>
              </w:rPr>
              <w:t>Add Query Process (Query Builder)</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_Toc206938538 \h </w:instrText>
            </w:r>
            <w:r w:rsidRPr="00152F4B">
              <w:rPr>
                <w:noProof/>
                <w:webHidden/>
                <w:sz w:val="22"/>
                <w:szCs w:val="22"/>
              </w:rPr>
            </w:r>
            <w:r w:rsidRPr="00152F4B">
              <w:rPr>
                <w:noProof/>
                <w:webHidden/>
                <w:sz w:val="22"/>
                <w:szCs w:val="22"/>
              </w:rPr>
              <w:fldChar w:fldCharType="separate"/>
            </w:r>
            <w:r w:rsidR="00152F4B">
              <w:rPr>
                <w:noProof/>
                <w:webHidden/>
                <w:sz w:val="22"/>
                <w:szCs w:val="22"/>
              </w:rPr>
              <w:t>147</w:t>
            </w:r>
            <w:r w:rsidRPr="00152F4B">
              <w:rPr>
                <w:noProof/>
                <w:webHidden/>
                <w:sz w:val="22"/>
                <w:szCs w:val="22"/>
              </w:rPr>
              <w:fldChar w:fldCharType="end"/>
            </w:r>
          </w:hyperlink>
        </w:p>
        <w:p w14:paraId="12F52D5A" w14:textId="3569C986" w:rsidR="000B58BD" w:rsidRPr="00152F4B" w:rsidRDefault="000B58BD">
          <w:pPr>
            <w:pStyle w:val="TOC3"/>
            <w:rPr>
              <w:noProof/>
              <w:color w:val="auto"/>
              <w:kern w:val="2"/>
              <w:sz w:val="22"/>
              <w:szCs w:val="22"/>
              <w14:ligatures w14:val="standardContextual"/>
            </w:rPr>
          </w:pPr>
          <w:hyperlink w:anchor="_Toc206938539" w:history="1">
            <w:r w:rsidRPr="00152F4B">
              <w:rPr>
                <w:rStyle w:val="Hyperlink"/>
                <w:noProof/>
                <w:sz w:val="22"/>
                <w:szCs w:val="22"/>
              </w:rPr>
              <w:t>3.17.6</w:t>
            </w:r>
            <w:r w:rsidRPr="00152F4B">
              <w:rPr>
                <w:noProof/>
                <w:color w:val="auto"/>
                <w:kern w:val="2"/>
                <w:sz w:val="22"/>
                <w:szCs w:val="22"/>
                <w14:ligatures w14:val="standardContextual"/>
              </w:rPr>
              <w:tab/>
            </w:r>
            <w:r w:rsidRPr="00152F4B">
              <w:rPr>
                <w:rStyle w:val="Hyperlink"/>
                <w:noProof/>
                <w:sz w:val="22"/>
                <w:szCs w:val="22"/>
              </w:rPr>
              <w:t>Mandatory Fields</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_Toc206938539 \h </w:instrText>
            </w:r>
            <w:r w:rsidRPr="00152F4B">
              <w:rPr>
                <w:noProof/>
                <w:webHidden/>
                <w:sz w:val="22"/>
                <w:szCs w:val="22"/>
              </w:rPr>
            </w:r>
            <w:r w:rsidRPr="00152F4B">
              <w:rPr>
                <w:noProof/>
                <w:webHidden/>
                <w:sz w:val="22"/>
                <w:szCs w:val="22"/>
              </w:rPr>
              <w:fldChar w:fldCharType="separate"/>
            </w:r>
            <w:r w:rsidR="00152F4B">
              <w:rPr>
                <w:noProof/>
                <w:webHidden/>
                <w:sz w:val="22"/>
                <w:szCs w:val="22"/>
              </w:rPr>
              <w:t>148</w:t>
            </w:r>
            <w:r w:rsidRPr="00152F4B">
              <w:rPr>
                <w:noProof/>
                <w:webHidden/>
                <w:sz w:val="22"/>
                <w:szCs w:val="22"/>
              </w:rPr>
              <w:fldChar w:fldCharType="end"/>
            </w:r>
          </w:hyperlink>
        </w:p>
        <w:p w14:paraId="62D989B2" w14:textId="56E82921" w:rsidR="000B58BD" w:rsidRPr="00152F4B" w:rsidRDefault="000B58BD">
          <w:pPr>
            <w:pStyle w:val="TOC3"/>
            <w:rPr>
              <w:noProof/>
              <w:color w:val="auto"/>
              <w:kern w:val="2"/>
              <w:sz w:val="22"/>
              <w:szCs w:val="22"/>
              <w14:ligatures w14:val="standardContextual"/>
            </w:rPr>
          </w:pPr>
          <w:hyperlink w:anchor="_Toc206938540" w:history="1">
            <w:r w:rsidRPr="00152F4B">
              <w:rPr>
                <w:rStyle w:val="Hyperlink"/>
                <w:noProof/>
                <w:sz w:val="22"/>
                <w:szCs w:val="22"/>
              </w:rPr>
              <w:t>3.17.7</w:t>
            </w:r>
            <w:r w:rsidRPr="00152F4B">
              <w:rPr>
                <w:noProof/>
                <w:color w:val="auto"/>
                <w:kern w:val="2"/>
                <w:sz w:val="22"/>
                <w:szCs w:val="22"/>
                <w14:ligatures w14:val="standardContextual"/>
              </w:rPr>
              <w:tab/>
            </w:r>
            <w:r w:rsidRPr="00152F4B">
              <w:rPr>
                <w:rStyle w:val="Hyperlink"/>
                <w:noProof/>
                <w:sz w:val="22"/>
                <w:szCs w:val="22"/>
              </w:rPr>
              <w:t>Calander</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_Toc206938540 \h </w:instrText>
            </w:r>
            <w:r w:rsidRPr="00152F4B">
              <w:rPr>
                <w:noProof/>
                <w:webHidden/>
                <w:sz w:val="22"/>
                <w:szCs w:val="22"/>
              </w:rPr>
            </w:r>
            <w:r w:rsidRPr="00152F4B">
              <w:rPr>
                <w:noProof/>
                <w:webHidden/>
                <w:sz w:val="22"/>
                <w:szCs w:val="22"/>
              </w:rPr>
              <w:fldChar w:fldCharType="separate"/>
            </w:r>
            <w:r w:rsidR="00152F4B">
              <w:rPr>
                <w:noProof/>
                <w:webHidden/>
                <w:sz w:val="22"/>
                <w:szCs w:val="22"/>
              </w:rPr>
              <w:t>148</w:t>
            </w:r>
            <w:r w:rsidRPr="00152F4B">
              <w:rPr>
                <w:noProof/>
                <w:webHidden/>
                <w:sz w:val="22"/>
                <w:szCs w:val="22"/>
              </w:rPr>
              <w:fldChar w:fldCharType="end"/>
            </w:r>
          </w:hyperlink>
        </w:p>
        <w:p w14:paraId="4E844DC0" w14:textId="50522FAB" w:rsidR="000B58BD" w:rsidRPr="00152F4B" w:rsidRDefault="000B58BD">
          <w:pPr>
            <w:pStyle w:val="TOC3"/>
            <w:rPr>
              <w:noProof/>
              <w:color w:val="auto"/>
              <w:kern w:val="2"/>
              <w:sz w:val="22"/>
              <w:szCs w:val="22"/>
              <w14:ligatures w14:val="standardContextual"/>
            </w:rPr>
          </w:pPr>
          <w:hyperlink w:anchor="_Toc206938541" w:history="1">
            <w:r w:rsidRPr="00152F4B">
              <w:rPr>
                <w:rStyle w:val="Hyperlink"/>
                <w:noProof/>
                <w:sz w:val="22"/>
                <w:szCs w:val="22"/>
              </w:rPr>
              <w:t>3.17.8</w:t>
            </w:r>
            <w:r w:rsidRPr="00152F4B">
              <w:rPr>
                <w:noProof/>
                <w:color w:val="auto"/>
                <w:kern w:val="2"/>
                <w:sz w:val="22"/>
                <w:szCs w:val="22"/>
                <w14:ligatures w14:val="standardContextual"/>
              </w:rPr>
              <w:tab/>
            </w:r>
            <w:r w:rsidRPr="00152F4B">
              <w:rPr>
                <w:rStyle w:val="Hyperlink"/>
                <w:noProof/>
                <w:sz w:val="22"/>
                <w:szCs w:val="22"/>
              </w:rPr>
              <w:t>Active Page Content Report</w:t>
            </w:r>
            <w:r w:rsidRPr="00152F4B">
              <w:rPr>
                <w:noProof/>
                <w:webHidden/>
                <w:sz w:val="22"/>
                <w:szCs w:val="22"/>
              </w:rPr>
              <w:tab/>
            </w:r>
            <w:r w:rsidRPr="00152F4B">
              <w:rPr>
                <w:noProof/>
                <w:webHidden/>
                <w:sz w:val="22"/>
                <w:szCs w:val="22"/>
              </w:rPr>
              <w:fldChar w:fldCharType="begin"/>
            </w:r>
            <w:r w:rsidRPr="00152F4B">
              <w:rPr>
                <w:noProof/>
                <w:webHidden/>
                <w:sz w:val="22"/>
                <w:szCs w:val="22"/>
              </w:rPr>
              <w:instrText xml:space="preserve"> PAGEREF _Toc206938541 \h </w:instrText>
            </w:r>
            <w:r w:rsidRPr="00152F4B">
              <w:rPr>
                <w:noProof/>
                <w:webHidden/>
                <w:sz w:val="22"/>
                <w:szCs w:val="22"/>
              </w:rPr>
            </w:r>
            <w:r w:rsidRPr="00152F4B">
              <w:rPr>
                <w:noProof/>
                <w:webHidden/>
                <w:sz w:val="22"/>
                <w:szCs w:val="22"/>
              </w:rPr>
              <w:fldChar w:fldCharType="separate"/>
            </w:r>
            <w:r w:rsidR="00152F4B">
              <w:rPr>
                <w:noProof/>
                <w:webHidden/>
                <w:sz w:val="22"/>
                <w:szCs w:val="22"/>
              </w:rPr>
              <w:t>149</w:t>
            </w:r>
            <w:r w:rsidRPr="00152F4B">
              <w:rPr>
                <w:noProof/>
                <w:webHidden/>
                <w:sz w:val="22"/>
                <w:szCs w:val="22"/>
              </w:rPr>
              <w:fldChar w:fldCharType="end"/>
            </w:r>
          </w:hyperlink>
        </w:p>
        <w:p w14:paraId="05E7FF02" w14:textId="44A7A1A8" w:rsidR="007250B4" w:rsidRPr="0020713C" w:rsidRDefault="000B58BD" w:rsidP="000B58BD">
          <w:pPr>
            <w:pStyle w:val="TOC1"/>
            <w:rPr>
              <w:rStyle w:val="Hyperlink"/>
              <w:noProof/>
              <w:szCs w:val="24"/>
            </w:rPr>
          </w:pPr>
          <w:r>
            <w:rPr>
              <w:rStyle w:val="Hyperlink"/>
              <w:noProof/>
            </w:rPr>
            <w:fldChar w:fldCharType="end"/>
          </w:r>
        </w:p>
      </w:sdtContent>
    </w:sdt>
    <w:p w14:paraId="197CD04D" w14:textId="77777777" w:rsidR="007250B4" w:rsidRPr="007250B4" w:rsidRDefault="007250B4" w:rsidP="007250B4"/>
    <w:p w14:paraId="042BC955" w14:textId="749DA7D5" w:rsidR="000549D6" w:rsidRPr="00AE4B8C" w:rsidRDefault="00617AAC" w:rsidP="00AE4B8C">
      <w:pPr>
        <w:pStyle w:val="Heading1"/>
      </w:pPr>
      <w:r>
        <w:br w:type="page"/>
      </w:r>
      <w:bookmarkStart w:id="19" w:name="_Toc206938401"/>
      <w:r w:rsidR="000549D6" w:rsidRPr="00AE4B8C">
        <w:lastRenderedPageBreak/>
        <w:t xml:space="preserve">Introduction to </w:t>
      </w:r>
      <w:r w:rsidR="00232386" w:rsidRPr="00AE4B8C">
        <w:t>Collection &amp; Debts Management System</w:t>
      </w:r>
      <w:bookmarkEnd w:id="19"/>
      <w:r w:rsidR="00232386" w:rsidRPr="00AE4B8C">
        <w:t xml:space="preserve">  </w:t>
      </w:r>
    </w:p>
    <w:p w14:paraId="42A56205" w14:textId="20695698" w:rsidR="00384502" w:rsidRPr="004C5CB7" w:rsidRDefault="00384502" w:rsidP="00AE4B8C">
      <w:pPr>
        <w:pStyle w:val="H1-Normal"/>
      </w:pPr>
      <w:r w:rsidRPr="004C5CB7">
        <w:t xml:space="preserve">The Bank-BPM® Platform provides a comprehensive solution for managing delinquent debts from initiation to recovery. It aims to minimize the risk of debt deterioration by ensuring timely interventions through an efficient Collection &amp; Debts Management System.  </w:t>
      </w:r>
    </w:p>
    <w:p w14:paraId="59548531" w14:textId="5DAE2857" w:rsidR="00617AAC" w:rsidRPr="004C5CB7" w:rsidRDefault="00384502" w:rsidP="00AE4B8C">
      <w:pPr>
        <w:pStyle w:val="H1-Normal"/>
      </w:pPr>
      <w:r w:rsidRPr="004C5CB7">
        <w:t>This system effectively manages non-performing debts throughout the collection process while facilitating the write-off of uncollectible debts. Additionally, it features dynamic customer classification mechanisms, optimizes workforce management, and distributes tasks based on the duration of default or required actions. The platform also ensures full compliance with regulatory frameworks established by central banks, aligning all actions with the latest legal and financial guidelines.</w:t>
      </w:r>
    </w:p>
    <w:p w14:paraId="4370D2E4" w14:textId="77777777" w:rsidR="00CB1EBC" w:rsidRDefault="00CB1EBC" w:rsidP="00AE4B8C">
      <w:pPr>
        <w:pStyle w:val="H1normal"/>
      </w:pPr>
    </w:p>
    <w:p w14:paraId="02C67B75" w14:textId="3DFD56E6" w:rsidR="005E2051" w:rsidRDefault="00CB1EBC" w:rsidP="00AE4B8C">
      <w:r w:rsidRPr="001355E3">
        <w:rPr>
          <w:noProof/>
        </w:rPr>
        <w:drawing>
          <wp:inline distT="0" distB="0" distL="0" distR="0" wp14:anchorId="3AFB862E" wp14:editId="601C019C">
            <wp:extent cx="6217920" cy="4123078"/>
            <wp:effectExtent l="0" t="0" r="0" b="0"/>
            <wp:docPr id="214632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20606" name=""/>
                    <pic:cNvPicPr/>
                  </pic:nvPicPr>
                  <pic:blipFill>
                    <a:blip r:embed="rId19"/>
                    <a:stretch>
                      <a:fillRect/>
                    </a:stretch>
                  </pic:blipFill>
                  <pic:spPr>
                    <a:xfrm>
                      <a:off x="0" y="0"/>
                      <a:ext cx="6217920" cy="4123078"/>
                    </a:xfrm>
                    <a:prstGeom prst="rect">
                      <a:avLst/>
                    </a:prstGeom>
                  </pic:spPr>
                </pic:pic>
              </a:graphicData>
            </a:graphic>
          </wp:inline>
        </w:drawing>
      </w:r>
    </w:p>
    <w:p w14:paraId="5D772F7C" w14:textId="77777777" w:rsidR="001355E3" w:rsidRDefault="001355E3" w:rsidP="00AE4B8C">
      <w:pPr>
        <w:pStyle w:val="H1normal"/>
        <w:rPr>
          <w:rtl/>
        </w:rPr>
      </w:pPr>
    </w:p>
    <w:p w14:paraId="01713C9B" w14:textId="55B009DC" w:rsidR="00CC7373" w:rsidRPr="00CB2CF8" w:rsidRDefault="00CC7373" w:rsidP="00B13FD9">
      <w:pPr>
        <w:pStyle w:val="Heading2"/>
      </w:pPr>
      <w:bookmarkStart w:id="20" w:name="_Toc206938402"/>
      <w:r w:rsidRPr="00CB2CF8">
        <w:t>General Features</w:t>
      </w:r>
      <w:bookmarkEnd w:id="20"/>
    </w:p>
    <w:p w14:paraId="76DCBB16" w14:textId="757F4C21" w:rsidR="009D3E14" w:rsidRPr="009043BB" w:rsidRDefault="009D3E14" w:rsidP="00E746C2">
      <w:pPr>
        <w:pStyle w:val="H2Normaltext0"/>
      </w:pPr>
      <w:r w:rsidRPr="009043BB">
        <w:t>The system delivers a comprehensive suite of features that streamline operations, enhance cross-departmental collaboration, and improve user experience</w:t>
      </w:r>
      <w:r w:rsidR="001355E3" w:rsidRPr="009043BB">
        <w:t xml:space="preserve"> such as:</w:t>
      </w:r>
    </w:p>
    <w:p w14:paraId="6D576397" w14:textId="77777777" w:rsidR="00293D10" w:rsidRPr="004C5CB7" w:rsidRDefault="00293D10" w:rsidP="002B4F18">
      <w:pPr>
        <w:pStyle w:val="H1normal"/>
        <w:numPr>
          <w:ilvl w:val="0"/>
          <w:numId w:val="9"/>
        </w:numPr>
      </w:pPr>
      <w:r w:rsidRPr="004C5CB7">
        <w:t>The system interface supports bilingual functionality, offering both Arabic and English.</w:t>
      </w:r>
    </w:p>
    <w:p w14:paraId="4C9492E3" w14:textId="77777777" w:rsidR="00293D10" w:rsidRPr="004C5CB7" w:rsidRDefault="00293D10" w:rsidP="002B4F18">
      <w:pPr>
        <w:pStyle w:val="H1normal"/>
        <w:numPr>
          <w:ilvl w:val="0"/>
          <w:numId w:val="9"/>
        </w:numPr>
      </w:pPr>
      <w:r w:rsidRPr="004C5CB7">
        <w:t>Users can add comments and upload attachments (e.g., Word, Excel, images, PDFs) at the case level. These documents are accessible from a centralized location and can be edited or deleted through a two-factor authentication process (Maker/Checker mechanism).</w:t>
      </w:r>
    </w:p>
    <w:p w14:paraId="7AD3F231" w14:textId="77777777" w:rsidR="00293D10" w:rsidRPr="004C5CB7" w:rsidRDefault="00293D10" w:rsidP="002B4F18">
      <w:pPr>
        <w:pStyle w:val="H1normal"/>
        <w:numPr>
          <w:ilvl w:val="0"/>
          <w:numId w:val="9"/>
        </w:numPr>
      </w:pPr>
      <w:r w:rsidRPr="004C5CB7">
        <w:t>All functions, procedures, and data referenced in this document are applicable as long as they align with the core systems and integration standards of the implementing institution.</w:t>
      </w:r>
    </w:p>
    <w:p w14:paraId="569AD049" w14:textId="77777777" w:rsidR="002052B0" w:rsidRPr="004C5CB7" w:rsidRDefault="002052B0" w:rsidP="002B4F18">
      <w:pPr>
        <w:pStyle w:val="ListParagraph"/>
        <w:numPr>
          <w:ilvl w:val="0"/>
          <w:numId w:val="9"/>
        </w:numPr>
        <w:rPr>
          <w:rFonts w:eastAsia="Calibri Light"/>
          <w:noProof/>
        </w:rPr>
      </w:pPr>
      <w:r w:rsidRPr="004C5CB7">
        <w:rPr>
          <w:rFonts w:eastAsia="Calibri Light"/>
          <w:noProof/>
        </w:rPr>
        <w:lastRenderedPageBreak/>
        <w:t>Field values are dynamically fetched from the institution’s existing systems to ensure data consistency and eliminate manual entry.</w:t>
      </w:r>
    </w:p>
    <w:p w14:paraId="6D3821D5" w14:textId="77777777" w:rsidR="00293D10" w:rsidRPr="004C5CB7" w:rsidRDefault="00293D10" w:rsidP="002B4F18">
      <w:pPr>
        <w:pStyle w:val="H1normal"/>
        <w:numPr>
          <w:ilvl w:val="0"/>
          <w:numId w:val="9"/>
        </w:numPr>
      </w:pPr>
      <w:r w:rsidRPr="004C5CB7">
        <w:t>All system reports and grid data can be exported in Word, Excel, or PDF formats for further use or analysis.</w:t>
      </w:r>
    </w:p>
    <w:p w14:paraId="17C99301" w14:textId="77777777" w:rsidR="002052B0" w:rsidRPr="004C5CB7" w:rsidRDefault="002052B0" w:rsidP="002B4F18">
      <w:pPr>
        <w:pStyle w:val="ListParagraph"/>
        <w:numPr>
          <w:ilvl w:val="0"/>
          <w:numId w:val="9"/>
        </w:numPr>
        <w:rPr>
          <w:rFonts w:eastAsia="Calibri Light"/>
          <w:noProof/>
        </w:rPr>
      </w:pPr>
      <w:r w:rsidRPr="004C5CB7">
        <w:rPr>
          <w:rFonts w:eastAsia="Calibri Light"/>
          <w:noProof/>
        </w:rPr>
        <w:t>Every data grid in the system is equipped with advanced search filters, enabling users to quickly locate relevant records.</w:t>
      </w:r>
    </w:p>
    <w:p w14:paraId="72083903" w14:textId="77777777" w:rsidR="00293D10" w:rsidRPr="004C5CB7" w:rsidRDefault="00293D10" w:rsidP="002B4F18">
      <w:pPr>
        <w:pStyle w:val="H1normal"/>
        <w:numPr>
          <w:ilvl w:val="0"/>
          <w:numId w:val="9"/>
        </w:numPr>
      </w:pPr>
      <w:r w:rsidRPr="004C5CB7">
        <w:t>To identify mandatory fields during data entry, users can click the Save button. Required fields will be highlighted with a red border.</w:t>
      </w:r>
    </w:p>
    <w:p w14:paraId="40802D03" w14:textId="77777777" w:rsidR="00293D10" w:rsidRPr="004C5CB7" w:rsidRDefault="00293D10" w:rsidP="002B4F18">
      <w:pPr>
        <w:pStyle w:val="H1normal"/>
        <w:numPr>
          <w:ilvl w:val="0"/>
          <w:numId w:val="9"/>
        </w:numPr>
      </w:pPr>
      <w:r w:rsidRPr="004C5CB7">
        <w:t>The system is designed to serve multiple departments (e.g., Retail, Corporate, Legal) based on the scope of each project and the implementing entity's requirements.</w:t>
      </w:r>
    </w:p>
    <w:p w14:paraId="42825D9D" w14:textId="77777777" w:rsidR="00293D10" w:rsidRPr="004C5CB7" w:rsidRDefault="00293D10" w:rsidP="002B4F18">
      <w:pPr>
        <w:pStyle w:val="H1normal"/>
        <w:numPr>
          <w:ilvl w:val="0"/>
          <w:numId w:val="9"/>
        </w:numPr>
      </w:pPr>
      <w:r w:rsidRPr="004C5CB7">
        <w:t>Certain screens, tabs, and procedures are visible only when integrated with the Legal System provided by Bank-BPM.</w:t>
      </w:r>
    </w:p>
    <w:p w14:paraId="376C27D0" w14:textId="38390195" w:rsidR="00026E3F" w:rsidRPr="004C5CB7" w:rsidRDefault="00293D10" w:rsidP="002B4F18">
      <w:pPr>
        <w:pStyle w:val="H1normal"/>
        <w:numPr>
          <w:ilvl w:val="0"/>
          <w:numId w:val="9"/>
        </w:numPr>
      </w:pPr>
      <w:r w:rsidRPr="004C5CB7">
        <w:t>Several modules/ functions follow a Maker/Checker workflow, where an action initiated by a Maker user must be reviewed and approved by a Checker user. Upon submission, the task is transferred from the Maker’s dashboard to the Checker’s for final approval. For more details, refer to the Maker/Checker Workflow section.</w:t>
      </w:r>
    </w:p>
    <w:p w14:paraId="63FBA4A8" w14:textId="456AF9C1" w:rsidR="001F1EF4" w:rsidRDefault="001F1EF4" w:rsidP="00AE4B8C">
      <w:pPr>
        <w:rPr>
          <w:rFonts w:eastAsia="Calibri Light" w:cs="Calibri Light"/>
          <w:noProof/>
          <w:color w:val="263660"/>
          <w:sz w:val="22"/>
          <w:szCs w:val="18"/>
        </w:rPr>
      </w:pPr>
      <w:r>
        <w:br w:type="page"/>
      </w:r>
    </w:p>
    <w:p w14:paraId="42F73E42" w14:textId="0DC4CA04" w:rsidR="00487A5F" w:rsidRPr="00783535" w:rsidRDefault="00B94577" w:rsidP="00B13FD9">
      <w:pPr>
        <w:pStyle w:val="Heading2"/>
      </w:pPr>
      <w:bookmarkStart w:id="21" w:name="_Toc206938403"/>
      <w:r w:rsidRPr="00783535">
        <w:lastRenderedPageBreak/>
        <w:t>System Navigation Structure</w:t>
      </w:r>
      <w:bookmarkEnd w:id="21"/>
    </w:p>
    <w:p w14:paraId="4BA294E2" w14:textId="1834B599" w:rsidR="008E38CC" w:rsidRPr="00783535" w:rsidRDefault="00246E0D" w:rsidP="00E746C2">
      <w:pPr>
        <w:pStyle w:val="H2Normaltext0"/>
        <w:rPr>
          <w:rtl/>
          <w:lang w:bidi="ar-JO"/>
        </w:rPr>
      </w:pPr>
      <w:r w:rsidRPr="00783535">
        <w:t>This section describes the structure of the system’s user interface, highlighting its key components such as screens, tabs, and menus. The structure outlined below provides a comprehensive view of all available modules within the system. It is important to note that the visibility of certain components may vary based on user roles, assigned permissions, and client-specific configurations. Additionally, some features will only be displayed when the system is integrated with the legal management module delivered by Bank-BPM.</w:t>
      </w:r>
    </w:p>
    <w:p w14:paraId="7BDC33B1" w14:textId="45243C6E" w:rsidR="004C5CB7" w:rsidRDefault="00412F36" w:rsidP="00E746C2">
      <w:pPr>
        <w:pStyle w:val="H2Normaltext0"/>
      </w:pPr>
      <w:r w:rsidRPr="00A32698">
        <w:drawing>
          <wp:anchor distT="0" distB="0" distL="114300" distR="114300" simplePos="0" relativeHeight="251652608" behindDoc="1" locked="0" layoutInCell="1" allowOverlap="1" wp14:anchorId="111FC1E1" wp14:editId="168CFFBC">
            <wp:simplePos x="0" y="0"/>
            <wp:positionH relativeFrom="margin">
              <wp:posOffset>1371600</wp:posOffset>
            </wp:positionH>
            <wp:positionV relativeFrom="paragraph">
              <wp:posOffset>130175</wp:posOffset>
            </wp:positionV>
            <wp:extent cx="2952750" cy="4229100"/>
            <wp:effectExtent l="0" t="0" r="0" b="19050"/>
            <wp:wrapNone/>
            <wp:docPr id="1374782051" name="Diagram 1">
              <a:extLst xmlns:a="http://schemas.openxmlformats.org/drawingml/2006/main">
                <a:ext uri="{FF2B5EF4-FFF2-40B4-BE49-F238E27FC236}">
                  <a16:creationId xmlns:a16="http://schemas.microsoft.com/office/drawing/2014/main" id="{CB731426-F4C1-8D8B-0520-1E9BD2FC2CB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p>
    <w:p w14:paraId="65AE9448" w14:textId="5E3FCCEC" w:rsidR="00246E0D" w:rsidRDefault="00246E0D" w:rsidP="00E746C2">
      <w:pPr>
        <w:pStyle w:val="H2Normaltext0"/>
      </w:pPr>
    </w:p>
    <w:p w14:paraId="1D792EF8" w14:textId="181E175D" w:rsidR="00246E0D" w:rsidRPr="008E38CC" w:rsidRDefault="00246E0D" w:rsidP="00E746C2">
      <w:pPr>
        <w:pStyle w:val="H2Normaltext0"/>
      </w:pPr>
    </w:p>
    <w:p w14:paraId="37BAE915" w14:textId="3FA97437" w:rsidR="00412F36" w:rsidRDefault="00412F36" w:rsidP="00AE4B8C"/>
    <w:p w14:paraId="044180FC" w14:textId="2CAED937" w:rsidR="003D3E9A" w:rsidRDefault="00F60FAD" w:rsidP="00AE4B8C">
      <w:r>
        <w:rPr>
          <w:noProof/>
        </w:rPr>
        <mc:AlternateContent>
          <mc:Choice Requires="wps">
            <w:drawing>
              <wp:anchor distT="0" distB="0" distL="114300" distR="114300" simplePos="0" relativeHeight="251688448" behindDoc="0" locked="0" layoutInCell="1" allowOverlap="1" wp14:anchorId="13AF9EE9" wp14:editId="7972008E">
                <wp:simplePos x="0" y="0"/>
                <wp:positionH relativeFrom="page">
                  <wp:posOffset>1814195</wp:posOffset>
                </wp:positionH>
                <wp:positionV relativeFrom="paragraph">
                  <wp:posOffset>3282950</wp:posOffset>
                </wp:positionV>
                <wp:extent cx="575945" cy="371475"/>
                <wp:effectExtent l="57150" t="57150" r="71755" b="66675"/>
                <wp:wrapNone/>
                <wp:docPr id="344893572" name="Connector: Elbow 6"/>
                <wp:cNvGraphicFramePr/>
                <a:graphic xmlns:a="http://schemas.openxmlformats.org/drawingml/2006/main">
                  <a:graphicData uri="http://schemas.microsoft.com/office/word/2010/wordprocessingShape">
                    <wps:wsp>
                      <wps:cNvCnPr/>
                      <wps:spPr>
                        <a:xfrm flipH="1">
                          <a:off x="0" y="0"/>
                          <a:ext cx="575945" cy="371475"/>
                        </a:xfrm>
                        <a:prstGeom prst="bentConnector3">
                          <a:avLst>
                            <a:gd name="adj1" fmla="val 99825"/>
                          </a:avLst>
                        </a:prstGeom>
                        <a:ln w="28575">
                          <a:solidFill>
                            <a:schemeClr val="accent6">
                              <a:lumMod val="75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F06F1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142.85pt;margin-top:258.5pt;width:45.35pt;height:29.25pt;flip:x;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" adj="21562" strokecolor="#77697a [2409]" strokeweight="2.25pt">
                <v:stroke startarrow="oval" endarrow="oval"/>
                <w10:wrap anchorx="page"/>
              </v:shape>
            </w:pict>
          </mc:Fallback>
        </mc:AlternateContent>
      </w:r>
      <w:r>
        <w:rPr>
          <w:noProof/>
        </w:rPr>
        <w:drawing>
          <wp:anchor distT="0" distB="0" distL="114300" distR="114300" simplePos="0" relativeHeight="251629056" behindDoc="1" locked="0" layoutInCell="1" allowOverlap="1" wp14:anchorId="05E1795E" wp14:editId="3EE89262">
            <wp:simplePos x="0" y="0"/>
            <wp:positionH relativeFrom="margin">
              <wp:posOffset>-635</wp:posOffset>
            </wp:positionH>
            <wp:positionV relativeFrom="paragraph">
              <wp:posOffset>3169285</wp:posOffset>
            </wp:positionV>
            <wp:extent cx="2355215" cy="3606165"/>
            <wp:effectExtent l="0" t="0" r="26035" b="0"/>
            <wp:wrapNone/>
            <wp:docPr id="1326439798" name="Diagram 2">
              <a:extLst xmlns:a="http://schemas.openxmlformats.org/drawingml/2006/main">
                <a:ext uri="{FF2B5EF4-FFF2-40B4-BE49-F238E27FC236}">
                  <a16:creationId xmlns:a16="http://schemas.microsoft.com/office/drawing/2014/main" id="{5379C62B-8B0F-B24F-ED1A-F6E7B822F07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margin">
              <wp14:pctWidth>0</wp14:pctWidth>
            </wp14:sizeRelH>
            <wp14:sizeRelV relativeFrom="margin">
              <wp14:pctHeight>0</wp14:pctHeight>
            </wp14:sizeRelV>
          </wp:anchor>
        </w:drawing>
      </w:r>
      <w:r w:rsidR="008D19D0">
        <w:rPr>
          <w:noProof/>
        </w:rPr>
        <w:drawing>
          <wp:anchor distT="0" distB="0" distL="114300" distR="114300" simplePos="0" relativeHeight="251634176" behindDoc="0" locked="0" layoutInCell="1" allowOverlap="1" wp14:anchorId="7B8FFFB9" wp14:editId="7B449589">
            <wp:simplePos x="0" y="0"/>
            <wp:positionH relativeFrom="margin">
              <wp:posOffset>4066540</wp:posOffset>
            </wp:positionH>
            <wp:positionV relativeFrom="paragraph">
              <wp:posOffset>667179</wp:posOffset>
            </wp:positionV>
            <wp:extent cx="2252980" cy="4417621"/>
            <wp:effectExtent l="19050" t="0" r="52070" b="2540"/>
            <wp:wrapNone/>
            <wp:docPr id="151626716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margin">
              <wp14:pctWidth>0</wp14:pctWidth>
            </wp14:sizeRelH>
            <wp14:sizeRelV relativeFrom="margin">
              <wp14:pctHeight>0</wp14:pctHeight>
            </wp14:sizeRelV>
          </wp:anchor>
        </w:drawing>
      </w:r>
      <w:r w:rsidR="008D19D0">
        <w:rPr>
          <w:noProof/>
        </w:rPr>
        <mc:AlternateContent>
          <mc:Choice Requires="wps">
            <w:drawing>
              <wp:anchor distT="0" distB="0" distL="114300" distR="114300" simplePos="0" relativeHeight="251662848" behindDoc="0" locked="0" layoutInCell="1" allowOverlap="1" wp14:anchorId="13CAF492" wp14:editId="16FDE426">
                <wp:simplePos x="0" y="0"/>
                <wp:positionH relativeFrom="page">
                  <wp:posOffset>1311215</wp:posOffset>
                </wp:positionH>
                <wp:positionV relativeFrom="paragraph">
                  <wp:posOffset>286445</wp:posOffset>
                </wp:positionV>
                <wp:extent cx="1054483" cy="572578"/>
                <wp:effectExtent l="57150" t="57150" r="69850" b="75565"/>
                <wp:wrapNone/>
                <wp:docPr id="2094876090" name="Connector: Elbow 6"/>
                <wp:cNvGraphicFramePr/>
                <a:graphic xmlns:a="http://schemas.openxmlformats.org/drawingml/2006/main">
                  <a:graphicData uri="http://schemas.microsoft.com/office/word/2010/wordprocessingShape">
                    <wps:wsp>
                      <wps:cNvCnPr/>
                      <wps:spPr>
                        <a:xfrm flipH="1">
                          <a:off x="0" y="0"/>
                          <a:ext cx="1054483" cy="572578"/>
                        </a:xfrm>
                        <a:prstGeom prst="bentConnector3">
                          <a:avLst>
                            <a:gd name="adj1" fmla="val 99825"/>
                          </a:avLst>
                        </a:prstGeom>
                        <a:ln w="28575">
                          <a:solidFill>
                            <a:schemeClr val="accent6">
                              <a:lumMod val="75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D9FB9" id="Connector: Elbow 6" o:spid="_x0000_s1026" type="#_x0000_t34" style="position:absolute;margin-left:103.25pt;margin-top:22.55pt;width:83.05pt;height:45.1pt;flip:x;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" adj="21562" strokecolor="#77697a [2409]" strokeweight="2.25pt">
                <v:stroke startarrow="oval" endarrow="oval"/>
                <w10:wrap anchorx="page"/>
              </v:shape>
            </w:pict>
          </mc:Fallback>
        </mc:AlternateContent>
      </w:r>
      <w:r w:rsidR="00046EC9">
        <w:rPr>
          <w:noProof/>
        </w:rPr>
        <w:drawing>
          <wp:anchor distT="0" distB="0" distL="114300" distR="114300" simplePos="0" relativeHeight="251657728" behindDoc="0" locked="0" layoutInCell="1" allowOverlap="1" wp14:anchorId="60EB1A20" wp14:editId="07719E6F">
            <wp:simplePos x="0" y="0"/>
            <wp:positionH relativeFrom="margin">
              <wp:posOffset>-345897</wp:posOffset>
            </wp:positionH>
            <wp:positionV relativeFrom="paragraph">
              <wp:posOffset>651714</wp:posOffset>
            </wp:positionV>
            <wp:extent cx="2042287" cy="1353312"/>
            <wp:effectExtent l="38100" t="0" r="0" b="37465"/>
            <wp:wrapNone/>
            <wp:docPr id="62045427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sidR="00332B22">
        <w:rPr>
          <w:noProof/>
        </w:rPr>
        <mc:AlternateContent>
          <mc:Choice Requires="wps">
            <w:drawing>
              <wp:anchor distT="0" distB="0" distL="114300" distR="114300" simplePos="0" relativeHeight="251667968" behindDoc="0" locked="0" layoutInCell="1" allowOverlap="1" wp14:anchorId="306F305A" wp14:editId="252648F1">
                <wp:simplePos x="0" y="0"/>
                <wp:positionH relativeFrom="column">
                  <wp:posOffset>3954069</wp:posOffset>
                </wp:positionH>
                <wp:positionV relativeFrom="paragraph">
                  <wp:posOffset>262635</wp:posOffset>
                </wp:positionV>
                <wp:extent cx="1244955" cy="484175"/>
                <wp:effectExtent l="57150" t="57150" r="69850" b="68580"/>
                <wp:wrapNone/>
                <wp:docPr id="1149405609" name="Connector: Elbow 6"/>
                <wp:cNvGraphicFramePr/>
                <a:graphic xmlns:a="http://schemas.openxmlformats.org/drawingml/2006/main">
                  <a:graphicData uri="http://schemas.microsoft.com/office/word/2010/wordprocessingShape">
                    <wps:wsp>
                      <wps:cNvCnPr/>
                      <wps:spPr>
                        <a:xfrm>
                          <a:off x="0" y="0"/>
                          <a:ext cx="1244955" cy="484175"/>
                        </a:xfrm>
                        <a:prstGeom prst="bentConnector3">
                          <a:avLst>
                            <a:gd name="adj1" fmla="val 100303"/>
                          </a:avLst>
                        </a:prstGeom>
                        <a:ln w="28575">
                          <a:solidFill>
                            <a:schemeClr val="accent6">
                              <a:lumMod val="75000"/>
                            </a:schemeClr>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E4CC6" id="Connector: Elbow 6" o:spid="_x0000_s1026" type="#_x0000_t34" style="position:absolute;margin-left:311.35pt;margin-top:20.7pt;width:98.05pt;height:38.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" adj="21665" strokecolor="#77697a [2409]" strokeweight="2.25pt">
                <v:stroke startarrow="oval" endarrow="oval"/>
              </v:shape>
            </w:pict>
          </mc:Fallback>
        </mc:AlternateContent>
      </w:r>
      <w:r w:rsidR="00412F36">
        <w:br w:type="page"/>
      </w:r>
    </w:p>
    <w:p w14:paraId="4E366E75" w14:textId="2D7C07FB" w:rsidR="001B76A5" w:rsidRPr="001B76A5" w:rsidRDefault="001B76A5" w:rsidP="00AE4B8C">
      <w:pPr>
        <w:pStyle w:val="Heading1"/>
      </w:pPr>
      <w:bookmarkStart w:id="22" w:name="_Toc206938404"/>
      <w:r w:rsidRPr="001B76A5">
        <w:lastRenderedPageBreak/>
        <w:t xml:space="preserve">Detailed View of System </w:t>
      </w:r>
      <w:r w:rsidR="00DA4AAE">
        <w:t>pages</w:t>
      </w:r>
      <w:r w:rsidRPr="001B76A5">
        <w:t xml:space="preserve"> and Features</w:t>
      </w:r>
      <w:bookmarkEnd w:id="22"/>
    </w:p>
    <w:p w14:paraId="16CB053E" w14:textId="77777777" w:rsidR="00E35FDC" w:rsidRDefault="00E35FDC" w:rsidP="00B13FD9">
      <w:pPr>
        <w:pStyle w:val="Heading2"/>
      </w:pPr>
      <w:bookmarkStart w:id="23" w:name="_Toc206938405"/>
      <w:r w:rsidRPr="003D3E9A">
        <w:t>Credit Portfolio</w:t>
      </w:r>
      <w:r>
        <w:t xml:space="preserve"> </w:t>
      </w:r>
      <w:r w:rsidRPr="003D3E9A">
        <w:t>(Job Basket)</w:t>
      </w:r>
      <w:bookmarkEnd w:id="23"/>
    </w:p>
    <w:p w14:paraId="15A479AB" w14:textId="0937225A" w:rsidR="00AA0A8D" w:rsidRDefault="00AA0A8D" w:rsidP="007250B4">
      <w:pPr>
        <w:pStyle w:val="H2normaltext"/>
      </w:pPr>
      <w:r>
        <w:t xml:space="preserve">This </w:t>
      </w:r>
      <w:r w:rsidR="00857B4D">
        <w:t>page</w:t>
      </w:r>
      <w:r>
        <w:t xml:space="preserve"> serves as the central hub for users, designed to streamline task management by displaying assigned tasks based on user permissions. Its intuitive interface organizes tasks across customizable tabs, each reflecting specific task types or stages, tailored to the user’s role in the workflow. Beyond task tracking, this </w:t>
      </w:r>
      <w:r w:rsidR="00857B4D">
        <w:t>page</w:t>
      </w:r>
      <w:r>
        <w:t xml:space="preserve"> offers real-time insights into the status and progress of each case, ensuring users have full visibility of their responsibilities. Acting as the primary access point to customer follow-up utility. The tabs provided are: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gridCol w:w="1838"/>
        <w:gridCol w:w="2368"/>
        <w:gridCol w:w="2247"/>
      </w:tblGrid>
      <w:tr w:rsidR="00B63F3B" w:rsidRPr="00B63F3B" w14:paraId="6D9D9FED" w14:textId="77777777" w:rsidTr="00B63F3B">
        <w:trPr>
          <w:jc w:val="center"/>
        </w:trPr>
        <w:tc>
          <w:tcPr>
            <w:tcW w:w="0" w:type="auto"/>
          </w:tcPr>
          <w:p w14:paraId="24A5F10E" w14:textId="77777777" w:rsidR="00B63F3B" w:rsidRPr="00B63F3B" w:rsidRDefault="00B63F3B" w:rsidP="002B4F18">
            <w:pPr>
              <w:pStyle w:val="ListParagraph"/>
              <w:numPr>
                <w:ilvl w:val="0"/>
                <w:numId w:val="11"/>
              </w:numPr>
              <w:jc w:val="left"/>
            </w:pPr>
            <w:r w:rsidRPr="00B63F3B">
              <w:t xml:space="preserve">Job Basket </w:t>
            </w:r>
          </w:p>
        </w:tc>
        <w:tc>
          <w:tcPr>
            <w:tcW w:w="0" w:type="auto"/>
          </w:tcPr>
          <w:p w14:paraId="0D1D6CF9" w14:textId="77777777" w:rsidR="00B63F3B" w:rsidRPr="00B63F3B" w:rsidRDefault="00B63F3B" w:rsidP="002B4F18">
            <w:pPr>
              <w:pStyle w:val="ListParagraph"/>
              <w:numPr>
                <w:ilvl w:val="0"/>
                <w:numId w:val="11"/>
              </w:numPr>
              <w:jc w:val="left"/>
            </w:pPr>
            <w:r w:rsidRPr="00B63F3B">
              <w:t xml:space="preserve">Ad Hoc </w:t>
            </w:r>
          </w:p>
        </w:tc>
        <w:tc>
          <w:tcPr>
            <w:tcW w:w="0" w:type="auto"/>
          </w:tcPr>
          <w:p w14:paraId="3CEA397D" w14:textId="77777777" w:rsidR="00B63F3B" w:rsidRPr="00B63F3B" w:rsidRDefault="00B63F3B" w:rsidP="002B4F18">
            <w:pPr>
              <w:pStyle w:val="ListParagraph"/>
              <w:numPr>
                <w:ilvl w:val="0"/>
                <w:numId w:val="11"/>
              </w:numPr>
              <w:jc w:val="left"/>
            </w:pPr>
            <w:r w:rsidRPr="00B63F3B">
              <w:t>Approval</w:t>
            </w:r>
          </w:p>
        </w:tc>
        <w:tc>
          <w:tcPr>
            <w:tcW w:w="0" w:type="auto"/>
          </w:tcPr>
          <w:p w14:paraId="00AC509F" w14:textId="77777777" w:rsidR="00B63F3B" w:rsidRPr="00B63F3B" w:rsidRDefault="00B63F3B" w:rsidP="002B4F18">
            <w:pPr>
              <w:pStyle w:val="ListParagraph"/>
              <w:numPr>
                <w:ilvl w:val="0"/>
                <w:numId w:val="11"/>
              </w:numPr>
              <w:jc w:val="left"/>
            </w:pPr>
            <w:r w:rsidRPr="00B63F3B">
              <w:t>Escalation Cases</w:t>
            </w:r>
          </w:p>
        </w:tc>
      </w:tr>
      <w:tr w:rsidR="00B63F3B" w:rsidRPr="00B63F3B" w14:paraId="260654DA" w14:textId="77777777" w:rsidTr="00B63F3B">
        <w:trPr>
          <w:jc w:val="center"/>
        </w:trPr>
        <w:tc>
          <w:tcPr>
            <w:tcW w:w="0" w:type="auto"/>
          </w:tcPr>
          <w:p w14:paraId="530D41D5" w14:textId="77777777" w:rsidR="00B63F3B" w:rsidRPr="00B63F3B" w:rsidRDefault="00B63F3B" w:rsidP="002B4F18">
            <w:pPr>
              <w:pStyle w:val="ListParagraph"/>
              <w:numPr>
                <w:ilvl w:val="0"/>
                <w:numId w:val="11"/>
              </w:numPr>
              <w:jc w:val="left"/>
            </w:pPr>
            <w:r w:rsidRPr="00B63F3B">
              <w:t>Consultation Cases</w:t>
            </w:r>
          </w:p>
        </w:tc>
        <w:tc>
          <w:tcPr>
            <w:tcW w:w="0" w:type="auto"/>
          </w:tcPr>
          <w:p w14:paraId="3EA35BA0" w14:textId="77777777" w:rsidR="00B63F3B" w:rsidRPr="00B63F3B" w:rsidRDefault="00B63F3B" w:rsidP="002B4F18">
            <w:pPr>
              <w:pStyle w:val="ListParagraph"/>
              <w:numPr>
                <w:ilvl w:val="0"/>
                <w:numId w:val="11"/>
              </w:numPr>
              <w:jc w:val="left"/>
            </w:pPr>
            <w:r w:rsidRPr="00B63F3B">
              <w:t>Flags Cases</w:t>
            </w:r>
          </w:p>
        </w:tc>
        <w:tc>
          <w:tcPr>
            <w:tcW w:w="0" w:type="auto"/>
          </w:tcPr>
          <w:p w14:paraId="1BFEDB66" w14:textId="77777777" w:rsidR="00B63F3B" w:rsidRPr="00B63F3B" w:rsidRDefault="00B63F3B" w:rsidP="002B4F18">
            <w:pPr>
              <w:pStyle w:val="ListParagraph"/>
              <w:numPr>
                <w:ilvl w:val="0"/>
                <w:numId w:val="11"/>
              </w:numPr>
              <w:jc w:val="left"/>
            </w:pPr>
            <w:r w:rsidRPr="00B63F3B">
              <w:t xml:space="preserve">Studies JobBasket </w:t>
            </w:r>
          </w:p>
        </w:tc>
        <w:tc>
          <w:tcPr>
            <w:tcW w:w="0" w:type="auto"/>
          </w:tcPr>
          <w:p w14:paraId="1B339C77" w14:textId="77777777" w:rsidR="00B63F3B" w:rsidRPr="00B63F3B" w:rsidRDefault="00B63F3B" w:rsidP="00AE4B8C"/>
        </w:tc>
      </w:tr>
    </w:tbl>
    <w:p w14:paraId="75D5A6BE" w14:textId="351C99BC" w:rsidR="005E5845" w:rsidRDefault="00AF752B" w:rsidP="007250B4">
      <w:pPr>
        <w:pStyle w:val="H2normaltext"/>
      </w:pPr>
      <w:r>
        <w:t xml:space="preserve">Layout: </w:t>
      </w:r>
    </w:p>
    <w:p w14:paraId="5439A618" w14:textId="71B6C7CB" w:rsidR="005E5845" w:rsidRDefault="005E5845" w:rsidP="00AE4B8C">
      <w:r w:rsidRPr="005E5845">
        <w:rPr>
          <w:noProof/>
        </w:rPr>
        <w:drawing>
          <wp:inline distT="0" distB="0" distL="0" distR="0" wp14:anchorId="0C1BAF02" wp14:editId="7E0DAF13">
            <wp:extent cx="6283960" cy="3265805"/>
            <wp:effectExtent l="19050" t="19050" r="21590" b="10795"/>
            <wp:docPr id="6503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709" name=""/>
                    <pic:cNvPicPr/>
                  </pic:nvPicPr>
                  <pic:blipFill>
                    <a:blip r:embed="rId40"/>
                    <a:stretch>
                      <a:fillRect/>
                    </a:stretch>
                  </pic:blipFill>
                  <pic:spPr>
                    <a:xfrm>
                      <a:off x="0" y="0"/>
                      <a:ext cx="6283960" cy="3265805"/>
                    </a:xfrm>
                    <a:prstGeom prst="rect">
                      <a:avLst/>
                    </a:prstGeom>
                    <a:ln>
                      <a:solidFill>
                        <a:schemeClr val="bg1">
                          <a:lumMod val="75000"/>
                        </a:schemeClr>
                      </a:solidFill>
                    </a:ln>
                  </pic:spPr>
                </pic:pic>
              </a:graphicData>
            </a:graphic>
          </wp:inline>
        </w:drawing>
      </w:r>
    </w:p>
    <w:p w14:paraId="03434F5A" w14:textId="77777777" w:rsidR="00B57381" w:rsidRPr="00B57381" w:rsidRDefault="00B57381" w:rsidP="00B57381"/>
    <w:p w14:paraId="569E2C3E" w14:textId="191CDC7C" w:rsidR="00B63F3B" w:rsidRPr="00E35FDC" w:rsidRDefault="00F54055" w:rsidP="00D9747A">
      <w:pPr>
        <w:pStyle w:val="G-Comment"/>
      </w:pPr>
      <w:r>
        <w:t>Comment:</w:t>
      </w:r>
      <w:r w:rsidRPr="00F54055">
        <w:t xml:space="preserve"> Display of these tabs is controlled based on the privileges granted to the current user.</w:t>
      </w:r>
    </w:p>
    <w:p w14:paraId="7A005B85" w14:textId="1B409EE8" w:rsidR="00B36432" w:rsidRDefault="00B36432" w:rsidP="00AF752B">
      <w:pPr>
        <w:ind w:right="0"/>
      </w:pPr>
    </w:p>
    <w:p w14:paraId="03A70F86" w14:textId="2E0EF8D7" w:rsidR="009D2417" w:rsidRDefault="00B57381">
      <w:pPr>
        <w:spacing w:after="160" w:line="259" w:lineRule="auto"/>
        <w:ind w:right="0"/>
        <w:rPr>
          <w:rFonts w:eastAsiaTheme="minorHAnsi" w:cstheme="minorBidi"/>
          <w:noProof/>
          <w:color w:val="263660"/>
          <w:sz w:val="22"/>
          <w:szCs w:val="22"/>
        </w:rPr>
      </w:pPr>
      <w:r w:rsidRPr="00B57381">
        <w:rPr>
          <w:rFonts w:eastAsiaTheme="minorHAnsi" w:cstheme="minorBidi"/>
          <w:noProof/>
          <w:color w:val="263660"/>
          <w:sz w:val="22"/>
          <w:szCs w:val="22"/>
        </w:rPr>
        <w:t>The following is a description of the control icons available on the Credit Portfolio (Job Basket) page.</w:t>
      </w:r>
    </w:p>
    <w:p w14:paraId="66D2BE68" w14:textId="21BC499D" w:rsidR="00B57381" w:rsidRDefault="006A49A3">
      <w:pPr>
        <w:spacing w:after="160" w:line="259" w:lineRule="auto"/>
        <w:ind w:right="0"/>
        <w:rPr>
          <w:rtl/>
        </w:rPr>
      </w:pPr>
      <w:r>
        <w:rPr>
          <w:noProof/>
        </w:rPr>
        <w:drawing>
          <wp:inline distT="0" distB="0" distL="0" distR="0" wp14:anchorId="4F60D5FD" wp14:editId="5DCB4D13">
            <wp:extent cx="6283960" cy="270510"/>
            <wp:effectExtent l="0" t="0" r="2540" b="0"/>
            <wp:docPr id="17470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4853" name=""/>
                    <pic:cNvPicPr/>
                  </pic:nvPicPr>
                  <pic:blipFill>
                    <a:blip r:embed="rId41"/>
                    <a:stretch>
                      <a:fillRect/>
                    </a:stretch>
                  </pic:blipFill>
                  <pic:spPr>
                    <a:xfrm>
                      <a:off x="0" y="0"/>
                      <a:ext cx="6283960" cy="270510"/>
                    </a:xfrm>
                    <a:prstGeom prst="rect">
                      <a:avLst/>
                    </a:prstGeom>
                  </pic:spPr>
                </pic:pic>
              </a:graphicData>
            </a:graphic>
          </wp:inline>
        </w:drawing>
      </w:r>
    </w:p>
    <w:tbl>
      <w:tblPr>
        <w:tblStyle w:val="TableGrid"/>
        <w:tblW w:w="5079" w:type="pct"/>
        <w:tblInd w:w="9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74"/>
        <w:gridCol w:w="9278"/>
      </w:tblGrid>
      <w:tr w:rsidR="00B57381" w:rsidRPr="00EE7320" w14:paraId="564D70E4" w14:textId="77777777" w:rsidTr="00BE5551">
        <w:trPr>
          <w:trHeight w:val="20"/>
        </w:trPr>
        <w:tc>
          <w:tcPr>
            <w:tcW w:w="385" w:type="pct"/>
            <w:tcBorders>
              <w:top w:val="single" w:sz="4" w:space="0" w:color="auto"/>
              <w:bottom w:val="single" w:sz="4" w:space="0" w:color="auto"/>
            </w:tcBorders>
          </w:tcPr>
          <w:p w14:paraId="7253FAE8" w14:textId="77777777" w:rsidR="00C71EAA" w:rsidRPr="00527426" w:rsidRDefault="00C71EAA" w:rsidP="00896DF6">
            <w:pPr>
              <w:spacing w:before="240"/>
              <w:ind w:left="-18"/>
              <w:rPr>
                <w:sz w:val="40"/>
                <w:szCs w:val="40"/>
              </w:rPr>
            </w:pPr>
            <w:r>
              <w:rPr>
                <w:noProof/>
                <w:sz w:val="40"/>
                <w:szCs w:val="40"/>
              </w:rPr>
              <w:drawing>
                <wp:inline distT="0" distB="0" distL="0" distR="0" wp14:anchorId="6EC4DC94" wp14:editId="114F0A76">
                  <wp:extent cx="109728" cy="109728"/>
                  <wp:effectExtent l="38100" t="38100" r="24130" b="24130"/>
                  <wp:docPr id="210309749" name="Graphic 38" descr="Play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9749" name="Graphic 210309749" descr="Play with solid fill"/>
                          <pic:cNvPicPr/>
                        </pic:nvPicPr>
                        <pic:blipFill>
                          <a:blip r:embed="rId42">
                            <a:extLst>
                              <a:ext uri="{96DAC541-7B7A-43D3-8B79-37D633B846F1}">
                                <asvg:svgBlip xmlns:asvg="http://schemas.microsoft.com/office/drawing/2016/SVG/main" r:embed="rId43"/>
                              </a:ext>
                            </a:extLst>
                          </a:blip>
                          <a:stretch>
                            <a:fillRect/>
                          </a:stretch>
                        </pic:blipFill>
                        <pic:spPr>
                          <a:xfrm rot="2668348">
                            <a:off x="0" y="0"/>
                            <a:ext cx="109728" cy="109728"/>
                          </a:xfrm>
                          <a:prstGeom prst="rect">
                            <a:avLst/>
                          </a:prstGeom>
                        </pic:spPr>
                      </pic:pic>
                    </a:graphicData>
                  </a:graphic>
                </wp:inline>
              </w:drawing>
            </w:r>
          </w:p>
        </w:tc>
        <w:tc>
          <w:tcPr>
            <w:tcW w:w="4615" w:type="pct"/>
            <w:tcBorders>
              <w:top w:val="single" w:sz="4" w:space="0" w:color="auto"/>
              <w:bottom w:val="single" w:sz="4" w:space="0" w:color="auto"/>
            </w:tcBorders>
          </w:tcPr>
          <w:p w14:paraId="1ACD8986" w14:textId="77777777" w:rsidR="00C71EAA" w:rsidRPr="00695E6C" w:rsidRDefault="00C71EAA" w:rsidP="00896DF6">
            <w:pPr>
              <w:spacing w:before="240" w:line="276" w:lineRule="auto"/>
              <w:ind w:left="31" w:right="0"/>
              <w:rPr>
                <w:rFonts w:eastAsiaTheme="minorHAnsi" w:cs="Calibri Light"/>
                <w:noProof/>
                <w:color w:val="263660"/>
                <w:sz w:val="22"/>
                <w:szCs w:val="22"/>
              </w:rPr>
            </w:pPr>
            <w:r w:rsidRPr="00695E6C">
              <w:rPr>
                <w:rFonts w:eastAsiaTheme="minorHAnsi" w:cs="Calibri Light"/>
                <w:noProof/>
                <w:color w:val="263660"/>
                <w:sz w:val="22"/>
                <w:szCs w:val="22"/>
              </w:rPr>
              <w:t>To view more details about the task, simply click on it, and the customer's details will be displayed as follows:</w:t>
            </w:r>
          </w:p>
          <w:p w14:paraId="5A219B3E" w14:textId="77777777" w:rsidR="00C71EAA" w:rsidRPr="00695E6C" w:rsidRDefault="00C71EAA" w:rsidP="00896DF6">
            <w:pPr>
              <w:spacing w:before="240" w:line="276" w:lineRule="auto"/>
              <w:ind w:left="31" w:right="0"/>
              <w:rPr>
                <w:rFonts w:eastAsiaTheme="minorHAnsi" w:cs="Calibri Light"/>
                <w:noProof/>
                <w:color w:val="263660"/>
                <w:sz w:val="22"/>
                <w:szCs w:val="22"/>
                <w:rtl/>
              </w:rPr>
            </w:pPr>
            <w:r w:rsidRPr="00695E6C">
              <w:rPr>
                <w:rFonts w:eastAsiaTheme="minorHAnsi" w:cs="Calibri Light"/>
                <w:noProof/>
                <w:color w:val="263660"/>
                <w:sz w:val="22"/>
                <w:szCs w:val="22"/>
              </w:rPr>
              <w:drawing>
                <wp:inline distT="0" distB="0" distL="0" distR="0" wp14:anchorId="20510B8A" wp14:editId="4FEC6CF1">
                  <wp:extent cx="5486400" cy="691693"/>
                  <wp:effectExtent l="0" t="0" r="0" b="0"/>
                  <wp:docPr id="159518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0528" name=""/>
                          <pic:cNvPicPr/>
                        </pic:nvPicPr>
                        <pic:blipFill>
                          <a:blip r:embed="rId44"/>
                          <a:stretch>
                            <a:fillRect/>
                          </a:stretch>
                        </pic:blipFill>
                        <pic:spPr>
                          <a:xfrm>
                            <a:off x="0" y="0"/>
                            <a:ext cx="5486400" cy="691693"/>
                          </a:xfrm>
                          <a:prstGeom prst="rect">
                            <a:avLst/>
                          </a:prstGeom>
                        </pic:spPr>
                      </pic:pic>
                    </a:graphicData>
                  </a:graphic>
                </wp:inline>
              </w:drawing>
            </w:r>
          </w:p>
        </w:tc>
      </w:tr>
      <w:tr w:rsidR="00B57381" w:rsidRPr="00527426" w14:paraId="365E2586" w14:textId="77777777" w:rsidTr="00BE5551">
        <w:trPr>
          <w:trHeight w:val="20"/>
        </w:trPr>
        <w:tc>
          <w:tcPr>
            <w:tcW w:w="385" w:type="pct"/>
            <w:tcBorders>
              <w:top w:val="single" w:sz="4" w:space="0" w:color="auto"/>
            </w:tcBorders>
          </w:tcPr>
          <w:p w14:paraId="73F0ACB9" w14:textId="77777777" w:rsidR="00C71EAA" w:rsidRPr="00527426" w:rsidRDefault="00C71EAA" w:rsidP="00896DF6">
            <w:pPr>
              <w:spacing w:before="240"/>
              <w:ind w:left="-18"/>
              <w:rPr>
                <w:rtl/>
              </w:rPr>
            </w:pPr>
            <w:r>
              <w:rPr>
                <w:noProof/>
              </w:rPr>
              <w:drawing>
                <wp:inline distT="0" distB="0" distL="0" distR="0" wp14:anchorId="55B5A378" wp14:editId="344D24C9">
                  <wp:extent cx="182880" cy="154745"/>
                  <wp:effectExtent l="0" t="0" r="7620" b="0"/>
                  <wp:docPr id="15816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0834" name=""/>
                          <pic:cNvPicPr/>
                        </pic:nvPicPr>
                        <pic:blipFill>
                          <a:blip r:embed="rId45"/>
                          <a:stretch>
                            <a:fillRect/>
                          </a:stretch>
                        </pic:blipFill>
                        <pic:spPr>
                          <a:xfrm>
                            <a:off x="0" y="0"/>
                            <a:ext cx="182880" cy="154745"/>
                          </a:xfrm>
                          <a:prstGeom prst="rect">
                            <a:avLst/>
                          </a:prstGeom>
                        </pic:spPr>
                      </pic:pic>
                    </a:graphicData>
                  </a:graphic>
                </wp:inline>
              </w:drawing>
            </w:r>
          </w:p>
        </w:tc>
        <w:tc>
          <w:tcPr>
            <w:tcW w:w="4615" w:type="pct"/>
            <w:tcBorders>
              <w:top w:val="single" w:sz="4" w:space="0" w:color="auto"/>
            </w:tcBorders>
          </w:tcPr>
          <w:p w14:paraId="0CA1CDBB" w14:textId="723E5676" w:rsidR="00C71EAA" w:rsidRPr="00695E6C" w:rsidRDefault="00AA44E1" w:rsidP="00896DF6">
            <w:pPr>
              <w:spacing w:before="240" w:line="276" w:lineRule="auto"/>
              <w:ind w:left="31" w:right="0"/>
              <w:rPr>
                <w:rFonts w:eastAsiaTheme="minorHAnsi" w:cs="Calibri Light"/>
                <w:noProof/>
                <w:color w:val="263660"/>
                <w:sz w:val="22"/>
                <w:szCs w:val="22"/>
              </w:rPr>
            </w:pPr>
            <w:r w:rsidRPr="00695E6C">
              <w:rPr>
                <w:rFonts w:eastAsiaTheme="minorHAnsi" w:cs="Calibri Light"/>
                <w:noProof/>
                <w:color w:val="263660"/>
                <w:sz w:val="22"/>
                <w:szCs w:val="22"/>
              </w:rPr>
              <w:t>Navigate to the Customer Follow-Up Page</w:t>
            </w:r>
          </w:p>
        </w:tc>
      </w:tr>
      <w:tr w:rsidR="00695E6C" w:rsidRPr="00527426" w14:paraId="3EAB5CC7" w14:textId="77777777" w:rsidTr="00BE5551">
        <w:trPr>
          <w:trHeight w:val="20"/>
        </w:trPr>
        <w:tc>
          <w:tcPr>
            <w:tcW w:w="385" w:type="pct"/>
          </w:tcPr>
          <w:p w14:paraId="54D24E0F" w14:textId="77777777" w:rsidR="00C71EAA" w:rsidRPr="00527426" w:rsidRDefault="00C71EAA" w:rsidP="00896DF6">
            <w:pPr>
              <w:spacing w:before="240"/>
              <w:ind w:left="-18"/>
              <w:rPr>
                <w:rtl/>
              </w:rPr>
            </w:pPr>
            <w:r>
              <w:rPr>
                <w:noProof/>
              </w:rPr>
              <w:drawing>
                <wp:inline distT="0" distB="0" distL="0" distR="0" wp14:anchorId="30C403AB" wp14:editId="6ACD893D">
                  <wp:extent cx="365760" cy="219456"/>
                  <wp:effectExtent l="0" t="0" r="0" b="9525"/>
                  <wp:docPr id="194655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58115" name=""/>
                          <pic:cNvPicPr/>
                        </pic:nvPicPr>
                        <pic:blipFill>
                          <a:blip r:embed="rId46"/>
                          <a:stretch>
                            <a:fillRect/>
                          </a:stretch>
                        </pic:blipFill>
                        <pic:spPr>
                          <a:xfrm>
                            <a:off x="0" y="0"/>
                            <a:ext cx="365760" cy="219456"/>
                          </a:xfrm>
                          <a:prstGeom prst="rect">
                            <a:avLst/>
                          </a:prstGeom>
                        </pic:spPr>
                      </pic:pic>
                    </a:graphicData>
                  </a:graphic>
                </wp:inline>
              </w:drawing>
            </w:r>
          </w:p>
        </w:tc>
        <w:sdt>
          <w:sdtPr>
            <w:rPr>
              <w:rFonts w:eastAsiaTheme="minorHAnsi" w:cs="Calibri Light"/>
              <w:noProof/>
              <w:color w:val="263660"/>
              <w:sz w:val="22"/>
              <w:szCs w:val="22"/>
            </w:rPr>
            <w:alias w:val="1736321583272-0cdl93hhi3-vpcjuuip4q"/>
            <w:tag w:val="1736321583272-0cdl93hhi3-vpcjuuip4q"/>
            <w:id w:val="-466513903"/>
            <w:placeholder>
              <w:docPart w:val="9658411629D94913B881272B29C2CC42"/>
            </w:placeholder>
            <w15:appearance w15:val="hidden"/>
          </w:sdtPr>
          <w:sdtContent>
            <w:tc>
              <w:tcPr>
                <w:tcW w:w="4615" w:type="pct"/>
              </w:tcPr>
              <w:p w14:paraId="23098120" w14:textId="1088E3C6" w:rsidR="00C71EAA" w:rsidRPr="00695E6C" w:rsidRDefault="00AA44E1" w:rsidP="00896DF6">
                <w:pPr>
                  <w:spacing w:before="240" w:line="276" w:lineRule="auto"/>
                  <w:ind w:left="31" w:right="0"/>
                  <w:rPr>
                    <w:rFonts w:eastAsiaTheme="minorHAnsi" w:cs="Calibri Light"/>
                    <w:noProof/>
                    <w:color w:val="263660"/>
                    <w:sz w:val="22"/>
                    <w:szCs w:val="22"/>
                    <w:rtl/>
                  </w:rPr>
                </w:pPr>
                <w:r w:rsidRPr="00695E6C">
                  <w:rPr>
                    <w:rFonts w:eastAsiaTheme="minorHAnsi" w:cs="Calibri Light"/>
                    <w:noProof/>
                    <w:color w:val="263660"/>
                    <w:sz w:val="22"/>
                    <w:szCs w:val="22"/>
                  </w:rPr>
                  <w:t>Total number of tasks assigned to the user</w:t>
                </w:r>
              </w:p>
            </w:tc>
          </w:sdtContent>
        </w:sdt>
      </w:tr>
      <w:tr w:rsidR="00695E6C" w:rsidRPr="00527426" w14:paraId="2E9729EF" w14:textId="77777777" w:rsidTr="00BE5551">
        <w:trPr>
          <w:trHeight w:val="20"/>
        </w:trPr>
        <w:tc>
          <w:tcPr>
            <w:tcW w:w="385" w:type="pct"/>
          </w:tcPr>
          <w:p w14:paraId="4F1301F4" w14:textId="77777777" w:rsidR="00C71EAA" w:rsidRPr="00527426" w:rsidRDefault="00C71EAA" w:rsidP="00896DF6">
            <w:pPr>
              <w:spacing w:before="240"/>
              <w:ind w:left="-18"/>
              <w:rPr>
                <w:rtl/>
              </w:rPr>
            </w:pPr>
            <w:r>
              <w:rPr>
                <w:noProof/>
              </w:rPr>
              <w:lastRenderedPageBreak/>
              <w:drawing>
                <wp:inline distT="0" distB="0" distL="0" distR="0" wp14:anchorId="6A16EC5B" wp14:editId="0C76615D">
                  <wp:extent cx="365760" cy="257530"/>
                  <wp:effectExtent l="0" t="0" r="0" b="9525"/>
                  <wp:docPr id="90050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05544" name=""/>
                          <pic:cNvPicPr/>
                        </pic:nvPicPr>
                        <pic:blipFill rotWithShape="1">
                          <a:blip r:embed="rId47"/>
                          <a:srcRect l="15608"/>
                          <a:stretch/>
                        </pic:blipFill>
                        <pic:spPr bwMode="auto">
                          <a:xfrm>
                            <a:off x="0" y="0"/>
                            <a:ext cx="365760" cy="257530"/>
                          </a:xfrm>
                          <a:prstGeom prst="rect">
                            <a:avLst/>
                          </a:prstGeom>
                          <a:ln>
                            <a:noFill/>
                          </a:ln>
                          <a:extLst>
                            <a:ext uri="{53640926-AAD7-44D8-BBD7-CCE9431645EC}">
                              <a14:shadowObscured xmlns:a14="http://schemas.microsoft.com/office/drawing/2010/main"/>
                            </a:ext>
                          </a:extLst>
                        </pic:spPr>
                      </pic:pic>
                    </a:graphicData>
                  </a:graphic>
                </wp:inline>
              </w:drawing>
            </w:r>
          </w:p>
        </w:tc>
        <w:sdt>
          <w:sdtPr>
            <w:rPr>
              <w:rFonts w:eastAsiaTheme="minorHAnsi" w:cs="Calibri Light"/>
              <w:noProof/>
              <w:color w:val="263660"/>
              <w:sz w:val="22"/>
              <w:szCs w:val="22"/>
            </w:rPr>
            <w:alias w:val="1736321583536-yakr9ljyz-jlnowwufm7"/>
            <w:tag w:val="1736321583536-yakr9ljyz-jlnowwufm7"/>
            <w:id w:val="-935747398"/>
            <w:placeholder>
              <w:docPart w:val="9658411629D94913B881272B29C2CC42"/>
            </w:placeholder>
            <w15:appearance w15:val="hidden"/>
          </w:sdtPr>
          <w:sdtContent>
            <w:tc>
              <w:tcPr>
                <w:tcW w:w="4615" w:type="pct"/>
              </w:tcPr>
              <w:p w14:paraId="273EC84E" w14:textId="270474CA" w:rsidR="00C71EAA" w:rsidRPr="00695E6C" w:rsidRDefault="00AA44E1" w:rsidP="00896DF6">
                <w:pPr>
                  <w:spacing w:before="240" w:line="276" w:lineRule="auto"/>
                  <w:ind w:left="31" w:right="0"/>
                  <w:rPr>
                    <w:rFonts w:eastAsiaTheme="minorHAnsi" w:cs="Calibri Light"/>
                    <w:noProof/>
                    <w:color w:val="263660"/>
                    <w:sz w:val="22"/>
                    <w:szCs w:val="22"/>
                    <w:rtl/>
                  </w:rPr>
                </w:pPr>
                <w:r w:rsidRPr="00695E6C">
                  <w:rPr>
                    <w:rFonts w:eastAsiaTheme="minorHAnsi" w:cs="Calibri Light"/>
                    <w:noProof/>
                    <w:color w:val="263660"/>
                    <w:sz w:val="22"/>
                    <w:szCs w:val="22"/>
                  </w:rPr>
                  <w:t>Number of approved tasks,  clicking this button filters the display area to show only approved tasks.</w:t>
                </w:r>
              </w:p>
            </w:tc>
          </w:sdtContent>
        </w:sdt>
      </w:tr>
      <w:tr w:rsidR="00695E6C" w14:paraId="6AA0E83F" w14:textId="77777777" w:rsidTr="00BE5551">
        <w:trPr>
          <w:trHeight w:val="20"/>
        </w:trPr>
        <w:tc>
          <w:tcPr>
            <w:tcW w:w="385" w:type="pct"/>
          </w:tcPr>
          <w:p w14:paraId="7830883E" w14:textId="77777777" w:rsidR="00C71EAA" w:rsidRDefault="00C71EAA" w:rsidP="00896DF6">
            <w:pPr>
              <w:spacing w:before="240"/>
              <w:ind w:left="-18"/>
              <w:rPr>
                <w:noProof/>
              </w:rPr>
            </w:pPr>
            <w:r>
              <w:rPr>
                <w:noProof/>
              </w:rPr>
              <w:drawing>
                <wp:inline distT="0" distB="0" distL="0" distR="0" wp14:anchorId="3481DB64" wp14:editId="74CA646A">
                  <wp:extent cx="365760" cy="333153"/>
                  <wp:effectExtent l="0" t="0" r="0" b="0"/>
                  <wp:docPr id="570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895" name=""/>
                          <pic:cNvPicPr/>
                        </pic:nvPicPr>
                        <pic:blipFill>
                          <a:blip r:embed="rId48"/>
                          <a:stretch>
                            <a:fillRect/>
                          </a:stretch>
                        </pic:blipFill>
                        <pic:spPr>
                          <a:xfrm>
                            <a:off x="0" y="0"/>
                            <a:ext cx="365760" cy="333153"/>
                          </a:xfrm>
                          <a:prstGeom prst="rect">
                            <a:avLst/>
                          </a:prstGeom>
                        </pic:spPr>
                      </pic:pic>
                    </a:graphicData>
                  </a:graphic>
                </wp:inline>
              </w:drawing>
            </w:r>
          </w:p>
        </w:tc>
        <w:sdt>
          <w:sdtPr>
            <w:rPr>
              <w:rFonts w:eastAsiaTheme="minorHAnsi" w:cs="Calibri Light"/>
              <w:noProof/>
              <w:color w:val="263660"/>
              <w:sz w:val="22"/>
              <w:szCs w:val="22"/>
            </w:rPr>
            <w:alias w:val="1736321583775-c2k3jec526-42a02ezq1i"/>
            <w:tag w:val="1736321583775-c2k3jec526-42a02ezq1i"/>
            <w:id w:val="638383920"/>
            <w:placeholder>
              <w:docPart w:val="9658411629D94913B881272B29C2CC42"/>
            </w:placeholder>
            <w15:appearance w15:val="hidden"/>
          </w:sdtPr>
          <w:sdtContent>
            <w:tc>
              <w:tcPr>
                <w:tcW w:w="4615" w:type="pct"/>
              </w:tcPr>
              <w:p w14:paraId="78E7AB3B" w14:textId="27C54458" w:rsidR="00C71EAA" w:rsidRPr="00695E6C" w:rsidRDefault="00AA44E1" w:rsidP="00896DF6">
                <w:pPr>
                  <w:spacing w:before="240" w:line="276" w:lineRule="auto"/>
                  <w:ind w:left="31" w:right="0"/>
                  <w:jc w:val="left"/>
                  <w:rPr>
                    <w:rFonts w:eastAsiaTheme="minorHAnsi" w:cs="Calibri Light"/>
                    <w:noProof/>
                    <w:color w:val="263660"/>
                    <w:sz w:val="22"/>
                    <w:szCs w:val="22"/>
                    <w:rtl/>
                  </w:rPr>
                </w:pPr>
                <w:r w:rsidRPr="00695E6C">
                  <w:rPr>
                    <w:rFonts w:eastAsiaTheme="minorHAnsi" w:cs="Calibri Light"/>
                    <w:noProof/>
                    <w:color w:val="263660"/>
                    <w:sz w:val="22"/>
                    <w:szCs w:val="22"/>
                  </w:rPr>
                  <w:t>Number of tasks rejected by the reviewer. Clicking this button displays only the rejected tasks.</w:t>
                </w:r>
              </w:p>
            </w:tc>
          </w:sdtContent>
        </w:sdt>
      </w:tr>
      <w:tr w:rsidR="00695E6C" w:rsidRPr="00527426" w14:paraId="0D64A7BF" w14:textId="77777777" w:rsidTr="00BE5551">
        <w:trPr>
          <w:trHeight w:val="638"/>
        </w:trPr>
        <w:tc>
          <w:tcPr>
            <w:tcW w:w="385" w:type="pct"/>
          </w:tcPr>
          <w:p w14:paraId="39FAB5CB" w14:textId="77777777" w:rsidR="00C71EAA" w:rsidRPr="00527426" w:rsidRDefault="00C71EAA" w:rsidP="00896DF6">
            <w:pPr>
              <w:spacing w:before="240"/>
              <w:ind w:left="-18"/>
              <w:rPr>
                <w:rtl/>
              </w:rPr>
            </w:pPr>
            <w:r>
              <w:rPr>
                <w:noProof/>
              </w:rPr>
              <w:drawing>
                <wp:inline distT="0" distB="0" distL="0" distR="0" wp14:anchorId="137B3597" wp14:editId="78C397BA">
                  <wp:extent cx="365760" cy="299923"/>
                  <wp:effectExtent l="0" t="0" r="0" b="5080"/>
                  <wp:docPr id="98623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35055" name=""/>
                          <pic:cNvPicPr/>
                        </pic:nvPicPr>
                        <pic:blipFill>
                          <a:blip r:embed="rId49"/>
                          <a:stretch>
                            <a:fillRect/>
                          </a:stretch>
                        </pic:blipFill>
                        <pic:spPr>
                          <a:xfrm>
                            <a:off x="0" y="0"/>
                            <a:ext cx="365760" cy="299923"/>
                          </a:xfrm>
                          <a:prstGeom prst="rect">
                            <a:avLst/>
                          </a:prstGeom>
                        </pic:spPr>
                      </pic:pic>
                    </a:graphicData>
                  </a:graphic>
                </wp:inline>
              </w:drawing>
            </w:r>
          </w:p>
        </w:tc>
        <w:sdt>
          <w:sdtPr>
            <w:rPr>
              <w:rFonts w:eastAsiaTheme="minorHAnsi" w:cs="Calibri Light"/>
              <w:noProof/>
              <w:color w:val="263660"/>
              <w:sz w:val="22"/>
              <w:szCs w:val="22"/>
            </w:rPr>
            <w:alias w:val="1736321584049-y4egajn0zc-cbaxcnsrc1"/>
            <w:tag w:val="1736321584049-y4egajn0zc-cbaxcnsrc1"/>
            <w:id w:val="975266839"/>
            <w:placeholder>
              <w:docPart w:val="9658411629D94913B881272B29C2CC42"/>
            </w:placeholder>
            <w15:appearance w15:val="hidden"/>
          </w:sdtPr>
          <w:sdtContent>
            <w:tc>
              <w:tcPr>
                <w:tcW w:w="4615" w:type="pct"/>
              </w:tcPr>
              <w:p w14:paraId="621CFEB7" w14:textId="7DD8D9EC" w:rsidR="00C71EAA" w:rsidRPr="00695E6C" w:rsidRDefault="00695E6C" w:rsidP="00896DF6">
                <w:pPr>
                  <w:spacing w:before="240" w:line="276" w:lineRule="auto"/>
                  <w:ind w:left="31" w:right="0"/>
                  <w:jc w:val="left"/>
                  <w:rPr>
                    <w:rFonts w:eastAsiaTheme="minorHAnsi" w:cs="Calibri Light"/>
                    <w:noProof/>
                    <w:color w:val="263660"/>
                    <w:sz w:val="22"/>
                    <w:szCs w:val="22"/>
                    <w:rtl/>
                  </w:rPr>
                </w:pPr>
                <w:r w:rsidRPr="00695E6C">
                  <w:rPr>
                    <w:rFonts w:eastAsiaTheme="minorHAnsi" w:cs="Calibri Light"/>
                    <w:noProof/>
                    <w:color w:val="263660"/>
                    <w:sz w:val="22"/>
                    <w:szCs w:val="22"/>
                  </w:rPr>
                  <w:t>Number of pending tasks. These are tasks sent to the reviewer for approval. Clicking this button displays only pending tasks.</w:t>
                </w:r>
              </w:p>
            </w:tc>
          </w:sdtContent>
        </w:sdt>
      </w:tr>
      <w:tr w:rsidR="00695E6C" w:rsidRPr="00527426" w14:paraId="5D74B36A" w14:textId="77777777" w:rsidTr="00BE5551">
        <w:trPr>
          <w:trHeight w:val="20"/>
        </w:trPr>
        <w:tc>
          <w:tcPr>
            <w:tcW w:w="385" w:type="pct"/>
          </w:tcPr>
          <w:p w14:paraId="69840820" w14:textId="77777777" w:rsidR="00C71EAA" w:rsidRPr="00527426" w:rsidRDefault="00C71EAA" w:rsidP="00896DF6">
            <w:pPr>
              <w:spacing w:before="240"/>
              <w:ind w:left="-18"/>
              <w:rPr>
                <w:rtl/>
              </w:rPr>
            </w:pPr>
            <w:r>
              <w:rPr>
                <w:noProof/>
              </w:rPr>
              <w:drawing>
                <wp:inline distT="0" distB="0" distL="0" distR="0" wp14:anchorId="02A0AB6B" wp14:editId="68DCCA43">
                  <wp:extent cx="365760" cy="294042"/>
                  <wp:effectExtent l="0" t="0" r="0" b="0"/>
                  <wp:docPr id="19323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4408" name=""/>
                          <pic:cNvPicPr/>
                        </pic:nvPicPr>
                        <pic:blipFill>
                          <a:blip r:embed="rId50"/>
                          <a:stretch>
                            <a:fillRect/>
                          </a:stretch>
                        </pic:blipFill>
                        <pic:spPr>
                          <a:xfrm>
                            <a:off x="0" y="0"/>
                            <a:ext cx="365760" cy="294042"/>
                          </a:xfrm>
                          <a:prstGeom prst="rect">
                            <a:avLst/>
                          </a:prstGeom>
                        </pic:spPr>
                      </pic:pic>
                    </a:graphicData>
                  </a:graphic>
                </wp:inline>
              </w:drawing>
            </w:r>
          </w:p>
        </w:tc>
        <w:sdt>
          <w:sdtPr>
            <w:rPr>
              <w:rFonts w:eastAsiaTheme="minorHAnsi" w:cs="Calibri Light"/>
              <w:noProof/>
              <w:color w:val="263660"/>
              <w:sz w:val="22"/>
              <w:szCs w:val="22"/>
            </w:rPr>
            <w:alias w:val="1736321584275-s4po1p3k9j-zgitj8un3l"/>
            <w:tag w:val="1736321584275-s4po1p3k9j-zgitj8un3l"/>
            <w:id w:val="1081108967"/>
            <w:placeholder>
              <w:docPart w:val="9658411629D94913B881272B29C2CC42"/>
            </w:placeholder>
            <w15:appearance w15:val="hidden"/>
          </w:sdtPr>
          <w:sdtContent>
            <w:tc>
              <w:tcPr>
                <w:tcW w:w="4615" w:type="pct"/>
              </w:tcPr>
              <w:p w14:paraId="0938A73E" w14:textId="788C3228" w:rsidR="00C71EAA" w:rsidRPr="00695E6C" w:rsidRDefault="00695E6C" w:rsidP="00896DF6">
                <w:pPr>
                  <w:spacing w:before="240" w:line="276" w:lineRule="auto"/>
                  <w:ind w:left="31" w:right="0"/>
                  <w:jc w:val="left"/>
                  <w:rPr>
                    <w:rFonts w:eastAsiaTheme="minorHAnsi" w:cs="Calibri Light"/>
                    <w:noProof/>
                    <w:color w:val="263660"/>
                    <w:sz w:val="22"/>
                    <w:szCs w:val="22"/>
                    <w:rtl/>
                  </w:rPr>
                </w:pPr>
                <w:r w:rsidRPr="00695E6C">
                  <w:rPr>
                    <w:rFonts w:eastAsiaTheme="minorHAnsi" w:cs="Calibri Light"/>
                    <w:noProof/>
                    <w:color w:val="263660"/>
                    <w:sz w:val="22"/>
                    <w:szCs w:val="22"/>
                  </w:rPr>
                  <w:t>Number of escalated tasks. Clicking this button displays only tasks that have been escalated.</w:t>
                </w:r>
              </w:p>
            </w:tc>
          </w:sdtContent>
        </w:sdt>
      </w:tr>
      <w:tr w:rsidR="00695E6C" w:rsidRPr="007C7B19" w14:paraId="62EC14C8" w14:textId="77777777" w:rsidTr="00BE5551">
        <w:trPr>
          <w:trHeight w:val="20"/>
        </w:trPr>
        <w:tc>
          <w:tcPr>
            <w:tcW w:w="385" w:type="pct"/>
          </w:tcPr>
          <w:p w14:paraId="6113C4B2" w14:textId="77777777" w:rsidR="00C71EAA" w:rsidRDefault="00C71EAA" w:rsidP="00896DF6">
            <w:pPr>
              <w:spacing w:before="240"/>
              <w:ind w:left="-18"/>
              <w:rPr>
                <w:noProof/>
              </w:rPr>
            </w:pPr>
            <w:r>
              <w:rPr>
                <w:noProof/>
              </w:rPr>
              <w:drawing>
                <wp:inline distT="0" distB="0" distL="0" distR="0" wp14:anchorId="7948547D" wp14:editId="66DE42AF">
                  <wp:extent cx="355797" cy="245618"/>
                  <wp:effectExtent l="0" t="0" r="6350" b="2540"/>
                  <wp:docPr id="65899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5363" name=""/>
                          <pic:cNvPicPr/>
                        </pic:nvPicPr>
                        <pic:blipFill rotWithShape="1">
                          <a:blip r:embed="rId51"/>
                          <a:srcRect l="10833" t="8545" r="22372" b="14950"/>
                          <a:stretch/>
                        </pic:blipFill>
                        <pic:spPr bwMode="auto">
                          <a:xfrm>
                            <a:off x="0" y="0"/>
                            <a:ext cx="357452" cy="246760"/>
                          </a:xfrm>
                          <a:prstGeom prst="rect">
                            <a:avLst/>
                          </a:prstGeom>
                          <a:ln>
                            <a:noFill/>
                          </a:ln>
                          <a:extLst>
                            <a:ext uri="{53640926-AAD7-44D8-BBD7-CCE9431645EC}">
                              <a14:shadowObscured xmlns:a14="http://schemas.microsoft.com/office/drawing/2010/main"/>
                            </a:ext>
                          </a:extLst>
                        </pic:spPr>
                      </pic:pic>
                    </a:graphicData>
                  </a:graphic>
                </wp:inline>
              </w:drawing>
            </w:r>
          </w:p>
        </w:tc>
        <w:sdt>
          <w:sdtPr>
            <w:rPr>
              <w:rFonts w:eastAsiaTheme="minorHAnsi" w:cs="Calibri Light"/>
              <w:noProof/>
              <w:color w:val="263660"/>
              <w:sz w:val="22"/>
              <w:szCs w:val="22"/>
            </w:rPr>
            <w:alias w:val="1736321584555-1q9gs731ur-dcrt94l74k"/>
            <w:tag w:val="1736321584555-1q9gs731ur-dcrt94l74k"/>
            <w:id w:val="-1306619960"/>
            <w:placeholder>
              <w:docPart w:val="9658411629D94913B881272B29C2CC42"/>
            </w:placeholder>
            <w15:appearance w15:val="hidden"/>
          </w:sdtPr>
          <w:sdtContent>
            <w:tc>
              <w:tcPr>
                <w:tcW w:w="4615" w:type="pct"/>
              </w:tcPr>
              <w:p w14:paraId="4E6DBCAD" w14:textId="5D6D1C47" w:rsidR="00C71EAA" w:rsidRPr="00695E6C" w:rsidRDefault="00695E6C" w:rsidP="00896DF6">
                <w:pPr>
                  <w:spacing w:before="240" w:line="276" w:lineRule="auto"/>
                  <w:ind w:left="31" w:right="0"/>
                  <w:rPr>
                    <w:rFonts w:eastAsiaTheme="minorHAnsi" w:cs="Calibri Light"/>
                    <w:noProof/>
                    <w:color w:val="263660"/>
                    <w:sz w:val="22"/>
                    <w:szCs w:val="22"/>
                    <w:rtl/>
                  </w:rPr>
                </w:pPr>
                <w:r w:rsidRPr="00695E6C">
                  <w:rPr>
                    <w:rFonts w:eastAsiaTheme="minorHAnsi" w:cs="Calibri Light"/>
                    <w:noProof/>
                    <w:color w:val="263660"/>
                    <w:sz w:val="22"/>
                    <w:szCs w:val="22"/>
                  </w:rPr>
                  <w:t>Number of consultation request tasks.</w:t>
                </w:r>
              </w:p>
            </w:tc>
          </w:sdtContent>
        </w:sdt>
      </w:tr>
      <w:tr w:rsidR="00695E6C" w:rsidRPr="007C7B19" w14:paraId="36CBDEB7" w14:textId="77777777" w:rsidTr="00BE5551">
        <w:trPr>
          <w:trHeight w:val="20"/>
        </w:trPr>
        <w:tc>
          <w:tcPr>
            <w:tcW w:w="385" w:type="pct"/>
          </w:tcPr>
          <w:p w14:paraId="15E637FE" w14:textId="77777777" w:rsidR="00C71EAA" w:rsidRDefault="00C71EAA" w:rsidP="00896DF6">
            <w:pPr>
              <w:spacing w:before="240"/>
              <w:ind w:left="-18"/>
              <w:rPr>
                <w:noProof/>
              </w:rPr>
            </w:pPr>
            <w:r>
              <w:rPr>
                <w:noProof/>
              </w:rPr>
              <w:drawing>
                <wp:inline distT="0" distB="0" distL="0" distR="0" wp14:anchorId="77B11667" wp14:editId="5FB55DA9">
                  <wp:extent cx="327660" cy="233680"/>
                  <wp:effectExtent l="0" t="0" r="0" b="0"/>
                  <wp:docPr id="130536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5802" name=""/>
                          <pic:cNvPicPr/>
                        </pic:nvPicPr>
                        <pic:blipFill>
                          <a:blip r:embed="rId52"/>
                          <a:stretch>
                            <a:fillRect/>
                          </a:stretch>
                        </pic:blipFill>
                        <pic:spPr>
                          <a:xfrm>
                            <a:off x="0" y="0"/>
                            <a:ext cx="327660" cy="233680"/>
                          </a:xfrm>
                          <a:prstGeom prst="rect">
                            <a:avLst/>
                          </a:prstGeom>
                        </pic:spPr>
                      </pic:pic>
                    </a:graphicData>
                  </a:graphic>
                </wp:inline>
              </w:drawing>
            </w:r>
          </w:p>
        </w:tc>
        <w:sdt>
          <w:sdtPr>
            <w:rPr>
              <w:rFonts w:eastAsiaTheme="minorHAnsi" w:cs="Calibri Light"/>
              <w:noProof/>
              <w:color w:val="263660"/>
              <w:sz w:val="22"/>
              <w:szCs w:val="22"/>
            </w:rPr>
            <w:alias w:val="1736321584861-3hxui2e315-o5cecbkt84"/>
            <w:tag w:val="1736321584861-3hxui2e315-o5cecbkt84"/>
            <w:id w:val="2109084096"/>
            <w:placeholder>
              <w:docPart w:val="9658411629D94913B881272B29C2CC42"/>
            </w:placeholder>
            <w15:appearance w15:val="hidden"/>
          </w:sdtPr>
          <w:sdtContent>
            <w:tc>
              <w:tcPr>
                <w:tcW w:w="4615" w:type="pct"/>
              </w:tcPr>
              <w:p w14:paraId="3BFEBE00" w14:textId="24A5D8E3" w:rsidR="00C71EAA" w:rsidRPr="00695E6C" w:rsidRDefault="00695E6C" w:rsidP="00896DF6">
                <w:pPr>
                  <w:spacing w:before="240" w:line="276" w:lineRule="auto"/>
                  <w:ind w:left="31" w:right="0"/>
                  <w:rPr>
                    <w:rFonts w:eastAsiaTheme="minorHAnsi" w:cs="Calibri Light"/>
                    <w:noProof/>
                    <w:color w:val="263660"/>
                    <w:sz w:val="22"/>
                    <w:szCs w:val="22"/>
                    <w:rtl/>
                  </w:rPr>
                </w:pPr>
                <w:r w:rsidRPr="00695E6C">
                  <w:rPr>
                    <w:rFonts w:eastAsiaTheme="minorHAnsi" w:cs="Calibri Light"/>
                    <w:noProof/>
                    <w:color w:val="263660"/>
                    <w:sz w:val="22"/>
                    <w:szCs w:val="22"/>
                  </w:rPr>
                  <w:t>Number of returned consultation requests.</w:t>
                </w:r>
              </w:p>
            </w:tc>
          </w:sdtContent>
        </w:sdt>
      </w:tr>
      <w:tr w:rsidR="00695E6C" w:rsidRPr="00527426" w14:paraId="0FC4DFC3" w14:textId="77777777" w:rsidTr="00BE5551">
        <w:trPr>
          <w:trHeight w:val="20"/>
        </w:trPr>
        <w:tc>
          <w:tcPr>
            <w:tcW w:w="385" w:type="pct"/>
          </w:tcPr>
          <w:p w14:paraId="462BEEB8" w14:textId="77777777" w:rsidR="00C71EAA" w:rsidRPr="00527426" w:rsidRDefault="00C71EAA" w:rsidP="00896DF6">
            <w:pPr>
              <w:spacing w:before="240"/>
              <w:ind w:left="-18"/>
              <w:rPr>
                <w:rtl/>
              </w:rPr>
            </w:pPr>
            <w:r>
              <w:rPr>
                <w:noProof/>
              </w:rPr>
              <w:drawing>
                <wp:inline distT="0" distB="0" distL="0" distR="0" wp14:anchorId="4BD6FA21" wp14:editId="1146A6BF">
                  <wp:extent cx="365760" cy="254172"/>
                  <wp:effectExtent l="0" t="0" r="0" b="0"/>
                  <wp:docPr id="192644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9055" name=""/>
                          <pic:cNvPicPr/>
                        </pic:nvPicPr>
                        <pic:blipFill>
                          <a:blip r:embed="rId53"/>
                          <a:stretch>
                            <a:fillRect/>
                          </a:stretch>
                        </pic:blipFill>
                        <pic:spPr>
                          <a:xfrm>
                            <a:off x="0" y="0"/>
                            <a:ext cx="365760" cy="254172"/>
                          </a:xfrm>
                          <a:prstGeom prst="rect">
                            <a:avLst/>
                          </a:prstGeom>
                        </pic:spPr>
                      </pic:pic>
                    </a:graphicData>
                  </a:graphic>
                </wp:inline>
              </w:drawing>
            </w:r>
          </w:p>
        </w:tc>
        <w:sdt>
          <w:sdtPr>
            <w:rPr>
              <w:rFonts w:eastAsiaTheme="minorHAnsi" w:cs="Calibri Light"/>
              <w:noProof/>
              <w:color w:val="263660"/>
              <w:sz w:val="22"/>
              <w:szCs w:val="22"/>
            </w:rPr>
            <w:alias w:val="1736321585283-0hpb2mgdng-ja4te4inul"/>
            <w:tag w:val="1736321585283-0hpb2mgdng-ja4te4inul"/>
            <w:id w:val="654724391"/>
            <w:placeholder>
              <w:docPart w:val="9658411629D94913B881272B29C2CC42"/>
            </w:placeholder>
            <w15:appearance w15:val="hidden"/>
          </w:sdtPr>
          <w:sdtContent>
            <w:tc>
              <w:tcPr>
                <w:tcW w:w="4615" w:type="pct"/>
              </w:tcPr>
              <w:p w14:paraId="1E71D353" w14:textId="7EDBCF16" w:rsidR="00C71EAA" w:rsidRPr="00695E6C" w:rsidRDefault="00695E6C" w:rsidP="00896DF6">
                <w:pPr>
                  <w:spacing w:before="240" w:line="276" w:lineRule="auto"/>
                  <w:ind w:left="31" w:right="0"/>
                  <w:jc w:val="left"/>
                  <w:rPr>
                    <w:rFonts w:eastAsiaTheme="minorHAnsi" w:cs="Calibri Light"/>
                    <w:noProof/>
                    <w:color w:val="263660"/>
                    <w:sz w:val="22"/>
                    <w:szCs w:val="22"/>
                    <w:rtl/>
                  </w:rPr>
                </w:pPr>
                <w:r w:rsidRPr="00695E6C">
                  <w:rPr>
                    <w:rFonts w:eastAsiaTheme="minorHAnsi" w:cs="Calibri Light"/>
                    <w:noProof/>
                    <w:color w:val="263660"/>
                    <w:sz w:val="22"/>
                    <w:szCs w:val="22"/>
                  </w:rPr>
                  <w:t>Number of tasks transferred to another user for follow-up. Clicking this button displays only the transferred tasks.</w:t>
                </w:r>
              </w:p>
            </w:tc>
          </w:sdtContent>
        </w:sdt>
      </w:tr>
      <w:tr w:rsidR="00695E6C" w:rsidRPr="00527426" w14:paraId="141651EE" w14:textId="77777777" w:rsidTr="00BE5551">
        <w:trPr>
          <w:trHeight w:val="20"/>
        </w:trPr>
        <w:tc>
          <w:tcPr>
            <w:tcW w:w="385" w:type="pct"/>
          </w:tcPr>
          <w:p w14:paraId="0EC8EFB2" w14:textId="77777777" w:rsidR="00C71EAA" w:rsidRPr="00527426" w:rsidRDefault="00C71EAA" w:rsidP="00896DF6">
            <w:pPr>
              <w:spacing w:before="240"/>
              <w:ind w:left="-18"/>
              <w:rPr>
                <w:rtl/>
              </w:rPr>
            </w:pPr>
            <w:r>
              <w:rPr>
                <w:noProof/>
              </w:rPr>
              <w:drawing>
                <wp:inline distT="0" distB="0" distL="0" distR="0" wp14:anchorId="5E77B04C" wp14:editId="30B33551">
                  <wp:extent cx="365760" cy="354301"/>
                  <wp:effectExtent l="0" t="0" r="0" b="8255"/>
                  <wp:docPr id="66158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84964" name=""/>
                          <pic:cNvPicPr/>
                        </pic:nvPicPr>
                        <pic:blipFill rotWithShape="1">
                          <a:blip r:embed="rId54"/>
                          <a:srcRect l="21541"/>
                          <a:stretch/>
                        </pic:blipFill>
                        <pic:spPr bwMode="auto">
                          <a:xfrm>
                            <a:off x="0" y="0"/>
                            <a:ext cx="365760" cy="354301"/>
                          </a:xfrm>
                          <a:prstGeom prst="rect">
                            <a:avLst/>
                          </a:prstGeom>
                          <a:ln>
                            <a:noFill/>
                          </a:ln>
                          <a:extLst>
                            <a:ext uri="{53640926-AAD7-44D8-BBD7-CCE9431645EC}">
                              <a14:shadowObscured xmlns:a14="http://schemas.microsoft.com/office/drawing/2010/main"/>
                            </a:ext>
                          </a:extLst>
                        </pic:spPr>
                      </pic:pic>
                    </a:graphicData>
                  </a:graphic>
                </wp:inline>
              </w:drawing>
            </w:r>
          </w:p>
        </w:tc>
        <w:sdt>
          <w:sdtPr>
            <w:rPr>
              <w:rFonts w:eastAsiaTheme="minorHAnsi" w:cs="Calibri Light"/>
              <w:noProof/>
              <w:color w:val="263660"/>
              <w:sz w:val="22"/>
              <w:szCs w:val="22"/>
            </w:rPr>
            <w:alias w:val="1736321585570-4j2hnx1si8-rzgcsbyid6"/>
            <w:tag w:val="1736321585570-4j2hnx1si8-rzgcsbyid6"/>
            <w:id w:val="-1403216986"/>
            <w:placeholder>
              <w:docPart w:val="9658411629D94913B881272B29C2CC42"/>
            </w:placeholder>
            <w15:appearance w15:val="hidden"/>
          </w:sdtPr>
          <w:sdtContent>
            <w:tc>
              <w:tcPr>
                <w:tcW w:w="4615" w:type="pct"/>
              </w:tcPr>
              <w:p w14:paraId="4DA02773" w14:textId="21D41536" w:rsidR="00C71EAA" w:rsidRPr="00695E6C" w:rsidRDefault="00695E6C" w:rsidP="00896DF6">
                <w:pPr>
                  <w:spacing w:before="240" w:line="276" w:lineRule="auto"/>
                  <w:ind w:left="31" w:right="0"/>
                  <w:jc w:val="left"/>
                  <w:rPr>
                    <w:rFonts w:eastAsiaTheme="minorHAnsi" w:cs="Calibri Light"/>
                    <w:noProof/>
                    <w:color w:val="263660"/>
                    <w:sz w:val="22"/>
                    <w:szCs w:val="22"/>
                    <w:rtl/>
                  </w:rPr>
                </w:pPr>
                <w:r w:rsidRPr="00695E6C">
                  <w:rPr>
                    <w:rFonts w:eastAsiaTheme="minorHAnsi" w:cs="Calibri Light"/>
                    <w:noProof/>
                    <w:color w:val="263660"/>
                    <w:sz w:val="22"/>
                    <w:szCs w:val="22"/>
                  </w:rPr>
                  <w:t>Number of tasks marked with a “Promise to Pay” action. Clicking this button displays only these tasks.</w:t>
                </w:r>
              </w:p>
            </w:tc>
          </w:sdtContent>
        </w:sdt>
      </w:tr>
      <w:tr w:rsidR="00695E6C" w:rsidRPr="00527426" w14:paraId="412E4D86" w14:textId="77777777" w:rsidTr="00BE5551">
        <w:trPr>
          <w:trHeight w:val="20"/>
        </w:trPr>
        <w:tc>
          <w:tcPr>
            <w:tcW w:w="385" w:type="pct"/>
          </w:tcPr>
          <w:p w14:paraId="3751C132" w14:textId="77777777" w:rsidR="00C71EAA" w:rsidRPr="00527426" w:rsidRDefault="00C71EAA" w:rsidP="00896DF6">
            <w:pPr>
              <w:spacing w:before="240"/>
              <w:ind w:left="-18"/>
              <w:rPr>
                <w:rtl/>
              </w:rPr>
            </w:pPr>
            <w:r>
              <w:rPr>
                <w:noProof/>
              </w:rPr>
              <w:drawing>
                <wp:inline distT="0" distB="0" distL="0" distR="0" wp14:anchorId="661138DE" wp14:editId="3DBF91B0">
                  <wp:extent cx="365760" cy="333248"/>
                  <wp:effectExtent l="0" t="0" r="0" b="0"/>
                  <wp:docPr id="135010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04040" name=""/>
                          <pic:cNvPicPr/>
                        </pic:nvPicPr>
                        <pic:blipFill>
                          <a:blip r:embed="rId55"/>
                          <a:stretch>
                            <a:fillRect/>
                          </a:stretch>
                        </pic:blipFill>
                        <pic:spPr>
                          <a:xfrm>
                            <a:off x="0" y="0"/>
                            <a:ext cx="365760" cy="333248"/>
                          </a:xfrm>
                          <a:prstGeom prst="rect">
                            <a:avLst/>
                          </a:prstGeom>
                        </pic:spPr>
                      </pic:pic>
                    </a:graphicData>
                  </a:graphic>
                </wp:inline>
              </w:drawing>
            </w:r>
          </w:p>
        </w:tc>
        <w:sdt>
          <w:sdtPr>
            <w:rPr>
              <w:rFonts w:eastAsiaTheme="minorHAnsi" w:cs="Calibri Light"/>
              <w:noProof/>
              <w:color w:val="263660"/>
              <w:sz w:val="22"/>
              <w:szCs w:val="22"/>
            </w:rPr>
            <w:alias w:val="1736321585817-64ps51kbnz-u0b5mdwnfi"/>
            <w:tag w:val="1736321585817-64ps51kbnz-u0b5mdwnfi"/>
            <w:id w:val="103779857"/>
            <w:placeholder>
              <w:docPart w:val="9658411629D94913B881272B29C2CC42"/>
            </w:placeholder>
            <w15:appearance w15:val="hidden"/>
          </w:sdtPr>
          <w:sdtContent>
            <w:tc>
              <w:tcPr>
                <w:tcW w:w="4615" w:type="pct"/>
              </w:tcPr>
              <w:p w14:paraId="566D7BAC" w14:textId="28898156" w:rsidR="00C71EAA" w:rsidRPr="00695E6C" w:rsidRDefault="00695E6C" w:rsidP="00896DF6">
                <w:pPr>
                  <w:spacing w:before="240" w:line="276" w:lineRule="auto"/>
                  <w:ind w:left="31" w:right="0"/>
                  <w:jc w:val="left"/>
                  <w:rPr>
                    <w:rFonts w:eastAsiaTheme="minorHAnsi" w:cs="Calibri Light"/>
                    <w:noProof/>
                    <w:color w:val="263660"/>
                    <w:sz w:val="22"/>
                    <w:szCs w:val="22"/>
                    <w:rtl/>
                  </w:rPr>
                </w:pPr>
                <w:r w:rsidRPr="00695E6C">
                  <w:rPr>
                    <w:rFonts w:eastAsiaTheme="minorHAnsi" w:cs="Calibri Light"/>
                    <w:noProof/>
                    <w:color w:val="263660"/>
                    <w:sz w:val="22"/>
                    <w:szCs w:val="22"/>
                  </w:rPr>
                  <w:t>Number of tasks marked with a “Promise Fulfilled” action, (i.e., the customer promised to pay and completed the payment). Clicking this button displays only these tasks.</w:t>
                </w:r>
              </w:p>
            </w:tc>
          </w:sdtContent>
        </w:sdt>
      </w:tr>
      <w:tr w:rsidR="00695E6C" w:rsidRPr="00527426" w14:paraId="404F1B5B" w14:textId="77777777" w:rsidTr="00BE5551">
        <w:trPr>
          <w:trHeight w:val="20"/>
        </w:trPr>
        <w:tc>
          <w:tcPr>
            <w:tcW w:w="385" w:type="pct"/>
          </w:tcPr>
          <w:p w14:paraId="2860F7EE" w14:textId="77777777" w:rsidR="00C71EAA" w:rsidRPr="00527426" w:rsidRDefault="00C71EAA" w:rsidP="00896DF6">
            <w:pPr>
              <w:spacing w:before="240"/>
              <w:ind w:left="-18"/>
              <w:rPr>
                <w:rtl/>
              </w:rPr>
            </w:pPr>
            <w:r>
              <w:rPr>
                <w:noProof/>
              </w:rPr>
              <w:drawing>
                <wp:inline distT="0" distB="0" distL="0" distR="0" wp14:anchorId="7944DC22" wp14:editId="61BE0454">
                  <wp:extent cx="365760" cy="258554"/>
                  <wp:effectExtent l="0" t="0" r="0" b="8255"/>
                  <wp:docPr id="195582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24117" name=""/>
                          <pic:cNvPicPr/>
                        </pic:nvPicPr>
                        <pic:blipFill>
                          <a:blip r:embed="rId56"/>
                          <a:stretch>
                            <a:fillRect/>
                          </a:stretch>
                        </pic:blipFill>
                        <pic:spPr>
                          <a:xfrm>
                            <a:off x="0" y="0"/>
                            <a:ext cx="365760" cy="258554"/>
                          </a:xfrm>
                          <a:prstGeom prst="rect">
                            <a:avLst/>
                          </a:prstGeom>
                        </pic:spPr>
                      </pic:pic>
                    </a:graphicData>
                  </a:graphic>
                </wp:inline>
              </w:drawing>
            </w:r>
          </w:p>
        </w:tc>
        <w:sdt>
          <w:sdtPr>
            <w:rPr>
              <w:rFonts w:eastAsiaTheme="minorHAnsi" w:cs="Calibri Light"/>
              <w:noProof/>
              <w:color w:val="263660"/>
              <w:sz w:val="22"/>
              <w:szCs w:val="22"/>
            </w:rPr>
            <w:alias w:val="1736321586091-1l15s1qbvs-lmlxdz12wg"/>
            <w:tag w:val="1736321586091-1l15s1qbvs-lmlxdz12wg"/>
            <w:id w:val="1475402128"/>
            <w:placeholder>
              <w:docPart w:val="9658411629D94913B881272B29C2CC42"/>
            </w:placeholder>
            <w15:appearance w15:val="hidden"/>
          </w:sdtPr>
          <w:sdtContent>
            <w:tc>
              <w:tcPr>
                <w:tcW w:w="4615" w:type="pct"/>
              </w:tcPr>
              <w:p w14:paraId="2B142EAB" w14:textId="0452501B" w:rsidR="00C71EAA" w:rsidRPr="00695E6C" w:rsidRDefault="00695E6C" w:rsidP="00896DF6">
                <w:pPr>
                  <w:spacing w:before="240" w:line="276" w:lineRule="auto"/>
                  <w:ind w:left="31" w:right="0"/>
                  <w:jc w:val="left"/>
                  <w:rPr>
                    <w:rFonts w:eastAsiaTheme="minorHAnsi" w:cs="Calibri Light"/>
                    <w:noProof/>
                    <w:color w:val="263660"/>
                    <w:sz w:val="22"/>
                    <w:szCs w:val="22"/>
                    <w:rtl/>
                  </w:rPr>
                </w:pPr>
                <w:r w:rsidRPr="00695E6C">
                  <w:rPr>
                    <w:rFonts w:eastAsiaTheme="minorHAnsi" w:cs="Calibri Light"/>
                    <w:noProof/>
                    <w:color w:val="263660"/>
                    <w:sz w:val="22"/>
                    <w:szCs w:val="22"/>
                  </w:rPr>
                  <w:t>Number of tasks marked with a “Promise Broken” action, (i.e., the customer promised to pay but failed to do so). Clicking this button displays only these tasks.</w:t>
                </w:r>
              </w:p>
            </w:tc>
          </w:sdtContent>
        </w:sdt>
      </w:tr>
      <w:tr w:rsidR="00695E6C" w:rsidRPr="00527426" w14:paraId="683F1622" w14:textId="77777777" w:rsidTr="00BE5551">
        <w:trPr>
          <w:trHeight w:val="20"/>
        </w:trPr>
        <w:tc>
          <w:tcPr>
            <w:tcW w:w="385" w:type="pct"/>
          </w:tcPr>
          <w:p w14:paraId="35D9459B" w14:textId="77777777" w:rsidR="00C71EAA" w:rsidRPr="00527426" w:rsidRDefault="00C71EAA" w:rsidP="00896DF6">
            <w:pPr>
              <w:spacing w:before="240"/>
              <w:ind w:left="-18"/>
              <w:rPr>
                <w:rtl/>
              </w:rPr>
            </w:pPr>
            <w:r>
              <w:rPr>
                <w:noProof/>
              </w:rPr>
              <w:drawing>
                <wp:inline distT="0" distB="0" distL="0" distR="0" wp14:anchorId="51B8EDA5" wp14:editId="3E81B8B2">
                  <wp:extent cx="365760" cy="263090"/>
                  <wp:effectExtent l="0" t="0" r="0" b="3810"/>
                  <wp:docPr id="125565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1900" name=""/>
                          <pic:cNvPicPr/>
                        </pic:nvPicPr>
                        <pic:blipFill>
                          <a:blip r:embed="rId57"/>
                          <a:stretch>
                            <a:fillRect/>
                          </a:stretch>
                        </pic:blipFill>
                        <pic:spPr>
                          <a:xfrm>
                            <a:off x="0" y="0"/>
                            <a:ext cx="365760" cy="263090"/>
                          </a:xfrm>
                          <a:prstGeom prst="rect">
                            <a:avLst/>
                          </a:prstGeom>
                        </pic:spPr>
                      </pic:pic>
                    </a:graphicData>
                  </a:graphic>
                </wp:inline>
              </w:drawing>
            </w:r>
          </w:p>
        </w:tc>
        <w:tc>
          <w:tcPr>
            <w:tcW w:w="4615" w:type="pct"/>
          </w:tcPr>
          <w:p w14:paraId="79F933A4" w14:textId="3D2E088B" w:rsidR="00C71EAA" w:rsidRPr="00695E6C" w:rsidRDefault="00695E6C" w:rsidP="00896DF6">
            <w:pPr>
              <w:spacing w:before="240" w:line="276" w:lineRule="auto"/>
              <w:ind w:left="31" w:right="0"/>
              <w:rPr>
                <w:rFonts w:eastAsiaTheme="minorHAnsi" w:cs="Calibri Light"/>
                <w:noProof/>
                <w:color w:val="263660"/>
                <w:sz w:val="22"/>
                <w:szCs w:val="22"/>
                <w:rtl/>
              </w:rPr>
            </w:pPr>
            <w:r w:rsidRPr="00695E6C">
              <w:rPr>
                <w:rFonts w:eastAsiaTheme="minorHAnsi" w:cs="Calibri Light"/>
                <w:noProof/>
                <w:color w:val="263660"/>
                <w:sz w:val="22"/>
                <w:szCs w:val="22"/>
              </w:rPr>
              <w:t>The number of tasks not yet reviewed by the user. Clicking this button displays only unreviewed tasks.</w:t>
            </w:r>
          </w:p>
        </w:tc>
      </w:tr>
      <w:tr w:rsidR="00695E6C" w:rsidRPr="00527426" w14:paraId="04F7CB62" w14:textId="77777777" w:rsidTr="00BE5551">
        <w:trPr>
          <w:trHeight w:val="20"/>
        </w:trPr>
        <w:tc>
          <w:tcPr>
            <w:tcW w:w="385" w:type="pct"/>
          </w:tcPr>
          <w:p w14:paraId="5741046C" w14:textId="77777777" w:rsidR="00C71EAA" w:rsidRPr="00527426" w:rsidRDefault="00C71EAA" w:rsidP="00896DF6">
            <w:pPr>
              <w:spacing w:before="240"/>
              <w:ind w:left="-18"/>
              <w:rPr>
                <w:rtl/>
              </w:rPr>
            </w:pPr>
            <w:r>
              <w:rPr>
                <w:noProof/>
              </w:rPr>
              <w:drawing>
                <wp:inline distT="0" distB="0" distL="0" distR="0" wp14:anchorId="119751C5" wp14:editId="7528A285">
                  <wp:extent cx="365760" cy="348748"/>
                  <wp:effectExtent l="0" t="0" r="0" b="0"/>
                  <wp:docPr id="95061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13230" name=""/>
                          <pic:cNvPicPr/>
                        </pic:nvPicPr>
                        <pic:blipFill>
                          <a:blip r:embed="rId58"/>
                          <a:stretch>
                            <a:fillRect/>
                          </a:stretch>
                        </pic:blipFill>
                        <pic:spPr>
                          <a:xfrm>
                            <a:off x="0" y="0"/>
                            <a:ext cx="365760" cy="348748"/>
                          </a:xfrm>
                          <a:prstGeom prst="rect">
                            <a:avLst/>
                          </a:prstGeom>
                        </pic:spPr>
                      </pic:pic>
                    </a:graphicData>
                  </a:graphic>
                </wp:inline>
              </w:drawing>
            </w:r>
          </w:p>
        </w:tc>
        <w:tc>
          <w:tcPr>
            <w:tcW w:w="4615" w:type="pct"/>
          </w:tcPr>
          <w:p w14:paraId="6D61D2A1" w14:textId="77777777" w:rsidR="00C71EAA" w:rsidRDefault="00AE4401" w:rsidP="00896DF6">
            <w:pPr>
              <w:spacing w:before="240" w:line="276" w:lineRule="auto"/>
              <w:ind w:left="31" w:right="0"/>
              <w:rPr>
                <w:rFonts w:eastAsiaTheme="minorHAnsi" w:cs="Calibri Light"/>
                <w:noProof/>
                <w:color w:val="263660"/>
                <w:sz w:val="22"/>
                <w:szCs w:val="22"/>
              </w:rPr>
            </w:pPr>
            <w:r w:rsidRPr="00AE4401">
              <w:rPr>
                <w:rFonts w:eastAsiaTheme="minorHAnsi" w:cs="Calibri Light"/>
                <w:noProof/>
                <w:color w:val="263660"/>
                <w:sz w:val="22"/>
                <w:szCs w:val="22"/>
              </w:rPr>
              <w:t xml:space="preserve">Number of tasks where action has been taken, (e.g., email sent, phone call made, promise to pay recorded, etc.). Clicking this button displays only these tasks. </w:t>
            </w:r>
          </w:p>
          <w:p w14:paraId="40F7FED3" w14:textId="09912B23" w:rsidR="00AF752B" w:rsidRPr="00695E6C" w:rsidRDefault="00AF752B" w:rsidP="00896DF6">
            <w:pPr>
              <w:spacing w:before="240" w:line="276" w:lineRule="auto"/>
              <w:ind w:left="31" w:right="0"/>
              <w:rPr>
                <w:rFonts w:eastAsiaTheme="minorHAnsi" w:cs="Calibri Light"/>
                <w:noProof/>
                <w:color w:val="263660"/>
                <w:sz w:val="22"/>
                <w:szCs w:val="22"/>
                <w:rtl/>
              </w:rPr>
            </w:pPr>
            <w:r>
              <w:rPr>
                <w:noProof/>
              </w:rPr>
              <w:drawing>
                <wp:inline distT="0" distB="0" distL="0" distR="0" wp14:anchorId="21309B9C" wp14:editId="7F942B94">
                  <wp:extent cx="5732128" cy="2638425"/>
                  <wp:effectExtent l="0" t="0" r="2540" b="0"/>
                  <wp:docPr id="190538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7771" name=""/>
                          <pic:cNvPicPr/>
                        </pic:nvPicPr>
                        <pic:blipFill>
                          <a:blip r:embed="rId59"/>
                          <a:stretch>
                            <a:fillRect/>
                          </a:stretch>
                        </pic:blipFill>
                        <pic:spPr>
                          <a:xfrm>
                            <a:off x="0" y="0"/>
                            <a:ext cx="5734651" cy="2639586"/>
                          </a:xfrm>
                          <a:prstGeom prst="rect">
                            <a:avLst/>
                          </a:prstGeom>
                        </pic:spPr>
                      </pic:pic>
                    </a:graphicData>
                  </a:graphic>
                </wp:inline>
              </w:drawing>
            </w:r>
          </w:p>
        </w:tc>
      </w:tr>
      <w:tr w:rsidR="00695E6C" w14:paraId="1CF646F0" w14:textId="77777777" w:rsidTr="00BE5551">
        <w:trPr>
          <w:trHeight w:val="20"/>
        </w:trPr>
        <w:tc>
          <w:tcPr>
            <w:tcW w:w="385" w:type="pct"/>
          </w:tcPr>
          <w:p w14:paraId="31422334" w14:textId="77777777" w:rsidR="00C71EAA" w:rsidRDefault="00C71EAA" w:rsidP="00896DF6">
            <w:pPr>
              <w:spacing w:before="240"/>
              <w:ind w:left="-18"/>
              <w:rPr>
                <w:noProof/>
              </w:rPr>
            </w:pPr>
            <w:r>
              <w:rPr>
                <w:noProof/>
              </w:rPr>
              <w:drawing>
                <wp:inline distT="0" distB="0" distL="0" distR="0" wp14:anchorId="25C23828" wp14:editId="26F12A3A">
                  <wp:extent cx="365760" cy="287079"/>
                  <wp:effectExtent l="0" t="0" r="0" b="0"/>
                  <wp:docPr id="61300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01045" name=""/>
                          <pic:cNvPicPr/>
                        </pic:nvPicPr>
                        <pic:blipFill>
                          <a:blip r:embed="rId60"/>
                          <a:stretch>
                            <a:fillRect/>
                          </a:stretch>
                        </pic:blipFill>
                        <pic:spPr>
                          <a:xfrm>
                            <a:off x="0" y="0"/>
                            <a:ext cx="365760" cy="287079"/>
                          </a:xfrm>
                          <a:prstGeom prst="rect">
                            <a:avLst/>
                          </a:prstGeom>
                        </pic:spPr>
                      </pic:pic>
                    </a:graphicData>
                  </a:graphic>
                </wp:inline>
              </w:drawing>
            </w:r>
          </w:p>
        </w:tc>
        <w:tc>
          <w:tcPr>
            <w:tcW w:w="4615" w:type="pct"/>
            <w:vAlign w:val="center"/>
          </w:tcPr>
          <w:p w14:paraId="514D48FF" w14:textId="79F5FB15" w:rsidR="00C71EAA" w:rsidRPr="00B57381" w:rsidRDefault="00AA2658" w:rsidP="00896DF6">
            <w:pPr>
              <w:pStyle w:val="tablecontent1"/>
              <w:spacing w:before="240" w:line="276" w:lineRule="auto"/>
              <w:rPr>
                <w:rtl/>
              </w:rPr>
            </w:pPr>
            <w:r w:rsidRPr="00AA2658">
              <w:t>Number of tasks where the customer is compliant and has made scheduled payments. Clicking this button displays only compliant tasks.</w:t>
            </w:r>
          </w:p>
        </w:tc>
      </w:tr>
      <w:tr w:rsidR="00695E6C" w:rsidRPr="00527426" w14:paraId="04321D1F" w14:textId="77777777" w:rsidTr="00BE5551">
        <w:trPr>
          <w:trHeight w:val="20"/>
        </w:trPr>
        <w:tc>
          <w:tcPr>
            <w:tcW w:w="385" w:type="pct"/>
          </w:tcPr>
          <w:p w14:paraId="2F0C3909" w14:textId="77777777" w:rsidR="00C71EAA" w:rsidRPr="00527426" w:rsidRDefault="00C71EAA" w:rsidP="00896DF6">
            <w:pPr>
              <w:spacing w:before="240"/>
              <w:ind w:left="-18"/>
              <w:rPr>
                <w:rtl/>
              </w:rPr>
            </w:pPr>
            <w:r>
              <w:rPr>
                <w:noProof/>
              </w:rPr>
              <w:lastRenderedPageBreak/>
              <w:drawing>
                <wp:inline distT="0" distB="0" distL="0" distR="0" wp14:anchorId="0CEDC8CB" wp14:editId="193CBF6F">
                  <wp:extent cx="327660" cy="231775"/>
                  <wp:effectExtent l="0" t="0" r="0" b="0"/>
                  <wp:docPr id="89435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53863" name=""/>
                          <pic:cNvPicPr/>
                        </pic:nvPicPr>
                        <pic:blipFill>
                          <a:blip r:embed="rId61"/>
                          <a:stretch>
                            <a:fillRect/>
                          </a:stretch>
                        </pic:blipFill>
                        <pic:spPr>
                          <a:xfrm>
                            <a:off x="0" y="0"/>
                            <a:ext cx="327660" cy="231775"/>
                          </a:xfrm>
                          <a:prstGeom prst="rect">
                            <a:avLst/>
                          </a:prstGeom>
                        </pic:spPr>
                      </pic:pic>
                    </a:graphicData>
                  </a:graphic>
                </wp:inline>
              </w:drawing>
            </w:r>
          </w:p>
        </w:tc>
        <w:sdt>
          <w:sdtPr>
            <w:rPr>
              <w:rFonts w:hint="cs"/>
            </w:rPr>
            <w:alias w:val="1736321587226-k6b5002yu0-41tyzykt6q"/>
            <w:tag w:val="1736321587226-k6b5002yu0-41tyzykt6q"/>
            <w:id w:val="409748943"/>
            <w:placeholder>
              <w:docPart w:val="9658411629D94913B881272B29C2CC42"/>
            </w:placeholder>
            <w15:appearance w15:val="hidden"/>
          </w:sdtPr>
          <w:sdtContent>
            <w:tc>
              <w:tcPr>
                <w:tcW w:w="4615" w:type="pct"/>
                <w:vAlign w:val="center"/>
              </w:tcPr>
              <w:p w14:paraId="02F4CB91" w14:textId="7A56FF92" w:rsidR="00C71EAA" w:rsidRPr="00B57381" w:rsidRDefault="00BE5551" w:rsidP="00896DF6">
                <w:pPr>
                  <w:pStyle w:val="tablecontent1"/>
                  <w:spacing w:before="240" w:line="276" w:lineRule="auto"/>
                  <w:rPr>
                    <w:rtl/>
                  </w:rPr>
                </w:pPr>
                <w:r w:rsidRPr="00AA2658">
                  <w:t>The number</w:t>
                </w:r>
                <w:r w:rsidR="00AA2658" w:rsidRPr="00AA2658">
                  <w:t xml:space="preserve"> of tasks where scheduled payments have been missed.</w:t>
                </w:r>
                <w:r w:rsidR="00AA2658">
                  <w:t xml:space="preserve"> </w:t>
                </w:r>
                <w:r w:rsidR="00AA2658" w:rsidRPr="00AA2658">
                  <w:t>Clicking this button displays only these tasks.</w:t>
                </w:r>
              </w:p>
            </w:tc>
          </w:sdtContent>
        </w:sdt>
      </w:tr>
      <w:tr w:rsidR="00695E6C" w:rsidRPr="00527426" w14:paraId="6B3AA64A" w14:textId="77777777" w:rsidTr="00BE5551">
        <w:trPr>
          <w:trHeight w:val="20"/>
        </w:trPr>
        <w:tc>
          <w:tcPr>
            <w:tcW w:w="385" w:type="pct"/>
          </w:tcPr>
          <w:p w14:paraId="1193DE85" w14:textId="77777777" w:rsidR="00C71EAA" w:rsidRPr="00527426" w:rsidRDefault="00C71EAA" w:rsidP="00896DF6">
            <w:pPr>
              <w:spacing w:before="240"/>
              <w:ind w:left="-18"/>
              <w:rPr>
                <w:rtl/>
              </w:rPr>
            </w:pPr>
            <w:r>
              <w:rPr>
                <w:noProof/>
              </w:rPr>
              <w:drawing>
                <wp:inline distT="0" distB="0" distL="0" distR="0" wp14:anchorId="4A88B4D4" wp14:editId="798E08FF">
                  <wp:extent cx="361905" cy="390476"/>
                  <wp:effectExtent l="0" t="0" r="635" b="0"/>
                  <wp:docPr id="45551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15241" name=""/>
                          <pic:cNvPicPr/>
                        </pic:nvPicPr>
                        <pic:blipFill>
                          <a:blip r:embed="rId62"/>
                          <a:stretch>
                            <a:fillRect/>
                          </a:stretch>
                        </pic:blipFill>
                        <pic:spPr>
                          <a:xfrm>
                            <a:off x="0" y="0"/>
                            <a:ext cx="361905" cy="390476"/>
                          </a:xfrm>
                          <a:prstGeom prst="rect">
                            <a:avLst/>
                          </a:prstGeom>
                        </pic:spPr>
                      </pic:pic>
                    </a:graphicData>
                  </a:graphic>
                </wp:inline>
              </w:drawing>
            </w:r>
          </w:p>
        </w:tc>
        <w:sdt>
          <w:sdtPr>
            <w:rPr>
              <w:rFonts w:hint="cs"/>
            </w:rPr>
            <w:alias w:val="1736321587514-tq8n2aj539-o7ygc9nmb3"/>
            <w:tag w:val="1736321587514-tq8n2aj539-o7ygc9nmb3"/>
            <w:id w:val="1432080396"/>
            <w:placeholder>
              <w:docPart w:val="9658411629D94913B881272B29C2CC42"/>
            </w:placeholder>
            <w15:appearance w15:val="hidden"/>
          </w:sdtPr>
          <w:sdtContent>
            <w:tc>
              <w:tcPr>
                <w:tcW w:w="4615" w:type="pct"/>
                <w:vAlign w:val="center"/>
              </w:tcPr>
              <w:p w14:paraId="70CC5DE2" w14:textId="14B71728" w:rsidR="00C71EAA" w:rsidRPr="00B57381" w:rsidRDefault="00BE5551" w:rsidP="00896DF6">
                <w:pPr>
                  <w:pStyle w:val="tablecontent1"/>
                  <w:spacing w:before="240" w:line="276" w:lineRule="auto"/>
                  <w:rPr>
                    <w:rtl/>
                  </w:rPr>
                </w:pPr>
                <w:r w:rsidRPr="00A24383">
                  <w:t>The number</w:t>
                </w:r>
                <w:r w:rsidR="00A24383" w:rsidRPr="00A24383">
                  <w:t xml:space="preserve"> of tasks that were reviewed but have not been followed up. These tasks have no scheduled </w:t>
                </w:r>
                <w:r w:rsidRPr="00A24383">
                  <w:t>follow-up,</w:t>
                </w:r>
                <w:r w:rsidR="00A24383" w:rsidRPr="00A24383">
                  <w:t xml:space="preserve"> or the follow-up date has passed without action.</w:t>
                </w:r>
              </w:p>
            </w:tc>
          </w:sdtContent>
        </w:sdt>
      </w:tr>
      <w:tr w:rsidR="00695E6C" w:rsidRPr="00527426" w14:paraId="075F970F" w14:textId="77777777" w:rsidTr="00BE5551">
        <w:trPr>
          <w:trHeight w:val="20"/>
        </w:trPr>
        <w:tc>
          <w:tcPr>
            <w:tcW w:w="385" w:type="pct"/>
          </w:tcPr>
          <w:p w14:paraId="440A5ECB" w14:textId="77777777" w:rsidR="00C71EAA" w:rsidRPr="00527426" w:rsidRDefault="00C71EAA" w:rsidP="00896DF6">
            <w:pPr>
              <w:spacing w:before="240"/>
              <w:ind w:left="-18"/>
              <w:rPr>
                <w:rtl/>
              </w:rPr>
            </w:pPr>
            <w:r>
              <w:rPr>
                <w:noProof/>
              </w:rPr>
              <w:drawing>
                <wp:inline distT="0" distB="0" distL="0" distR="0" wp14:anchorId="58FC12A0" wp14:editId="596364DB">
                  <wp:extent cx="365760" cy="384516"/>
                  <wp:effectExtent l="0" t="0" r="0" b="0"/>
                  <wp:docPr id="101712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3971" name=""/>
                          <pic:cNvPicPr/>
                        </pic:nvPicPr>
                        <pic:blipFill>
                          <a:blip r:embed="rId63"/>
                          <a:stretch>
                            <a:fillRect/>
                          </a:stretch>
                        </pic:blipFill>
                        <pic:spPr>
                          <a:xfrm>
                            <a:off x="0" y="0"/>
                            <a:ext cx="365760" cy="384516"/>
                          </a:xfrm>
                          <a:prstGeom prst="rect">
                            <a:avLst/>
                          </a:prstGeom>
                        </pic:spPr>
                      </pic:pic>
                    </a:graphicData>
                  </a:graphic>
                </wp:inline>
              </w:drawing>
            </w:r>
          </w:p>
        </w:tc>
        <w:tc>
          <w:tcPr>
            <w:tcW w:w="4615" w:type="pct"/>
            <w:vAlign w:val="center"/>
          </w:tcPr>
          <w:p w14:paraId="4D83B364" w14:textId="77777777" w:rsidR="00A24383" w:rsidRDefault="00A24383" w:rsidP="00896DF6">
            <w:pPr>
              <w:spacing w:before="240"/>
              <w:ind w:left="-18"/>
              <w:rPr>
                <w:rFonts w:eastAsiaTheme="minorHAnsi" w:cs="Calibri Light"/>
                <w:color w:val="263660"/>
                <w:sz w:val="22"/>
                <w:szCs w:val="22"/>
              </w:rPr>
            </w:pPr>
            <w:r w:rsidRPr="00A24383">
              <w:rPr>
                <w:rFonts w:eastAsiaTheme="minorHAnsi" w:cs="Calibri Light"/>
                <w:color w:val="263660"/>
                <w:sz w:val="22"/>
                <w:szCs w:val="22"/>
              </w:rPr>
              <w:t>Notifications and reminders related to specific actions on a task.</w:t>
            </w:r>
            <w:r>
              <w:rPr>
                <w:rFonts w:eastAsiaTheme="minorHAnsi" w:cs="Calibri Light"/>
                <w:color w:val="263660"/>
                <w:sz w:val="22"/>
                <w:szCs w:val="22"/>
              </w:rPr>
              <w:t xml:space="preserve"> </w:t>
            </w:r>
            <w:r w:rsidRPr="00A24383">
              <w:rPr>
                <w:rFonts w:eastAsiaTheme="minorHAnsi" w:cs="Calibri Light"/>
                <w:color w:val="263660"/>
                <w:sz w:val="22"/>
                <w:szCs w:val="22"/>
              </w:rPr>
              <w:t>Clicking this icon opens a screen displaying all task-specific reminders.</w:t>
            </w:r>
          </w:p>
          <w:p w14:paraId="18F14A34" w14:textId="2E64906F" w:rsidR="00C71EAA" w:rsidRPr="00B57381" w:rsidRDefault="00896DF6" w:rsidP="00896DF6">
            <w:pPr>
              <w:spacing w:before="240"/>
              <w:ind w:left="-18"/>
              <w:rPr>
                <w:szCs w:val="24"/>
                <w:rtl/>
              </w:rPr>
            </w:pPr>
            <w:r w:rsidRPr="00896DF6">
              <w:rPr>
                <w:noProof/>
                <w:szCs w:val="24"/>
              </w:rPr>
              <w:drawing>
                <wp:inline distT="0" distB="0" distL="0" distR="0" wp14:anchorId="6305C664" wp14:editId="065BCB6C">
                  <wp:extent cx="4572000" cy="2767422"/>
                  <wp:effectExtent l="0" t="0" r="0" b="0"/>
                  <wp:docPr id="128100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02892" name=""/>
                          <pic:cNvPicPr/>
                        </pic:nvPicPr>
                        <pic:blipFill>
                          <a:blip r:embed="rId64"/>
                          <a:stretch>
                            <a:fillRect/>
                          </a:stretch>
                        </pic:blipFill>
                        <pic:spPr>
                          <a:xfrm>
                            <a:off x="0" y="0"/>
                            <a:ext cx="4572000" cy="2767422"/>
                          </a:xfrm>
                          <a:prstGeom prst="rect">
                            <a:avLst/>
                          </a:prstGeom>
                        </pic:spPr>
                      </pic:pic>
                    </a:graphicData>
                  </a:graphic>
                </wp:inline>
              </w:drawing>
            </w:r>
          </w:p>
          <w:p w14:paraId="095CCF0C" w14:textId="77777777" w:rsidR="00896DF6" w:rsidRDefault="00896DF6" w:rsidP="00744BDE">
            <w:pPr>
              <w:pStyle w:val="tablecontent1"/>
              <w:numPr>
                <w:ilvl w:val="0"/>
                <w:numId w:val="44"/>
              </w:numPr>
              <w:spacing w:line="240" w:lineRule="auto"/>
            </w:pPr>
            <w:r>
              <w:t>Cancel all task-related notifications/reminders by clicking the "Cancel All" button at the bottom of the screen.</w:t>
            </w:r>
          </w:p>
          <w:p w14:paraId="44FFCAB9" w14:textId="659AD1CF" w:rsidR="00896DF6" w:rsidRDefault="00896DF6" w:rsidP="00744BDE">
            <w:pPr>
              <w:pStyle w:val="tablecontent1"/>
              <w:numPr>
                <w:ilvl w:val="0"/>
                <w:numId w:val="44"/>
              </w:numPr>
              <w:spacing w:line="240" w:lineRule="auto"/>
            </w:pPr>
            <w:r>
              <w:t>Clicking the Close button will close the notification screen.</w:t>
            </w:r>
          </w:p>
          <w:p w14:paraId="51013984" w14:textId="471D2ACD" w:rsidR="00896DF6" w:rsidRDefault="00896DF6" w:rsidP="00744BDE">
            <w:pPr>
              <w:pStyle w:val="tablecontent1"/>
              <w:numPr>
                <w:ilvl w:val="0"/>
                <w:numId w:val="44"/>
              </w:numPr>
              <w:spacing w:line="240" w:lineRule="auto"/>
            </w:pPr>
            <w:r w:rsidRPr="00896DF6">
              <w:t>Cancel a single notification/reminder by clicking the delete button next to it, then confirming the deletion.</w:t>
            </w:r>
          </w:p>
          <w:p w14:paraId="0EEF24B3" w14:textId="7692C4AC" w:rsidR="00C71EAA" w:rsidRPr="00B57381" w:rsidRDefault="00896DF6" w:rsidP="00896DF6">
            <w:pPr>
              <w:pStyle w:val="tablecontent1"/>
              <w:spacing w:before="240" w:line="276" w:lineRule="auto"/>
            </w:pPr>
            <w:r>
              <w:rPr>
                <w:noProof/>
              </w:rPr>
              <w:drawing>
                <wp:inline distT="0" distB="0" distL="0" distR="0" wp14:anchorId="3E065AE9" wp14:editId="0F9AF7B2">
                  <wp:extent cx="4570396" cy="542925"/>
                  <wp:effectExtent l="0" t="0" r="1905" b="0"/>
                  <wp:docPr id="148143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4275" name=""/>
                          <pic:cNvPicPr/>
                        </pic:nvPicPr>
                        <pic:blipFill rotWithShape="1">
                          <a:blip r:embed="rId65"/>
                          <a:srcRect b="62631"/>
                          <a:stretch>
                            <a:fillRect/>
                          </a:stretch>
                        </pic:blipFill>
                        <pic:spPr bwMode="auto">
                          <a:xfrm>
                            <a:off x="0" y="0"/>
                            <a:ext cx="4572000" cy="543116"/>
                          </a:xfrm>
                          <a:prstGeom prst="rect">
                            <a:avLst/>
                          </a:prstGeom>
                          <a:ln>
                            <a:noFill/>
                          </a:ln>
                          <a:extLst>
                            <a:ext uri="{53640926-AAD7-44D8-BBD7-CCE9431645EC}">
                              <a14:shadowObscured xmlns:a14="http://schemas.microsoft.com/office/drawing/2010/main"/>
                            </a:ext>
                          </a:extLst>
                        </pic:spPr>
                      </pic:pic>
                    </a:graphicData>
                  </a:graphic>
                </wp:inline>
              </w:drawing>
            </w:r>
          </w:p>
        </w:tc>
      </w:tr>
      <w:tr w:rsidR="00695E6C" w:rsidRPr="00527426" w14:paraId="455241AD" w14:textId="77777777" w:rsidTr="00BE5551">
        <w:trPr>
          <w:trHeight w:val="20"/>
        </w:trPr>
        <w:tc>
          <w:tcPr>
            <w:tcW w:w="385" w:type="pct"/>
          </w:tcPr>
          <w:p w14:paraId="7932DE7B" w14:textId="77777777" w:rsidR="00C71EAA" w:rsidRPr="00527426" w:rsidRDefault="00C71EAA" w:rsidP="00896DF6">
            <w:pPr>
              <w:spacing w:before="240"/>
              <w:ind w:left="-18"/>
              <w:rPr>
                <w:rtl/>
              </w:rPr>
            </w:pPr>
            <w:r>
              <w:rPr>
                <w:noProof/>
              </w:rPr>
              <w:drawing>
                <wp:inline distT="0" distB="0" distL="0" distR="0" wp14:anchorId="30FD6224" wp14:editId="03AAD374">
                  <wp:extent cx="365760" cy="454428"/>
                  <wp:effectExtent l="0" t="0" r="0" b="3175"/>
                  <wp:docPr id="107610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3039" name=""/>
                          <pic:cNvPicPr/>
                        </pic:nvPicPr>
                        <pic:blipFill>
                          <a:blip r:embed="rId66"/>
                          <a:stretch>
                            <a:fillRect/>
                          </a:stretch>
                        </pic:blipFill>
                        <pic:spPr>
                          <a:xfrm>
                            <a:off x="0" y="0"/>
                            <a:ext cx="365760" cy="454428"/>
                          </a:xfrm>
                          <a:prstGeom prst="rect">
                            <a:avLst/>
                          </a:prstGeom>
                        </pic:spPr>
                      </pic:pic>
                    </a:graphicData>
                  </a:graphic>
                </wp:inline>
              </w:drawing>
            </w:r>
          </w:p>
        </w:tc>
        <w:sdt>
          <w:sdtPr>
            <w:rPr>
              <w:rFonts w:eastAsiaTheme="minorHAnsi" w:cs="Calibri Light" w:hint="cs"/>
              <w:color w:val="263660"/>
              <w:sz w:val="22"/>
              <w:szCs w:val="22"/>
              <w:lang w:eastAsia="x-none"/>
            </w:rPr>
            <w:alias w:val="1736321589848-bp6fe7o6mj-b6qoci37io"/>
            <w:tag w:val="1736321589848-bp6fe7o6mj-b6qoci37io"/>
            <w:id w:val="-904530065"/>
            <w:placeholder>
              <w:docPart w:val="9658411629D94913B881272B29C2CC42"/>
            </w:placeholder>
            <w15:appearance w15:val="hidden"/>
          </w:sdtPr>
          <w:sdtEndPr>
            <w:rPr>
              <w:sz w:val="20"/>
              <w:szCs w:val="20"/>
            </w:rPr>
          </w:sdtEndPr>
          <w:sdtContent>
            <w:tc>
              <w:tcPr>
                <w:tcW w:w="4615" w:type="pct"/>
                <w:vAlign w:val="center"/>
              </w:tcPr>
              <w:p w14:paraId="2F8E1231" w14:textId="7CD681D7" w:rsidR="00C71EAA" w:rsidRPr="00A350F5" w:rsidRDefault="00BE5551" w:rsidP="006960F9">
                <w:pPr>
                  <w:spacing w:line="360" w:lineRule="auto"/>
                  <w:ind w:left="-18"/>
                  <w:rPr>
                    <w:rFonts w:eastAsiaTheme="minorHAnsi" w:cs="Calibri Light"/>
                    <w:color w:val="263660"/>
                    <w:sz w:val="22"/>
                    <w:szCs w:val="22"/>
                  </w:rPr>
                </w:pPr>
                <w:r w:rsidRPr="00BE5551">
                  <w:rPr>
                    <w:rFonts w:eastAsiaTheme="minorHAnsi" w:cs="Calibri Light"/>
                    <w:color w:val="263660"/>
                    <w:sz w:val="22"/>
                    <w:szCs w:val="22"/>
                  </w:rPr>
                  <w:t xml:space="preserve">Advanced </w:t>
                </w:r>
                <w:r w:rsidR="006960F9" w:rsidRPr="00BE5551">
                  <w:rPr>
                    <w:rFonts w:eastAsiaTheme="minorHAnsi" w:cs="Calibri Light"/>
                    <w:color w:val="263660"/>
                    <w:sz w:val="22"/>
                    <w:szCs w:val="22"/>
                  </w:rPr>
                  <w:t>search functionality</w:t>
                </w:r>
                <w:r w:rsidR="006960F9">
                  <w:rPr>
                    <w:rFonts w:eastAsiaTheme="minorHAnsi" w:cs="Calibri Light"/>
                    <w:color w:val="263660"/>
                    <w:sz w:val="22"/>
                    <w:szCs w:val="22"/>
                  </w:rPr>
                  <w:t xml:space="preserve"> e</w:t>
                </w:r>
                <w:r w:rsidR="006960F9" w:rsidRPr="00BE5551">
                  <w:rPr>
                    <w:rFonts w:eastAsiaTheme="minorHAnsi" w:cs="Calibri Light"/>
                    <w:color w:val="263660"/>
                    <w:sz w:val="22"/>
                    <w:szCs w:val="22"/>
                  </w:rPr>
                  <w:t>nables users to search for one or more tasks using specific criteria.</w:t>
                </w:r>
                <w:r w:rsidR="006960F9">
                  <w:rPr>
                    <w:rFonts w:eastAsiaTheme="minorHAnsi" w:cs="Calibri Light"/>
                    <w:color w:val="263660"/>
                    <w:sz w:val="22"/>
                    <w:szCs w:val="22"/>
                  </w:rPr>
                  <w:t xml:space="preserve"> T</w:t>
                </w:r>
                <w:r w:rsidR="006960F9" w:rsidRPr="00A350F5">
                  <w:rPr>
                    <w:rFonts w:eastAsiaTheme="minorHAnsi" w:cs="Calibri Light"/>
                    <w:color w:val="263660"/>
                    <w:sz w:val="22"/>
                    <w:szCs w:val="22"/>
                  </w:rPr>
                  <w:t>he search screen allows users to define filters, with the following buttons:</w:t>
                </w:r>
              </w:p>
              <w:p w14:paraId="4C482194" w14:textId="77777777" w:rsidR="00A350F5" w:rsidRPr="00A350F5" w:rsidRDefault="00A350F5" w:rsidP="00A350F5">
                <w:pPr>
                  <w:spacing w:line="360" w:lineRule="auto"/>
                  <w:ind w:left="-18"/>
                  <w:rPr>
                    <w:rFonts w:eastAsiaTheme="minorHAnsi" w:cs="Calibri Light"/>
                    <w:color w:val="263660"/>
                    <w:sz w:val="22"/>
                    <w:szCs w:val="22"/>
                  </w:rPr>
                </w:pPr>
                <w:r w:rsidRPr="00A350F5">
                  <w:rPr>
                    <w:rFonts w:eastAsiaTheme="minorHAnsi" w:cs="Calibri Light"/>
                    <w:noProof/>
                    <w:color w:val="263660"/>
                    <w:sz w:val="22"/>
                    <w:szCs w:val="22"/>
                  </w:rPr>
                  <w:drawing>
                    <wp:inline distT="0" distB="0" distL="0" distR="0" wp14:anchorId="7CFA7E32" wp14:editId="4E5D1167">
                      <wp:extent cx="5486400" cy="2693670"/>
                      <wp:effectExtent l="0" t="0" r="0" b="0"/>
                      <wp:docPr id="206704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8705" name=""/>
                              <pic:cNvPicPr/>
                            </pic:nvPicPr>
                            <pic:blipFill>
                              <a:blip r:embed="rId67">
                                <a:extLst>
                                  <a:ext uri="{28A0092B-C50C-407E-A947-70E740481C1C}">
                                    <a14:useLocalDpi xmlns:a14="http://schemas.microsoft.com/office/drawing/2010/main" val="0"/>
                                  </a:ext>
                                </a:extLst>
                              </a:blip>
                              <a:stretch>
                                <a:fillRect/>
                              </a:stretch>
                            </pic:blipFill>
                            <pic:spPr>
                              <a:xfrm>
                                <a:off x="0" y="0"/>
                                <a:ext cx="5486400" cy="2693670"/>
                              </a:xfrm>
                              <a:prstGeom prst="rect">
                                <a:avLst/>
                              </a:prstGeom>
                            </pic:spPr>
                          </pic:pic>
                        </a:graphicData>
                      </a:graphic>
                    </wp:inline>
                  </w:drawing>
                </w:r>
              </w:p>
              <w:p w14:paraId="3C104304" w14:textId="5DDEED72" w:rsidR="000B4055" w:rsidRPr="000B4055" w:rsidRDefault="000B4055" w:rsidP="00A350F5">
                <w:pPr>
                  <w:spacing w:line="360" w:lineRule="auto"/>
                  <w:ind w:left="-18"/>
                  <w:rPr>
                    <w:rFonts w:eastAsiaTheme="minorHAnsi" w:cs="Calibri Light"/>
                    <w:color w:val="263660"/>
                    <w:sz w:val="22"/>
                    <w:szCs w:val="22"/>
                  </w:rPr>
                </w:pPr>
                <w:r w:rsidRPr="000B4055">
                  <w:rPr>
                    <w:rFonts w:eastAsiaTheme="minorHAnsi" w:cs="Calibri Light"/>
                    <w:color w:val="263660"/>
                    <w:sz w:val="22"/>
                    <w:szCs w:val="22"/>
                  </w:rPr>
                  <w:t>The search screen allows users to define filters, with the following buttons:</w:t>
                </w:r>
              </w:p>
              <w:p w14:paraId="14205E3E" w14:textId="77777777" w:rsidR="000B4055" w:rsidRPr="00A350F5" w:rsidRDefault="000B4055" w:rsidP="00744BDE">
                <w:pPr>
                  <w:pStyle w:val="ListParagraph"/>
                  <w:numPr>
                    <w:ilvl w:val="0"/>
                    <w:numId w:val="45"/>
                  </w:numPr>
                  <w:spacing w:line="360" w:lineRule="auto"/>
                  <w:rPr>
                    <w:rFonts w:eastAsiaTheme="minorHAnsi"/>
                    <w:sz w:val="22"/>
                    <w:szCs w:val="22"/>
                  </w:rPr>
                </w:pPr>
                <w:r w:rsidRPr="00A350F5">
                  <w:rPr>
                    <w:rFonts w:eastAsiaTheme="minorHAnsi"/>
                    <w:sz w:val="22"/>
                    <w:szCs w:val="22"/>
                  </w:rPr>
                  <w:t>Search: Executes the search and displays the result.</w:t>
                </w:r>
              </w:p>
              <w:p w14:paraId="0ADB822F" w14:textId="77777777" w:rsidR="000B4055" w:rsidRPr="00A350F5" w:rsidRDefault="000B4055" w:rsidP="00744BDE">
                <w:pPr>
                  <w:pStyle w:val="ListParagraph"/>
                  <w:numPr>
                    <w:ilvl w:val="0"/>
                    <w:numId w:val="45"/>
                  </w:numPr>
                  <w:spacing w:line="360" w:lineRule="auto"/>
                  <w:rPr>
                    <w:rFonts w:eastAsiaTheme="minorHAnsi"/>
                    <w:sz w:val="22"/>
                    <w:szCs w:val="22"/>
                  </w:rPr>
                </w:pPr>
                <w:r w:rsidRPr="00A350F5">
                  <w:rPr>
                    <w:rFonts w:eastAsiaTheme="minorHAnsi"/>
                    <w:sz w:val="22"/>
                    <w:szCs w:val="22"/>
                  </w:rPr>
                  <w:t>Search/Save: Executes the search and saves the view settings for consistent navigation across screens.</w:t>
                </w:r>
              </w:p>
              <w:p w14:paraId="084E77B0" w14:textId="73566512" w:rsidR="00C71EAA" w:rsidRPr="00A350F5" w:rsidRDefault="000B4055" w:rsidP="00744BDE">
                <w:pPr>
                  <w:pStyle w:val="ListParagraph"/>
                  <w:numPr>
                    <w:ilvl w:val="0"/>
                    <w:numId w:val="45"/>
                  </w:numPr>
                  <w:spacing w:line="360" w:lineRule="auto"/>
                  <w:rPr>
                    <w:szCs w:val="24"/>
                    <w:rtl/>
                  </w:rPr>
                </w:pPr>
                <w:r w:rsidRPr="00A350F5">
                  <w:rPr>
                    <w:rFonts w:eastAsiaTheme="minorHAnsi"/>
                    <w:sz w:val="22"/>
                    <w:szCs w:val="22"/>
                  </w:rPr>
                  <w:t>Clear: Resets the saved search.</w:t>
                </w:r>
              </w:p>
            </w:tc>
          </w:sdtContent>
        </w:sdt>
      </w:tr>
      <w:tr w:rsidR="00695E6C" w:rsidRPr="00527426" w14:paraId="6186D460" w14:textId="77777777" w:rsidTr="00BE5551">
        <w:trPr>
          <w:trHeight w:val="20"/>
        </w:trPr>
        <w:tc>
          <w:tcPr>
            <w:tcW w:w="385" w:type="pct"/>
          </w:tcPr>
          <w:p w14:paraId="7FAE6029" w14:textId="77777777" w:rsidR="00C71EAA" w:rsidRPr="00527426" w:rsidRDefault="00C71EAA" w:rsidP="00896DF6">
            <w:pPr>
              <w:spacing w:before="240"/>
              <w:ind w:left="-18"/>
              <w:rPr>
                <w:rtl/>
              </w:rPr>
            </w:pPr>
            <w:r>
              <w:rPr>
                <w:noProof/>
              </w:rPr>
              <w:drawing>
                <wp:inline distT="0" distB="0" distL="0" distR="0" wp14:anchorId="3EE93163" wp14:editId="1318899F">
                  <wp:extent cx="365760" cy="365760"/>
                  <wp:effectExtent l="0" t="0" r="0" b="0"/>
                  <wp:docPr id="22572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23672" name=""/>
                          <pic:cNvPicPr/>
                        </pic:nvPicPr>
                        <pic:blipFill>
                          <a:blip r:embed="rId68"/>
                          <a:stretch>
                            <a:fillRect/>
                          </a:stretch>
                        </pic:blipFill>
                        <pic:spPr>
                          <a:xfrm>
                            <a:off x="0" y="0"/>
                            <a:ext cx="365760" cy="365760"/>
                          </a:xfrm>
                          <a:prstGeom prst="rect">
                            <a:avLst/>
                          </a:prstGeom>
                        </pic:spPr>
                      </pic:pic>
                    </a:graphicData>
                  </a:graphic>
                </wp:inline>
              </w:drawing>
            </w:r>
          </w:p>
        </w:tc>
        <w:tc>
          <w:tcPr>
            <w:tcW w:w="4615" w:type="pct"/>
            <w:vAlign w:val="center"/>
          </w:tcPr>
          <w:sdt>
            <w:sdtPr>
              <w:rPr>
                <w:rFonts w:hint="cs"/>
              </w:rPr>
              <w:alias w:val="1736321590219-rlw028p3df-7hp1uy0rhc"/>
              <w:tag w:val="1736321590219-rlw028p3df-7hp1uy0rhc"/>
              <w:id w:val="1935706629"/>
              <w:placeholder>
                <w:docPart w:val="9658411629D94913B881272B29C2CC42"/>
              </w:placeholder>
              <w15:appearance w15:val="hidden"/>
            </w:sdtPr>
            <w:sdtContent>
              <w:p w14:paraId="5FAC0EB0" w14:textId="74DB7808" w:rsidR="00C71EAA" w:rsidRPr="00B57381" w:rsidRDefault="00284C5E" w:rsidP="00284C5E">
                <w:pPr>
                  <w:pStyle w:val="tablecontent1"/>
                  <w:spacing w:before="240" w:line="276" w:lineRule="auto"/>
                  <w:rPr>
                    <w:rtl/>
                  </w:rPr>
                </w:pPr>
                <w:r w:rsidRPr="00284C5E">
                  <w:rPr>
                    <w:noProof/>
                  </w:rPr>
                  <w:drawing>
                    <wp:anchor distT="0" distB="0" distL="114300" distR="114300" simplePos="0" relativeHeight="251714560" behindDoc="0" locked="0" layoutInCell="1" allowOverlap="1" wp14:anchorId="3D1853C0" wp14:editId="234AB791">
                      <wp:simplePos x="0" y="0"/>
                      <wp:positionH relativeFrom="column">
                        <wp:posOffset>-2288540</wp:posOffset>
                      </wp:positionH>
                      <wp:positionV relativeFrom="paragraph">
                        <wp:posOffset>-4445</wp:posOffset>
                      </wp:positionV>
                      <wp:extent cx="2162175" cy="2720340"/>
                      <wp:effectExtent l="0" t="0" r="9525" b="3810"/>
                      <wp:wrapSquare wrapText="bothSides"/>
                      <wp:docPr id="69497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6861" name=""/>
                              <pic:cNvPicPr/>
                            </pic:nvPicPr>
                            <pic:blipFill>
                              <a:blip r:embed="rId69">
                                <a:extLst>
                                  <a:ext uri="{28A0092B-C50C-407E-A947-70E740481C1C}">
                                    <a14:useLocalDpi xmlns:a14="http://schemas.microsoft.com/office/drawing/2010/main" val="0"/>
                                  </a:ext>
                                </a:extLst>
                              </a:blip>
                              <a:stretch>
                                <a:fillRect/>
                              </a:stretch>
                            </pic:blipFill>
                            <pic:spPr>
                              <a:xfrm>
                                <a:off x="0" y="0"/>
                                <a:ext cx="2162175" cy="2720340"/>
                              </a:xfrm>
                              <a:prstGeom prst="rect">
                                <a:avLst/>
                              </a:prstGeom>
                            </pic:spPr>
                          </pic:pic>
                        </a:graphicData>
                      </a:graphic>
                      <wp14:sizeRelH relativeFrom="margin">
                        <wp14:pctWidth>0</wp14:pctWidth>
                      </wp14:sizeRelH>
                      <wp14:sizeRelV relativeFrom="margin">
                        <wp14:pctHeight>0</wp14:pctHeight>
                      </wp14:sizeRelV>
                    </wp:anchor>
                  </w:drawing>
                </w:r>
                <w:r>
                  <w:t>Save Display Preferences, users can customize and save which fields are shown in the display area, so the same layout is preserved for each login session.</w:t>
                </w:r>
              </w:p>
            </w:sdtContent>
          </w:sdt>
          <w:p w14:paraId="66BC5146" w14:textId="00503BC8" w:rsidR="00C71EAA" w:rsidRPr="00B57381" w:rsidRDefault="00C71EAA" w:rsidP="00896DF6">
            <w:pPr>
              <w:pStyle w:val="tablecontent1"/>
              <w:spacing w:before="240" w:line="276" w:lineRule="auto"/>
              <w:rPr>
                <w:rtl/>
              </w:rPr>
            </w:pPr>
          </w:p>
        </w:tc>
      </w:tr>
      <w:tr w:rsidR="00695E6C" w14:paraId="590A85C4" w14:textId="77777777" w:rsidTr="00BE5551">
        <w:trPr>
          <w:trHeight w:val="20"/>
        </w:trPr>
        <w:tc>
          <w:tcPr>
            <w:tcW w:w="385" w:type="pct"/>
          </w:tcPr>
          <w:p w14:paraId="0C8E60F0" w14:textId="77777777" w:rsidR="00C71EAA" w:rsidRDefault="00C71EAA" w:rsidP="00896DF6">
            <w:pPr>
              <w:spacing w:before="240"/>
              <w:ind w:left="-18"/>
              <w:rPr>
                <w:noProof/>
              </w:rPr>
            </w:pPr>
            <w:r>
              <w:rPr>
                <w:noProof/>
              </w:rPr>
              <w:drawing>
                <wp:inline distT="0" distB="0" distL="0" distR="0" wp14:anchorId="10EC2E4D" wp14:editId="4FB8F0FA">
                  <wp:extent cx="365760" cy="114832"/>
                  <wp:effectExtent l="0" t="0" r="0" b="0"/>
                  <wp:docPr id="205695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56068" name=""/>
                          <pic:cNvPicPr/>
                        </pic:nvPicPr>
                        <pic:blipFill>
                          <a:blip r:embed="rId70"/>
                          <a:stretch>
                            <a:fillRect/>
                          </a:stretch>
                        </pic:blipFill>
                        <pic:spPr>
                          <a:xfrm>
                            <a:off x="0" y="0"/>
                            <a:ext cx="365760" cy="114832"/>
                          </a:xfrm>
                          <a:prstGeom prst="rect">
                            <a:avLst/>
                          </a:prstGeom>
                        </pic:spPr>
                      </pic:pic>
                    </a:graphicData>
                  </a:graphic>
                </wp:inline>
              </w:drawing>
            </w:r>
          </w:p>
        </w:tc>
        <w:tc>
          <w:tcPr>
            <w:tcW w:w="4615" w:type="pct"/>
            <w:vAlign w:val="center"/>
          </w:tcPr>
          <w:p w14:paraId="2C872E5E" w14:textId="14C27112" w:rsidR="00C71EAA" w:rsidRPr="00B57381" w:rsidRDefault="000025F3" w:rsidP="000025F3">
            <w:pPr>
              <w:pStyle w:val="tablecontent1"/>
              <w:spacing w:before="240" w:line="276" w:lineRule="auto"/>
            </w:pPr>
            <w:r w:rsidRPr="000025F3">
              <w:t>Export to Excel, this button generates an Excel report showing the current contents of the active tab.</w:t>
            </w:r>
            <w:r w:rsidRPr="000025F3">
              <w:rPr>
                <w:noProof/>
              </w:rPr>
              <w:drawing>
                <wp:inline distT="0" distB="0" distL="0" distR="0" wp14:anchorId="410BE776" wp14:editId="29B89FF0">
                  <wp:extent cx="5486400" cy="1228563"/>
                  <wp:effectExtent l="0" t="0" r="0" b="0"/>
                  <wp:docPr id="872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882" name=""/>
                          <pic:cNvPicPr/>
                        </pic:nvPicPr>
                        <pic:blipFill>
                          <a:blip r:embed="rId71"/>
                          <a:stretch>
                            <a:fillRect/>
                          </a:stretch>
                        </pic:blipFill>
                        <pic:spPr>
                          <a:xfrm>
                            <a:off x="0" y="0"/>
                            <a:ext cx="5486400" cy="1228563"/>
                          </a:xfrm>
                          <a:prstGeom prst="rect">
                            <a:avLst/>
                          </a:prstGeom>
                        </pic:spPr>
                      </pic:pic>
                    </a:graphicData>
                  </a:graphic>
                </wp:inline>
              </w:drawing>
            </w:r>
          </w:p>
        </w:tc>
      </w:tr>
      <w:tr w:rsidR="00695E6C" w14:paraId="06686A5B" w14:textId="77777777" w:rsidTr="00BE5551">
        <w:trPr>
          <w:trHeight w:val="20"/>
        </w:trPr>
        <w:tc>
          <w:tcPr>
            <w:tcW w:w="385" w:type="pct"/>
          </w:tcPr>
          <w:p w14:paraId="03BAA432" w14:textId="77777777" w:rsidR="00C71EAA" w:rsidRDefault="00C71EAA" w:rsidP="00896DF6">
            <w:pPr>
              <w:spacing w:before="240"/>
              <w:ind w:left="-18"/>
              <w:rPr>
                <w:noProof/>
              </w:rPr>
            </w:pPr>
            <w:r>
              <w:rPr>
                <w:noProof/>
              </w:rPr>
              <w:drawing>
                <wp:inline distT="0" distB="0" distL="0" distR="0" wp14:anchorId="7229D0AC" wp14:editId="49374501">
                  <wp:extent cx="314286" cy="257143"/>
                  <wp:effectExtent l="0" t="0" r="0" b="0"/>
                  <wp:docPr id="212985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50678" name=""/>
                          <pic:cNvPicPr/>
                        </pic:nvPicPr>
                        <pic:blipFill>
                          <a:blip r:embed="rId72"/>
                          <a:stretch>
                            <a:fillRect/>
                          </a:stretch>
                        </pic:blipFill>
                        <pic:spPr>
                          <a:xfrm>
                            <a:off x="0" y="0"/>
                            <a:ext cx="314286" cy="257143"/>
                          </a:xfrm>
                          <a:prstGeom prst="rect">
                            <a:avLst/>
                          </a:prstGeom>
                        </pic:spPr>
                      </pic:pic>
                    </a:graphicData>
                  </a:graphic>
                </wp:inline>
              </w:drawing>
            </w:r>
          </w:p>
        </w:tc>
        <w:sdt>
          <w:sdtPr>
            <w:alias w:val="1736321590962-q0xdqhbkbo-uxjf3927y4"/>
            <w:tag w:val="1736321590962-q0xdqhbkbo-uxjf3927y4"/>
            <w:id w:val="-1945072284"/>
            <w:placeholder>
              <w:docPart w:val="9658411629D94913B881272B29C2CC42"/>
            </w:placeholder>
            <w15:appearance w15:val="hidden"/>
          </w:sdtPr>
          <w:sdtContent>
            <w:tc>
              <w:tcPr>
                <w:tcW w:w="4615" w:type="pct"/>
                <w:vAlign w:val="center"/>
              </w:tcPr>
              <w:p w14:paraId="2A39CC89" w14:textId="6957CE7B" w:rsidR="00C71EAA" w:rsidRPr="00B57381" w:rsidRDefault="000025F3" w:rsidP="00896DF6">
                <w:pPr>
                  <w:pStyle w:val="tablecontent1"/>
                  <w:spacing w:before="240" w:line="276" w:lineRule="auto"/>
                  <w:rPr>
                    <w:rtl/>
                  </w:rPr>
                </w:pPr>
                <w:r w:rsidRPr="000025F3">
                  <w:t>Reset Columns Layout, reset any custom column adjustments and return the view to the default layout.</w:t>
                </w:r>
              </w:p>
            </w:tc>
          </w:sdtContent>
        </w:sdt>
      </w:tr>
    </w:tbl>
    <w:p w14:paraId="35E2116D" w14:textId="25B284F4" w:rsidR="00D9747A" w:rsidRDefault="00C71EAA">
      <w:pPr>
        <w:spacing w:after="160" w:line="259" w:lineRule="auto"/>
        <w:ind w:right="0"/>
      </w:pPr>
      <w:r>
        <w:t xml:space="preserve"> </w:t>
      </w:r>
      <w:r w:rsidR="00D9747A">
        <w:br w:type="page"/>
      </w:r>
    </w:p>
    <w:p w14:paraId="0594E5EE" w14:textId="10660BDF" w:rsidR="00E35FDC" w:rsidRDefault="00E35FDC" w:rsidP="009C2695">
      <w:pPr>
        <w:pStyle w:val="Heading3"/>
      </w:pPr>
      <w:bookmarkStart w:id="24" w:name="_Toc206938406"/>
      <w:r w:rsidRPr="00C91DC8">
        <w:t>Job Basket</w:t>
      </w:r>
      <w:bookmarkEnd w:id="24"/>
    </w:p>
    <w:p w14:paraId="59563F51" w14:textId="6BEE2726" w:rsidR="000A2BE2" w:rsidRDefault="000A2BE2" w:rsidP="00AE4B8C">
      <w:pPr>
        <w:pStyle w:val="H3normal0"/>
      </w:pPr>
      <w:r w:rsidRPr="000A2BE2">
        <w:t>Centralized view of assigned tasks to the logged user.</w:t>
      </w:r>
    </w:p>
    <w:p w14:paraId="7BC0FA9C" w14:textId="6A404F8A" w:rsidR="00837247" w:rsidRDefault="00F2163A" w:rsidP="00AE4B8C">
      <w:r w:rsidRPr="00F2163A">
        <w:rPr>
          <w:noProof/>
        </w:rPr>
        <w:drawing>
          <wp:inline distT="0" distB="0" distL="0" distR="0" wp14:anchorId="403846A9" wp14:editId="21F3BA7F">
            <wp:extent cx="6283960" cy="3371850"/>
            <wp:effectExtent l="0" t="0" r="2540" b="0"/>
            <wp:docPr id="1093118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18723" name="Picture 1" descr="A screenshot of a computer&#10;&#10;AI-generated content may be incorrect."/>
                    <pic:cNvPicPr/>
                  </pic:nvPicPr>
                  <pic:blipFill rotWithShape="1">
                    <a:blip r:embed="rId73"/>
                    <a:srcRect b="6117"/>
                    <a:stretch>
                      <a:fillRect/>
                    </a:stretch>
                  </pic:blipFill>
                  <pic:spPr bwMode="auto">
                    <a:xfrm>
                      <a:off x="0" y="0"/>
                      <a:ext cx="6283960" cy="3371850"/>
                    </a:xfrm>
                    <a:prstGeom prst="rect">
                      <a:avLst/>
                    </a:prstGeom>
                    <a:ln>
                      <a:noFill/>
                    </a:ln>
                    <a:extLst>
                      <a:ext uri="{53640926-AAD7-44D8-BBD7-CCE9431645EC}">
                        <a14:shadowObscured xmlns:a14="http://schemas.microsoft.com/office/drawing/2010/main"/>
                      </a:ext>
                    </a:extLst>
                  </pic:spPr>
                </pic:pic>
              </a:graphicData>
            </a:graphic>
          </wp:inline>
        </w:drawing>
      </w:r>
    </w:p>
    <w:p w14:paraId="3EB28B9B" w14:textId="77777777" w:rsidR="000557C5" w:rsidRDefault="000557C5" w:rsidP="009B49AD">
      <w:pPr>
        <w:pStyle w:val="H3normal0"/>
      </w:pPr>
      <w:r w:rsidRPr="000557C5">
        <w:t>The user can follow up on each record by clicking the 'View' button next to it, which will navigate the system to the Customer Follow-Up page to perform the follow-up process.</w:t>
      </w:r>
    </w:p>
    <w:p w14:paraId="2F33FC6B" w14:textId="7C6B6299" w:rsidR="000557C5" w:rsidRDefault="000557C5">
      <w:pPr>
        <w:spacing w:after="160" w:line="259" w:lineRule="auto"/>
        <w:ind w:right="0"/>
      </w:pPr>
      <w:r w:rsidRPr="000557C5">
        <w:rPr>
          <w:noProof/>
        </w:rPr>
        <w:drawing>
          <wp:inline distT="0" distB="0" distL="0" distR="0" wp14:anchorId="640118F0" wp14:editId="30F5466D">
            <wp:extent cx="6283960" cy="4344035"/>
            <wp:effectExtent l="0" t="0" r="2540" b="0"/>
            <wp:docPr id="1135904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4496" name="Picture 1" descr="A screenshot of a computer&#10;&#10;AI-generated content may be incorrect."/>
                    <pic:cNvPicPr/>
                  </pic:nvPicPr>
                  <pic:blipFill>
                    <a:blip r:embed="rId74"/>
                    <a:stretch>
                      <a:fillRect/>
                    </a:stretch>
                  </pic:blipFill>
                  <pic:spPr>
                    <a:xfrm>
                      <a:off x="0" y="0"/>
                      <a:ext cx="6283960" cy="4344035"/>
                    </a:xfrm>
                    <a:prstGeom prst="rect">
                      <a:avLst/>
                    </a:prstGeom>
                  </pic:spPr>
                </pic:pic>
              </a:graphicData>
            </a:graphic>
          </wp:inline>
        </w:drawing>
      </w:r>
      <w:r>
        <w:br w:type="page"/>
      </w:r>
    </w:p>
    <w:p w14:paraId="2DB8C597" w14:textId="77777777" w:rsidR="00F2163A" w:rsidRPr="000A2BE2" w:rsidRDefault="00F2163A" w:rsidP="00AE4B8C"/>
    <w:p w14:paraId="3C459D19" w14:textId="46A86711" w:rsidR="00E35FDC" w:rsidRDefault="000E7506" w:rsidP="009C2695">
      <w:pPr>
        <w:pStyle w:val="Heading3"/>
      </w:pPr>
      <w:bookmarkStart w:id="25" w:name="_Toc206938407"/>
      <w:r w:rsidRPr="00C91DC8">
        <w:t>Ad Hoc</w:t>
      </w:r>
      <w:bookmarkEnd w:id="25"/>
    </w:p>
    <w:p w14:paraId="7D0A0A51" w14:textId="687AD5CD" w:rsidR="000A2BE2" w:rsidRDefault="000A2BE2" w:rsidP="00AE4B8C">
      <w:pPr>
        <w:pStyle w:val="H3normal0"/>
      </w:pPr>
      <w:r w:rsidRPr="000A2BE2">
        <w:t>Centralized view of all requests and tasks across the system, with no exception.</w:t>
      </w:r>
    </w:p>
    <w:p w14:paraId="033D9545" w14:textId="15DEF45D" w:rsidR="00837247" w:rsidRDefault="00EE5477" w:rsidP="00AE4B8C">
      <w:r w:rsidRPr="00EE5477">
        <w:rPr>
          <w:noProof/>
        </w:rPr>
        <w:drawing>
          <wp:inline distT="0" distB="0" distL="0" distR="0" wp14:anchorId="25513F2C" wp14:editId="0155E824">
            <wp:extent cx="6283960" cy="3696335"/>
            <wp:effectExtent l="0" t="0" r="2540" b="0"/>
            <wp:docPr id="214269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9969" name=""/>
                    <pic:cNvPicPr/>
                  </pic:nvPicPr>
                  <pic:blipFill>
                    <a:blip r:embed="rId75"/>
                    <a:stretch>
                      <a:fillRect/>
                    </a:stretch>
                  </pic:blipFill>
                  <pic:spPr>
                    <a:xfrm>
                      <a:off x="0" y="0"/>
                      <a:ext cx="6283960" cy="3696335"/>
                    </a:xfrm>
                    <a:prstGeom prst="rect">
                      <a:avLst/>
                    </a:prstGeom>
                  </pic:spPr>
                </pic:pic>
              </a:graphicData>
            </a:graphic>
          </wp:inline>
        </w:drawing>
      </w:r>
    </w:p>
    <w:p w14:paraId="6C9BF63D" w14:textId="77777777" w:rsidR="007D4BE2" w:rsidRDefault="007D4BE2" w:rsidP="007D4BE2">
      <w:pPr>
        <w:pStyle w:val="H3normal0"/>
      </w:pPr>
    </w:p>
    <w:p w14:paraId="4BE45191" w14:textId="4586C3D4" w:rsidR="007D4BE2" w:rsidRDefault="007D4BE2" w:rsidP="007D4BE2">
      <w:pPr>
        <w:pStyle w:val="H3normal0"/>
      </w:pPr>
      <w:r w:rsidRPr="00073C03">
        <w:t>The user can approach the task from the customer follow-up page using the view icon.</w:t>
      </w:r>
      <w:r>
        <w:t xml:space="preserve"> </w:t>
      </w:r>
    </w:p>
    <w:p w14:paraId="6B91BB3B" w14:textId="77777777" w:rsidR="00EE2DCF" w:rsidRDefault="00EE2DCF" w:rsidP="007D4BE2">
      <w:pPr>
        <w:pStyle w:val="H3normal0"/>
      </w:pPr>
    </w:p>
    <w:p w14:paraId="6F251E0C" w14:textId="5542EBFD" w:rsidR="00EE2DCF" w:rsidRPr="00EE2DCF" w:rsidRDefault="00EE2DCF" w:rsidP="00EE2DCF">
      <w:pPr>
        <w:pStyle w:val="G-Comment"/>
      </w:pPr>
      <w:r>
        <w:t xml:space="preserve">Comment: </w:t>
      </w:r>
      <w:r w:rsidRPr="00EE2DCF">
        <w:t>From this page, each user can respond to tasks according to their granted authorizations.</w:t>
      </w:r>
    </w:p>
    <w:p w14:paraId="5434C273" w14:textId="77777777" w:rsidR="007D4BE2" w:rsidRDefault="007D4BE2" w:rsidP="00AE4B8C"/>
    <w:p w14:paraId="758F208C" w14:textId="77777777" w:rsidR="007D4BE2" w:rsidRDefault="007D4BE2" w:rsidP="009C2695">
      <w:pPr>
        <w:pStyle w:val="Heading3"/>
      </w:pPr>
      <w:bookmarkStart w:id="26" w:name="_Toc206938408"/>
      <w:r w:rsidRPr="00C91DC8">
        <w:t>Flags Cases</w:t>
      </w:r>
      <w:bookmarkEnd w:id="26"/>
    </w:p>
    <w:p w14:paraId="0EE08B41" w14:textId="77777777" w:rsidR="007D4BE2" w:rsidRPr="00432059" w:rsidRDefault="007D4BE2" w:rsidP="007D4BE2">
      <w:pPr>
        <w:pStyle w:val="H3normal0"/>
      </w:pPr>
      <w:r w:rsidRPr="00432059">
        <w:t>Centralized view of special cases marked with a priority flag. The flag is applied through the follow-up page using the "Add Flag" procedure.</w:t>
      </w:r>
    </w:p>
    <w:p w14:paraId="574B01C5" w14:textId="77777777" w:rsidR="007D4BE2" w:rsidRDefault="007D4BE2" w:rsidP="007D4BE2">
      <w:pPr>
        <w:jc w:val="right"/>
      </w:pPr>
      <w:r w:rsidRPr="00073C03">
        <w:rPr>
          <w:noProof/>
        </w:rPr>
        <w:drawing>
          <wp:inline distT="0" distB="0" distL="0" distR="0" wp14:anchorId="1784D3FB" wp14:editId="5DC4FD81">
            <wp:extent cx="5852160" cy="1134242"/>
            <wp:effectExtent l="0" t="0" r="0" b="8890"/>
            <wp:docPr id="79693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37106" name="Picture 1" descr="A screenshot of a computer&#10;&#10;AI-generated content may be incorrect."/>
                    <pic:cNvPicPr/>
                  </pic:nvPicPr>
                  <pic:blipFill>
                    <a:blip r:embed="rId76"/>
                    <a:stretch>
                      <a:fillRect/>
                    </a:stretch>
                  </pic:blipFill>
                  <pic:spPr>
                    <a:xfrm>
                      <a:off x="0" y="0"/>
                      <a:ext cx="5852160" cy="1134242"/>
                    </a:xfrm>
                    <a:prstGeom prst="rect">
                      <a:avLst/>
                    </a:prstGeom>
                  </pic:spPr>
                </pic:pic>
              </a:graphicData>
            </a:graphic>
          </wp:inline>
        </w:drawing>
      </w:r>
    </w:p>
    <w:p w14:paraId="738FD581" w14:textId="77777777" w:rsidR="007D4BE2" w:rsidRDefault="007D4BE2" w:rsidP="007D4BE2">
      <w:pPr>
        <w:jc w:val="right"/>
      </w:pPr>
    </w:p>
    <w:p w14:paraId="6FFEA820" w14:textId="5E136EE3" w:rsidR="007D4BE2" w:rsidRPr="00073C03" w:rsidRDefault="007D4BE2" w:rsidP="007D4BE2">
      <w:pPr>
        <w:pStyle w:val="H3normal0"/>
      </w:pPr>
      <w:r w:rsidRPr="00073C03">
        <w:t>The user can approach the task from the customer follow-up page using the view icon.</w:t>
      </w:r>
    </w:p>
    <w:p w14:paraId="4D7043F8" w14:textId="66EC69FE" w:rsidR="009B49AD" w:rsidRDefault="009B49AD">
      <w:pPr>
        <w:spacing w:after="160" w:line="259" w:lineRule="auto"/>
        <w:ind w:right="0"/>
      </w:pPr>
      <w:r>
        <w:br w:type="page"/>
      </w:r>
    </w:p>
    <w:p w14:paraId="55A8A66A" w14:textId="77777777" w:rsidR="00E35FDC" w:rsidRDefault="00E35FDC" w:rsidP="009C2695">
      <w:pPr>
        <w:pStyle w:val="Heading3"/>
      </w:pPr>
      <w:bookmarkStart w:id="27" w:name="_Toc206938409"/>
      <w:r w:rsidRPr="00C91DC8">
        <w:t>Approval</w:t>
      </w:r>
      <w:bookmarkEnd w:id="27"/>
    </w:p>
    <w:p w14:paraId="3AC802B8" w14:textId="20EB4EDA" w:rsidR="000A2BE2" w:rsidRDefault="009B49AD" w:rsidP="00AE4B8C">
      <w:pPr>
        <w:pStyle w:val="H3normal0"/>
      </w:pPr>
      <w:r w:rsidRPr="009B49AD">
        <w:t>This tab is visible only to users with the appropriate permissions and is used by the Collection Supervisor "Checker" to make decisions regarding delinquent customer accounts. It allows supervisors to navigate to the Customer Follow-Up screen to view the customer’s personal and financial information, and to verify all actions taken by the collector in handling the case. The supervisor, "Checker," can then approve or reject the applied action and add comments if necessary. By clicking the button to view customer information (which navigates to the Customer Follow-Up page), a real-time screen appears, displaying record updates with the option to approve or reject the action directly from the same screen.</w:t>
      </w:r>
    </w:p>
    <w:p w14:paraId="0D6DC88B" w14:textId="6B712D3F" w:rsidR="00447631" w:rsidRDefault="00447631" w:rsidP="00AE4B8C">
      <w:pPr>
        <w:pStyle w:val="H3normal0"/>
      </w:pPr>
      <w:r>
        <w:t>Layout:</w:t>
      </w:r>
    </w:p>
    <w:p w14:paraId="1FD9F718" w14:textId="3D289F22" w:rsidR="00837247" w:rsidRDefault="00314617" w:rsidP="00447631">
      <w:pPr>
        <w:jc w:val="right"/>
        <w:rPr>
          <w:rtl/>
        </w:rPr>
      </w:pPr>
      <w:r w:rsidRPr="00314617">
        <w:rPr>
          <w:noProof/>
        </w:rPr>
        <w:drawing>
          <wp:inline distT="0" distB="0" distL="0" distR="0" wp14:anchorId="5A6DA155" wp14:editId="42DB66A2">
            <wp:extent cx="5486400" cy="2042431"/>
            <wp:effectExtent l="19050" t="57150" r="95250" b="53340"/>
            <wp:docPr id="1801422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2178" name="Picture 1" descr="A screenshot of a computer&#10;&#10;AI-generated content may be incorrect."/>
                    <pic:cNvPicPr/>
                  </pic:nvPicPr>
                  <pic:blipFill>
                    <a:blip r:embed="rId77"/>
                    <a:stretch>
                      <a:fillRect/>
                    </a:stretch>
                  </pic:blipFill>
                  <pic:spPr>
                    <a:xfrm>
                      <a:off x="0" y="0"/>
                      <a:ext cx="5486400" cy="2042431"/>
                    </a:xfrm>
                    <a:prstGeom prst="rect">
                      <a:avLst/>
                    </a:prstGeom>
                    <a:effectLst>
                      <a:outerShdw blurRad="50800" dist="38100" algn="l" rotWithShape="0">
                        <a:prstClr val="black">
                          <a:alpha val="40000"/>
                        </a:prstClr>
                      </a:outerShdw>
                    </a:effectLst>
                  </pic:spPr>
                </pic:pic>
              </a:graphicData>
            </a:graphic>
          </wp:inline>
        </w:drawing>
      </w:r>
    </w:p>
    <w:p w14:paraId="15EECE4D" w14:textId="0894C826" w:rsidR="00066509" w:rsidRDefault="00066509" w:rsidP="00066509">
      <w:pPr>
        <w:pStyle w:val="H3normal0"/>
        <w:spacing w:before="240"/>
      </w:pPr>
      <w:r>
        <w:t>Upon clicking the "Details" button and navigating to the Customer Follow-Up page, a corresponding screen appears, allowing authorized users to approve or reject the proposed action. Depending on the user's privileges and the defined workflow, the user may also have the ability to</w:t>
      </w:r>
      <w:r>
        <w:rPr>
          <w:rFonts w:hint="cs"/>
          <w:rtl/>
        </w:rPr>
        <w:t xml:space="preserve"> </w:t>
      </w:r>
      <w:r>
        <w:t>end or save the task. Additionally, users can include related comments or attachments to support their decision by using the Comment and Attachment button.</w:t>
      </w:r>
    </w:p>
    <w:p w14:paraId="034D1E6F" w14:textId="3769BB97" w:rsidR="00066509" w:rsidRDefault="007919B1" w:rsidP="007919B1">
      <w:pPr>
        <w:pStyle w:val="G-Comment"/>
        <w:rPr>
          <w:rtl/>
        </w:rPr>
      </w:pPr>
      <w:r>
        <w:t xml:space="preserve">Comment: </w:t>
      </w:r>
      <w:r w:rsidR="00066509">
        <w:t>The available actions are dynamically determined based on the current stage of the case and the permissions granted to the active user.</w:t>
      </w:r>
    </w:p>
    <w:p w14:paraId="4738BB52" w14:textId="4367E1C5" w:rsidR="006605FD" w:rsidRDefault="006605FD" w:rsidP="00066509">
      <w:pPr>
        <w:pStyle w:val="H3normal0"/>
        <w:spacing w:before="240"/>
      </w:pPr>
      <w:r w:rsidRPr="006605FD">
        <w:rPr>
          <w:noProof/>
        </w:rPr>
        <w:drawing>
          <wp:inline distT="0" distB="0" distL="0" distR="0" wp14:anchorId="7DF9BF88" wp14:editId="1F879BEF">
            <wp:extent cx="5029122" cy="2728570"/>
            <wp:effectExtent l="0" t="0" r="635" b="0"/>
            <wp:docPr id="1915029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29105" name="Picture 1" descr="A screenshot of a computer&#10;&#10;AI-generated content may be incorrect."/>
                    <pic:cNvPicPr/>
                  </pic:nvPicPr>
                  <pic:blipFill rotWithShape="1">
                    <a:blip r:embed="rId78"/>
                    <a:srcRect b="16564"/>
                    <a:stretch>
                      <a:fillRect/>
                    </a:stretch>
                  </pic:blipFill>
                  <pic:spPr bwMode="auto">
                    <a:xfrm>
                      <a:off x="0" y="0"/>
                      <a:ext cx="5029200" cy="2728613"/>
                    </a:xfrm>
                    <a:prstGeom prst="rect">
                      <a:avLst/>
                    </a:prstGeom>
                    <a:ln>
                      <a:noFill/>
                    </a:ln>
                    <a:extLst>
                      <a:ext uri="{53640926-AAD7-44D8-BBD7-CCE9431645EC}">
                        <a14:shadowObscured xmlns:a14="http://schemas.microsoft.com/office/drawing/2010/main"/>
                      </a:ext>
                    </a:extLst>
                  </pic:spPr>
                </pic:pic>
              </a:graphicData>
            </a:graphic>
          </wp:inline>
        </w:drawing>
      </w:r>
    </w:p>
    <w:p w14:paraId="2D1FBF83" w14:textId="77777777" w:rsidR="00A07357" w:rsidRDefault="00A07357" w:rsidP="00447631">
      <w:pPr>
        <w:jc w:val="center"/>
      </w:pPr>
    </w:p>
    <w:p w14:paraId="27A30D8E" w14:textId="39771AEF" w:rsidR="00A07357" w:rsidRDefault="00A07357" w:rsidP="00447631">
      <w:pPr>
        <w:jc w:val="center"/>
      </w:pPr>
      <w:r>
        <w:rPr>
          <w:noProof/>
        </w:rPr>
        <w:drawing>
          <wp:inline distT="0" distB="0" distL="0" distR="0" wp14:anchorId="29511E9D" wp14:editId="3C66882F">
            <wp:extent cx="5486400" cy="2313535"/>
            <wp:effectExtent l="0" t="0" r="0" b="0"/>
            <wp:docPr id="1748697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97032" name="Picture 1" descr="A screenshot of a computer&#10;&#10;AI-generated content may be incorrect."/>
                    <pic:cNvPicPr/>
                  </pic:nvPicPr>
                  <pic:blipFill>
                    <a:blip r:embed="rId79"/>
                    <a:stretch>
                      <a:fillRect/>
                    </a:stretch>
                  </pic:blipFill>
                  <pic:spPr>
                    <a:xfrm>
                      <a:off x="0" y="0"/>
                      <a:ext cx="5486400" cy="2313535"/>
                    </a:xfrm>
                    <a:prstGeom prst="rect">
                      <a:avLst/>
                    </a:prstGeom>
                  </pic:spPr>
                </pic:pic>
              </a:graphicData>
            </a:graphic>
          </wp:inline>
        </w:drawing>
      </w:r>
    </w:p>
    <w:p w14:paraId="42FC5A12" w14:textId="77777777" w:rsidR="00A07357" w:rsidRDefault="00A07357" w:rsidP="00447631">
      <w:pPr>
        <w:jc w:val="center"/>
      </w:pPr>
    </w:p>
    <w:p w14:paraId="6060A97C" w14:textId="1EEC6374" w:rsidR="00447631" w:rsidRPr="00447631" w:rsidRDefault="00447631" w:rsidP="00744BDE">
      <w:pPr>
        <w:pStyle w:val="H3normal0"/>
        <w:numPr>
          <w:ilvl w:val="0"/>
          <w:numId w:val="43"/>
        </w:numPr>
      </w:pPr>
      <w:r w:rsidRPr="00447631">
        <w:t>To approve the action, the user</w:t>
      </w:r>
      <w:r w:rsidR="00FF3BA7">
        <w:t xml:space="preserve"> “Checker user type”</w:t>
      </w:r>
      <w:r w:rsidR="00FF3BA7">
        <w:rPr>
          <w:rFonts w:hint="cs"/>
          <w:rtl/>
        </w:rPr>
        <w:t xml:space="preserve"> </w:t>
      </w:r>
      <w:r w:rsidR="00FF3BA7" w:rsidRPr="00447631">
        <w:t>must</w:t>
      </w:r>
      <w:r w:rsidRPr="00447631">
        <w:t xml:space="preserve"> click the Approve button shown on the screen. Once approved, the request proceeds to its designated path.</w:t>
      </w:r>
    </w:p>
    <w:p w14:paraId="7752E065" w14:textId="2210CDE2" w:rsidR="00447631" w:rsidRDefault="00447631" w:rsidP="00744BDE">
      <w:pPr>
        <w:pStyle w:val="H3normal0"/>
        <w:numPr>
          <w:ilvl w:val="0"/>
          <w:numId w:val="43"/>
        </w:numPr>
      </w:pPr>
      <w:r w:rsidRPr="00447631">
        <w:t>To reject the action, the user</w:t>
      </w:r>
      <w:r w:rsidR="00FF3BA7">
        <w:t xml:space="preserve"> “Checker user </w:t>
      </w:r>
      <w:r w:rsidR="007919B1">
        <w:t>type”</w:t>
      </w:r>
      <w:r w:rsidR="007919B1">
        <w:rPr>
          <w:rFonts w:hint="cs"/>
          <w:rtl/>
        </w:rPr>
        <w:t xml:space="preserve"> </w:t>
      </w:r>
      <w:r w:rsidR="007919B1" w:rsidRPr="00447631">
        <w:t>must</w:t>
      </w:r>
      <w:r w:rsidRPr="00447631">
        <w:t xml:space="preserve"> click the Reject button, and the operation will be canceled.</w:t>
      </w:r>
    </w:p>
    <w:p w14:paraId="4A990591" w14:textId="2D54D257" w:rsidR="00447631" w:rsidRPr="00447631" w:rsidRDefault="00447631" w:rsidP="00744BDE">
      <w:pPr>
        <w:pStyle w:val="H3normal0"/>
        <w:numPr>
          <w:ilvl w:val="0"/>
          <w:numId w:val="43"/>
        </w:numPr>
      </w:pPr>
      <w:r>
        <w:t xml:space="preserve">The checker can include attachments or comments related to his decision using the </w:t>
      </w:r>
      <w:r w:rsidR="00A07357">
        <w:t>Comment and attachment button.</w:t>
      </w:r>
    </w:p>
    <w:p w14:paraId="57E2627C" w14:textId="77777777" w:rsidR="00447631" w:rsidRDefault="00447631" w:rsidP="00447631">
      <w:pPr>
        <w:jc w:val="center"/>
        <w:rPr>
          <w:rtl/>
        </w:rPr>
      </w:pPr>
    </w:p>
    <w:p w14:paraId="5631E6F3" w14:textId="77777777" w:rsidR="006605FD" w:rsidRPr="000A2BE2" w:rsidRDefault="006605FD" w:rsidP="00AE4B8C"/>
    <w:p w14:paraId="420524A6" w14:textId="77777777" w:rsidR="00E35FDC" w:rsidRDefault="00E35FDC" w:rsidP="009C2695">
      <w:pPr>
        <w:pStyle w:val="Heading3"/>
      </w:pPr>
      <w:bookmarkStart w:id="28" w:name="_Toc206938410"/>
      <w:r w:rsidRPr="00C91DC8">
        <w:t>Escalation Cases</w:t>
      </w:r>
      <w:bookmarkEnd w:id="28"/>
    </w:p>
    <w:p w14:paraId="1AED6B47" w14:textId="77777777" w:rsidR="00C5546A" w:rsidRDefault="00C5546A" w:rsidP="00C5546A">
      <w:pPr>
        <w:pStyle w:val="H3normal0"/>
      </w:pPr>
      <w:r>
        <w:t>This tab provides a centralized view of requests that have been escalated by a user to their direct manager for follow-up. It is visible only to the direct managers of the collectors.</w:t>
      </w:r>
    </w:p>
    <w:p w14:paraId="6FFC3755" w14:textId="21394DE0" w:rsidR="0078143C" w:rsidRDefault="00C5546A" w:rsidP="00C5546A">
      <w:pPr>
        <w:pStyle w:val="H3normal0"/>
      </w:pPr>
      <w:r>
        <w:t>Escalation requests are initiated from the Follow-up page using the Escalation Procedure. The direct manager can then proceed with the required follow-up actions on the task.</w:t>
      </w:r>
    </w:p>
    <w:p w14:paraId="12B3C585" w14:textId="77777777" w:rsidR="00C5546A" w:rsidRDefault="00C5546A" w:rsidP="00C5546A">
      <w:pPr>
        <w:pStyle w:val="H3normal0"/>
      </w:pPr>
    </w:p>
    <w:p w14:paraId="2FF0659C" w14:textId="13C49113" w:rsidR="00C5546A" w:rsidRDefault="00C5546A" w:rsidP="00C5546A">
      <w:r w:rsidRPr="00C5546A">
        <w:rPr>
          <w:noProof/>
        </w:rPr>
        <w:drawing>
          <wp:inline distT="0" distB="0" distL="0" distR="0" wp14:anchorId="76FE4943" wp14:editId="0160E7D5">
            <wp:extent cx="6283960" cy="2038985"/>
            <wp:effectExtent l="0" t="0" r="2540" b="0"/>
            <wp:docPr id="1283495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95574" name="Picture 1" descr="A screenshot of a computer&#10;&#10;AI-generated content may be incorrect."/>
                    <pic:cNvPicPr/>
                  </pic:nvPicPr>
                  <pic:blipFill>
                    <a:blip r:embed="rId80"/>
                    <a:stretch>
                      <a:fillRect/>
                    </a:stretch>
                  </pic:blipFill>
                  <pic:spPr>
                    <a:xfrm>
                      <a:off x="0" y="0"/>
                      <a:ext cx="6283960" cy="2038985"/>
                    </a:xfrm>
                    <a:prstGeom prst="rect">
                      <a:avLst/>
                    </a:prstGeom>
                  </pic:spPr>
                </pic:pic>
              </a:graphicData>
            </a:graphic>
          </wp:inline>
        </w:drawing>
      </w:r>
    </w:p>
    <w:p w14:paraId="4539833A" w14:textId="26CE8C47" w:rsidR="002C61B5" w:rsidRDefault="002C61B5">
      <w:pPr>
        <w:spacing w:after="160" w:line="259" w:lineRule="auto"/>
        <w:ind w:right="0"/>
      </w:pPr>
      <w:r>
        <w:br w:type="page"/>
      </w:r>
    </w:p>
    <w:p w14:paraId="5A5BBC9C" w14:textId="03B80668" w:rsidR="00E35FDC" w:rsidRDefault="000A2BE2" w:rsidP="009C2695">
      <w:pPr>
        <w:pStyle w:val="Heading3"/>
      </w:pPr>
      <w:bookmarkStart w:id="29" w:name="_Toc206938411"/>
      <w:r>
        <w:t>C</w:t>
      </w:r>
      <w:r w:rsidR="00E35FDC" w:rsidRPr="00C91DC8">
        <w:t>onsultations Cases</w:t>
      </w:r>
      <w:bookmarkEnd w:id="29"/>
    </w:p>
    <w:p w14:paraId="042F39F1" w14:textId="7DA916CB" w:rsidR="005B13EF" w:rsidRDefault="005B13EF" w:rsidP="005B13EF">
      <w:pPr>
        <w:pStyle w:val="H3normal0"/>
        <w:rPr>
          <w:rtl/>
        </w:rPr>
      </w:pPr>
      <w:r w:rsidRPr="00432059">
        <w:t xml:space="preserve">Centralized view of </w:t>
      </w:r>
      <w:r>
        <w:t>cases that r</w:t>
      </w:r>
      <w:r w:rsidR="000A2BE2">
        <w:t>equests for expert opinions or reviews.</w:t>
      </w:r>
      <w:r w:rsidRPr="005B13EF">
        <w:t xml:space="preserve"> </w:t>
      </w:r>
      <w:r w:rsidRPr="00432059">
        <w:t xml:space="preserve">The </w:t>
      </w:r>
      <w:r w:rsidRPr="005B13EF">
        <w:t>Consultations</w:t>
      </w:r>
      <w:r>
        <w:t xml:space="preserve"> request is initiated </w:t>
      </w:r>
      <w:r w:rsidRPr="005B13EF">
        <w:t>in</w:t>
      </w:r>
      <w:r>
        <w:t xml:space="preserve"> the </w:t>
      </w:r>
      <w:r w:rsidRPr="00432059">
        <w:t>follow-up page using the "</w:t>
      </w:r>
      <w:r>
        <w:t>consultation</w:t>
      </w:r>
      <w:r w:rsidRPr="00432059">
        <w:t>" procedure.</w:t>
      </w:r>
    </w:p>
    <w:p w14:paraId="1C5ACA9F" w14:textId="292548AB" w:rsidR="00112A38" w:rsidRPr="00432059" w:rsidRDefault="00112A38" w:rsidP="005B13EF">
      <w:pPr>
        <w:pStyle w:val="H3normal0"/>
      </w:pPr>
      <w:r>
        <w:t>Layout:</w:t>
      </w:r>
    </w:p>
    <w:p w14:paraId="20E69A96" w14:textId="45B5FAF9" w:rsidR="00837247" w:rsidRDefault="005B13EF" w:rsidP="00AE4B8C">
      <w:pPr>
        <w:pStyle w:val="H3normal0"/>
      </w:pPr>
      <w:r w:rsidRPr="005B13EF">
        <w:rPr>
          <w:noProof/>
        </w:rPr>
        <w:drawing>
          <wp:inline distT="0" distB="0" distL="0" distR="0" wp14:anchorId="7169EF8E" wp14:editId="1D8B2107">
            <wp:extent cx="5760720" cy="1128743"/>
            <wp:effectExtent l="0" t="0" r="0" b="0"/>
            <wp:docPr id="1200686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86688" name="Picture 1" descr="A screenshot of a computer&#10;&#10;AI-generated content may be incorrect."/>
                    <pic:cNvPicPr/>
                  </pic:nvPicPr>
                  <pic:blipFill>
                    <a:blip r:embed="rId81"/>
                    <a:stretch>
                      <a:fillRect/>
                    </a:stretch>
                  </pic:blipFill>
                  <pic:spPr>
                    <a:xfrm>
                      <a:off x="0" y="0"/>
                      <a:ext cx="5760720" cy="1128743"/>
                    </a:xfrm>
                    <a:prstGeom prst="rect">
                      <a:avLst/>
                    </a:prstGeom>
                  </pic:spPr>
                </pic:pic>
              </a:graphicData>
            </a:graphic>
          </wp:inline>
        </w:drawing>
      </w:r>
    </w:p>
    <w:p w14:paraId="0A6D717E" w14:textId="77777777" w:rsidR="002C61B5" w:rsidRPr="00073C03" w:rsidRDefault="002C61B5" w:rsidP="002C61B5">
      <w:pPr>
        <w:pStyle w:val="H3normal0"/>
      </w:pPr>
      <w:r w:rsidRPr="00073C03">
        <w:t>The user can approach the task from the customer follow-up page by using the view icon.</w:t>
      </w:r>
    </w:p>
    <w:p w14:paraId="681936D9" w14:textId="16B39E0E" w:rsidR="002C61B5" w:rsidRDefault="002C61B5" w:rsidP="00AE4B8C">
      <w:pPr>
        <w:pStyle w:val="H3normal0"/>
      </w:pPr>
      <w:r>
        <w:rPr>
          <w:noProof/>
        </w:rPr>
        <w:drawing>
          <wp:inline distT="0" distB="0" distL="0" distR="0" wp14:anchorId="03C34DEA" wp14:editId="301AA1BC">
            <wp:extent cx="5760077" cy="2466975"/>
            <wp:effectExtent l="0" t="0" r="0" b="0"/>
            <wp:docPr id="27297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7722" name="Picture 1" descr="A screenshot of a computer&#10;&#10;AI-generated content may be incorrect."/>
                    <pic:cNvPicPr/>
                  </pic:nvPicPr>
                  <pic:blipFill rotWithShape="1">
                    <a:blip r:embed="rId82"/>
                    <a:srcRect b="11220"/>
                    <a:stretch>
                      <a:fillRect/>
                    </a:stretch>
                  </pic:blipFill>
                  <pic:spPr bwMode="auto">
                    <a:xfrm>
                      <a:off x="0" y="0"/>
                      <a:ext cx="5760720" cy="2467250"/>
                    </a:xfrm>
                    <a:prstGeom prst="rect">
                      <a:avLst/>
                    </a:prstGeom>
                    <a:ln>
                      <a:noFill/>
                    </a:ln>
                    <a:extLst>
                      <a:ext uri="{53640926-AAD7-44D8-BBD7-CCE9431645EC}">
                        <a14:shadowObscured xmlns:a14="http://schemas.microsoft.com/office/drawing/2010/main"/>
                      </a:ext>
                    </a:extLst>
                  </pic:spPr>
                </pic:pic>
              </a:graphicData>
            </a:graphic>
          </wp:inline>
        </w:drawing>
      </w:r>
    </w:p>
    <w:p w14:paraId="1EA05B2A" w14:textId="77777777" w:rsidR="00112A38" w:rsidRDefault="00E922F4" w:rsidP="00E922F4">
      <w:pPr>
        <w:pStyle w:val="H3normal0"/>
      </w:pPr>
      <w:r w:rsidRPr="00E922F4">
        <w:t>The authorized user can enter the required consultation and click the Save button. The consultation will then be sent to the original requestor and displayed in the Customer Follow-up screen under the "Follow-up History" tab.</w:t>
      </w:r>
    </w:p>
    <w:p w14:paraId="55C68959" w14:textId="08D6166E" w:rsidR="00733814" w:rsidRDefault="00112A38" w:rsidP="00E922F4">
      <w:pPr>
        <w:pStyle w:val="H3normal0"/>
        <w:rPr>
          <w:rtl/>
        </w:rPr>
      </w:pPr>
      <w:r>
        <w:rPr>
          <w:noProof/>
        </w:rPr>
        <w:drawing>
          <wp:inline distT="0" distB="0" distL="0" distR="0" wp14:anchorId="7745DD6D" wp14:editId="4E4C8CAB">
            <wp:extent cx="5759739" cy="1571625"/>
            <wp:effectExtent l="0" t="0" r="0" b="0"/>
            <wp:docPr id="1188671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1219" name="Picture 1" descr="A screenshot of a computer&#10;&#10;AI-generated content may be incorrect."/>
                    <pic:cNvPicPr/>
                  </pic:nvPicPr>
                  <pic:blipFill rotWithShape="1">
                    <a:blip r:embed="rId83"/>
                    <a:srcRect t="5285" b="26767"/>
                    <a:stretch>
                      <a:fillRect/>
                    </a:stretch>
                  </pic:blipFill>
                  <pic:spPr bwMode="auto">
                    <a:xfrm>
                      <a:off x="0" y="0"/>
                      <a:ext cx="5760720" cy="1571893"/>
                    </a:xfrm>
                    <a:prstGeom prst="rect">
                      <a:avLst/>
                    </a:prstGeom>
                    <a:ln>
                      <a:noFill/>
                    </a:ln>
                    <a:extLst>
                      <a:ext uri="{53640926-AAD7-44D8-BBD7-CCE9431645EC}">
                        <a14:shadowObscured xmlns:a14="http://schemas.microsoft.com/office/drawing/2010/main"/>
                      </a:ext>
                    </a:extLst>
                  </pic:spPr>
                </pic:pic>
              </a:graphicData>
            </a:graphic>
          </wp:inline>
        </w:drawing>
      </w:r>
    </w:p>
    <w:p w14:paraId="4B6DB20A" w14:textId="56B9BF4B" w:rsidR="004C0828" w:rsidRDefault="00112A38" w:rsidP="00C5546A">
      <w:pPr>
        <w:spacing w:after="160" w:line="259" w:lineRule="auto"/>
        <w:ind w:right="0"/>
        <w:rPr>
          <w:rFonts w:eastAsia="Calibri Light" w:cs="Calibri Light"/>
          <w:color w:val="263660"/>
          <w:sz w:val="22"/>
          <w:szCs w:val="22"/>
        </w:rPr>
      </w:pPr>
      <w:r>
        <w:br w:type="page"/>
      </w:r>
    </w:p>
    <w:p w14:paraId="4958EE82" w14:textId="77777777" w:rsidR="00E35FDC" w:rsidRPr="0037094C" w:rsidRDefault="00E35FDC" w:rsidP="009C2695">
      <w:pPr>
        <w:pStyle w:val="Heading3"/>
      </w:pPr>
      <w:bookmarkStart w:id="30" w:name="_Toc206938412"/>
      <w:r w:rsidRPr="0037094C">
        <w:t>Studies JobBasket</w:t>
      </w:r>
      <w:bookmarkEnd w:id="30"/>
      <w:r w:rsidRPr="0037094C">
        <w:t> </w:t>
      </w:r>
    </w:p>
    <w:p w14:paraId="2C69C2C8" w14:textId="77777777" w:rsidR="009501F3" w:rsidRDefault="009501F3" w:rsidP="009501F3">
      <w:pPr>
        <w:pStyle w:val="H3normal0"/>
      </w:pPr>
      <w:r w:rsidRPr="009501F3">
        <w:t>This page is designed to display and track accounts for which a study request has been submitted. Access is granted to authorized users based on their user type and position within the request's workflow. The components of the page—including control buttons and fields—vary according to the form type selected during the request setup phase, as well as the active user's role and permissions.</w:t>
      </w:r>
    </w:p>
    <w:p w14:paraId="434094C9" w14:textId="3BE8FF99" w:rsidR="009501F3" w:rsidRDefault="009501F3" w:rsidP="009501F3">
      <w:pPr>
        <w:pStyle w:val="H3normal0"/>
      </w:pPr>
      <w:r>
        <w:t>Layout:</w:t>
      </w:r>
    </w:p>
    <w:p w14:paraId="16D3A31F" w14:textId="7DF4FAD6" w:rsidR="009501F3" w:rsidRDefault="0047002A" w:rsidP="0047002A">
      <w:pPr>
        <w:jc w:val="center"/>
        <w:rPr>
          <w:rFonts w:eastAsia="Calibri Light"/>
        </w:rPr>
      </w:pPr>
      <w:r>
        <w:rPr>
          <w:noProof/>
        </w:rPr>
        <w:drawing>
          <wp:inline distT="0" distB="0" distL="0" distR="0" wp14:anchorId="3A47D6E8" wp14:editId="1E0EA09D">
            <wp:extent cx="6108700" cy="1185545"/>
            <wp:effectExtent l="19050" t="19050" r="25400" b="14605"/>
            <wp:docPr id="169163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4018" name=""/>
                    <pic:cNvPicPr/>
                  </pic:nvPicPr>
                  <pic:blipFill rotWithShape="1">
                    <a:blip r:embed="rId84"/>
                    <a:srcRect l="1920" r="869"/>
                    <a:stretch>
                      <a:fillRect/>
                    </a:stretch>
                  </pic:blipFill>
                  <pic:spPr bwMode="auto">
                    <a:xfrm>
                      <a:off x="0" y="0"/>
                      <a:ext cx="6108700" cy="118554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50BEFD" w14:textId="29D64E73" w:rsidR="001664BA" w:rsidRPr="00C91DC8" w:rsidRDefault="001664BA" w:rsidP="00AE4B8C"/>
    <w:p w14:paraId="0E5F9B6A" w14:textId="77777777" w:rsidR="00331607" w:rsidRPr="00331607" w:rsidRDefault="00331607" w:rsidP="00331607">
      <w:pPr>
        <w:pStyle w:val="H3normal0"/>
      </w:pPr>
      <w:r w:rsidRPr="00331607">
        <w:t>The "Step Name" field indicates the current stage of the request within the workflow, showing the transition between different roles or approval levels. This helps the user understand the exact status of the request. Meanwhile, the "Service Type" field specifies the nature of the action required for the request, based on the established process flow.</w:t>
      </w:r>
    </w:p>
    <w:p w14:paraId="2064E17D" w14:textId="03580FA7" w:rsidR="00627EA0" w:rsidRDefault="00331607" w:rsidP="00627EA0">
      <w:pPr>
        <w:pStyle w:val="H3normal0"/>
      </w:pPr>
      <w:r>
        <w:t xml:space="preserve">To view the task the user needs to click the details button near to it “ </w:t>
      </w:r>
      <w:r w:rsidRPr="00331607">
        <w:rPr>
          <w:noProof/>
        </w:rPr>
        <w:drawing>
          <wp:inline distT="0" distB="0" distL="0" distR="0" wp14:anchorId="76097239" wp14:editId="74C62622">
            <wp:extent cx="153192" cy="91440"/>
            <wp:effectExtent l="0" t="0" r="0" b="3810"/>
            <wp:docPr id="235843290" name="Graphic 11" descr="Ey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3290" name="Graphic 235843290" descr="Eye with solid fill"/>
                    <pic:cNvPicPr/>
                  </pic:nvPicPr>
                  <pic:blipFill rotWithShape="1">
                    <a:blip r:embed="rId85">
                      <a:extLst>
                        <a:ext uri="{96DAC541-7B7A-43D3-8B79-37D633B846F1}">
                          <asvg:svgBlip xmlns:asvg="http://schemas.microsoft.com/office/drawing/2016/SVG/main" r:embed="rId86"/>
                        </a:ext>
                      </a:extLst>
                    </a:blip>
                    <a:srcRect l="8334" t="25000" r="2083" b="21528"/>
                    <a:stretch>
                      <a:fillRect/>
                    </a:stretch>
                  </pic:blipFill>
                  <pic:spPr bwMode="auto">
                    <a:xfrm>
                      <a:off x="0" y="0"/>
                      <a:ext cx="153192" cy="91440"/>
                    </a:xfrm>
                    <a:prstGeom prst="ellipse">
                      <a:avLst/>
                    </a:prstGeom>
                    <a:ln>
                      <a:noFill/>
                    </a:ln>
                    <a:extLst>
                      <a:ext uri="{53640926-AAD7-44D8-BBD7-CCE9431645EC}">
                        <a14:shadowObscured xmlns:a14="http://schemas.microsoft.com/office/drawing/2010/main"/>
                      </a:ext>
                    </a:extLst>
                  </pic:spPr>
                </pic:pic>
              </a:graphicData>
            </a:graphic>
          </wp:inline>
        </w:drawing>
      </w:r>
      <w:r>
        <w:t xml:space="preserve">”, </w:t>
      </w:r>
      <w:r w:rsidR="00732F6D">
        <w:t>then</w:t>
      </w:r>
      <w:r>
        <w:t xml:space="preserve"> the task will be viewed as below: </w:t>
      </w:r>
    </w:p>
    <w:p w14:paraId="1843772D" w14:textId="77777777" w:rsidR="00732F6D" w:rsidRDefault="00627EA0" w:rsidP="00627EA0">
      <w:pPr>
        <w:pStyle w:val="H3normal0"/>
      </w:pPr>
      <w:r w:rsidRPr="00627EA0">
        <w:rPr>
          <w:noProof/>
        </w:rPr>
        <w:drawing>
          <wp:inline distT="0" distB="0" distL="0" distR="0" wp14:anchorId="07386FC9" wp14:editId="6263D607">
            <wp:extent cx="5760720" cy="4829318"/>
            <wp:effectExtent l="0" t="0" r="0" b="9525"/>
            <wp:docPr id="562429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29838" name="Picture 1" descr="A screenshot of a computer&#10;&#10;AI-generated content may be incorrect."/>
                    <pic:cNvPicPr/>
                  </pic:nvPicPr>
                  <pic:blipFill>
                    <a:blip r:embed="rId87"/>
                    <a:stretch>
                      <a:fillRect/>
                    </a:stretch>
                  </pic:blipFill>
                  <pic:spPr>
                    <a:xfrm>
                      <a:off x="0" y="0"/>
                      <a:ext cx="5760720" cy="4829318"/>
                    </a:xfrm>
                    <a:prstGeom prst="rect">
                      <a:avLst/>
                    </a:prstGeom>
                  </pic:spPr>
                </pic:pic>
              </a:graphicData>
            </a:graphic>
          </wp:inline>
        </w:drawing>
      </w:r>
    </w:p>
    <w:p w14:paraId="5F7E06D0" w14:textId="55CDE201" w:rsidR="00732F6D" w:rsidRDefault="003124C4" w:rsidP="008B59F7">
      <w:pPr>
        <w:pStyle w:val="Heading4"/>
      </w:pPr>
      <w:bookmarkStart w:id="31" w:name="_Toc206938413"/>
      <w:r>
        <w:t>Study Request Work Follow</w:t>
      </w:r>
      <w:bookmarkEnd w:id="31"/>
      <w:r>
        <w:t xml:space="preserve"> </w:t>
      </w:r>
    </w:p>
    <w:p w14:paraId="7E6A6D66" w14:textId="77777777" w:rsidR="00797676" w:rsidRDefault="00797676" w:rsidP="00797676">
      <w:pPr>
        <w:pStyle w:val="h4normal0"/>
        <w:ind w:left="720"/>
      </w:pPr>
      <w:r w:rsidRPr="00797676">
        <w:t>The study request adheres to the approved workflow, and each level contains actions that rely on the privileges granted to users. The approval phases can be summarized as follows:</w:t>
      </w:r>
    </w:p>
    <w:p w14:paraId="6CD2E657" w14:textId="62B404EB" w:rsidR="00797676" w:rsidRDefault="00797676" w:rsidP="00C46CE6"/>
    <w:p w14:paraId="7AE7F8AA" w14:textId="3F34384A" w:rsidR="00BB00FF" w:rsidRPr="00797676" w:rsidRDefault="009318D0" w:rsidP="00797676">
      <w:r>
        <w:rPr>
          <w:noProof/>
        </w:rPr>
        <w:drawing>
          <wp:inline distT="0" distB="0" distL="0" distR="0" wp14:anchorId="01143204" wp14:editId="1E79367A">
            <wp:extent cx="6172200" cy="1661819"/>
            <wp:effectExtent l="0" t="0" r="0" b="0"/>
            <wp:docPr id="529298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72200" cy="1661819"/>
                    </a:xfrm>
                    <a:prstGeom prst="rect">
                      <a:avLst/>
                    </a:prstGeom>
                    <a:noFill/>
                  </pic:spPr>
                </pic:pic>
              </a:graphicData>
            </a:graphic>
          </wp:inline>
        </w:drawing>
      </w:r>
    </w:p>
    <w:p w14:paraId="02AC3D03" w14:textId="77777777" w:rsidR="00BB00FF" w:rsidRDefault="00BB00FF" w:rsidP="00732F6D">
      <w:pPr>
        <w:pStyle w:val="H3normal0"/>
      </w:pPr>
    </w:p>
    <w:p w14:paraId="0BB314F1" w14:textId="3881ED0A" w:rsidR="00732F6D" w:rsidRDefault="00732F6D" w:rsidP="00744BDE">
      <w:pPr>
        <w:pStyle w:val="H4normal"/>
        <w:numPr>
          <w:ilvl w:val="0"/>
          <w:numId w:val="91"/>
        </w:numPr>
        <w:tabs>
          <w:tab w:val="left" w:pos="1260"/>
        </w:tabs>
        <w:ind w:left="1170" w:hanging="270"/>
      </w:pPr>
      <w:r>
        <w:t>Request Initiation</w:t>
      </w:r>
      <w:r w:rsidR="003124C4">
        <w:t xml:space="preserve"> - </w:t>
      </w:r>
      <w:r>
        <w:t>Step: Request Infestation (Study Request Creation</w:t>
      </w:r>
      <w:r w:rsidR="00823CEE">
        <w:t>): The</w:t>
      </w:r>
      <w:r>
        <w:t xml:space="preserve"> request is created from the Study Request screen and submitted to the Studies JobBasket.</w:t>
      </w:r>
      <w:r w:rsidR="003124C4">
        <w:t xml:space="preserve"> </w:t>
      </w:r>
      <w:r>
        <w:t>The request moves directly to the Officer Fill Phase.</w:t>
      </w:r>
    </w:p>
    <w:p w14:paraId="70370D4E" w14:textId="77777777" w:rsidR="00732F6D" w:rsidRDefault="00732F6D" w:rsidP="00445DD2">
      <w:pPr>
        <w:pStyle w:val="H4normal"/>
        <w:tabs>
          <w:tab w:val="left" w:pos="1530"/>
        </w:tabs>
        <w:ind w:left="990"/>
      </w:pPr>
    </w:p>
    <w:p w14:paraId="0B066C8A" w14:textId="4A5E4F51" w:rsidR="00732F6D" w:rsidRDefault="00732F6D" w:rsidP="00744BDE">
      <w:pPr>
        <w:pStyle w:val="H4normal"/>
        <w:numPr>
          <w:ilvl w:val="0"/>
          <w:numId w:val="91"/>
        </w:numPr>
        <w:tabs>
          <w:tab w:val="left" w:pos="1260"/>
        </w:tabs>
        <w:ind w:left="1170" w:hanging="270"/>
      </w:pPr>
      <w:r>
        <w:t>Officer Fill Phase</w:t>
      </w:r>
    </w:p>
    <w:p w14:paraId="107E9FB6" w14:textId="5676E2FE" w:rsidR="00732F6D" w:rsidRDefault="00732F6D" w:rsidP="00744BDE">
      <w:pPr>
        <w:pStyle w:val="H4normal"/>
        <w:numPr>
          <w:ilvl w:val="1"/>
          <w:numId w:val="91"/>
        </w:numPr>
        <w:tabs>
          <w:tab w:val="left" w:pos="1260"/>
        </w:tabs>
        <w:ind w:left="1530"/>
      </w:pPr>
      <w:r>
        <w:t>Inputs Required:</w:t>
      </w:r>
      <w:r w:rsidR="003124C4">
        <w:t xml:space="preserve"> the inputs here </w:t>
      </w:r>
      <w:r w:rsidR="00445DD2">
        <w:t>depend</w:t>
      </w:r>
      <w:r w:rsidR="003124C4">
        <w:t xml:space="preserve"> on the user’s privileges, but mostly they could be : </w:t>
      </w:r>
    </w:p>
    <w:p w14:paraId="76B20D4B" w14:textId="77777777" w:rsidR="00732F6D" w:rsidRDefault="00732F6D" w:rsidP="00744BDE">
      <w:pPr>
        <w:pStyle w:val="H4normal"/>
        <w:numPr>
          <w:ilvl w:val="2"/>
          <w:numId w:val="92"/>
        </w:numPr>
        <w:tabs>
          <w:tab w:val="left" w:pos="1260"/>
        </w:tabs>
        <w:ind w:left="2610" w:hanging="270"/>
      </w:pPr>
      <w:r>
        <w:t>Brief Customer Status Recommendations</w:t>
      </w:r>
    </w:p>
    <w:p w14:paraId="64344D63" w14:textId="77777777" w:rsidR="00732F6D" w:rsidRDefault="00732F6D" w:rsidP="00744BDE">
      <w:pPr>
        <w:pStyle w:val="H4normal"/>
        <w:numPr>
          <w:ilvl w:val="2"/>
          <w:numId w:val="92"/>
        </w:numPr>
        <w:tabs>
          <w:tab w:val="left" w:pos="1260"/>
        </w:tabs>
        <w:ind w:left="2610" w:hanging="270"/>
      </w:pPr>
      <w:r>
        <w:t>Customer Request Recommendations</w:t>
      </w:r>
    </w:p>
    <w:p w14:paraId="509030CE" w14:textId="77777777" w:rsidR="00732F6D" w:rsidRDefault="00732F6D" w:rsidP="00744BDE">
      <w:pPr>
        <w:pStyle w:val="H4normal"/>
        <w:numPr>
          <w:ilvl w:val="2"/>
          <w:numId w:val="92"/>
        </w:numPr>
        <w:tabs>
          <w:tab w:val="left" w:pos="1260"/>
        </w:tabs>
        <w:ind w:left="2610" w:hanging="270"/>
      </w:pPr>
      <w:r>
        <w:t>Officer Recommendations</w:t>
      </w:r>
    </w:p>
    <w:p w14:paraId="7C0CA5DF" w14:textId="77777777" w:rsidR="00732F6D" w:rsidRDefault="00732F6D" w:rsidP="00744BDE">
      <w:pPr>
        <w:pStyle w:val="H4normal"/>
        <w:numPr>
          <w:ilvl w:val="2"/>
          <w:numId w:val="92"/>
        </w:numPr>
        <w:tabs>
          <w:tab w:val="left" w:pos="1260"/>
        </w:tabs>
        <w:ind w:left="2610" w:hanging="270"/>
      </w:pPr>
      <w:r>
        <w:t>Any supporting documents or notes</w:t>
      </w:r>
    </w:p>
    <w:p w14:paraId="2192BA17" w14:textId="77777777" w:rsidR="00A306D6" w:rsidRDefault="00A306D6" w:rsidP="00A306D6">
      <w:pPr>
        <w:pStyle w:val="H4normal"/>
        <w:tabs>
          <w:tab w:val="left" w:pos="1260"/>
        </w:tabs>
        <w:ind w:left="1530"/>
      </w:pPr>
      <w:r w:rsidRPr="00A306D6">
        <w:t>The user is required to enter the necessary recommendations and complete the task. Once finalized, the request will automatically proceed to the next level: the Unit Head Phase.</w:t>
      </w:r>
    </w:p>
    <w:p w14:paraId="2FA9F252" w14:textId="1B2FBD01" w:rsidR="00732F6D" w:rsidRDefault="006E7A32" w:rsidP="003124C4">
      <w:pPr>
        <w:pStyle w:val="H4normal"/>
      </w:pPr>
      <w:r w:rsidRPr="006E7A32">
        <w:rPr>
          <w:noProof/>
        </w:rPr>
        <w:drawing>
          <wp:inline distT="0" distB="0" distL="0" distR="0" wp14:anchorId="11729DD1" wp14:editId="7B0F2E5C">
            <wp:extent cx="5486400" cy="3440642"/>
            <wp:effectExtent l="0" t="0" r="0" b="7620"/>
            <wp:docPr id="22132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24901" name=""/>
                    <pic:cNvPicPr/>
                  </pic:nvPicPr>
                  <pic:blipFill>
                    <a:blip r:embed="rId89"/>
                    <a:stretch>
                      <a:fillRect/>
                    </a:stretch>
                  </pic:blipFill>
                  <pic:spPr>
                    <a:xfrm>
                      <a:off x="0" y="0"/>
                      <a:ext cx="5486400" cy="3440642"/>
                    </a:xfrm>
                    <a:prstGeom prst="rect">
                      <a:avLst/>
                    </a:prstGeom>
                  </pic:spPr>
                </pic:pic>
              </a:graphicData>
            </a:graphic>
          </wp:inline>
        </w:drawing>
      </w:r>
    </w:p>
    <w:p w14:paraId="25C1F5F4" w14:textId="77777777" w:rsidR="00732F6D" w:rsidRDefault="00732F6D" w:rsidP="00445DD2">
      <w:pPr>
        <w:pStyle w:val="H4normal"/>
      </w:pPr>
      <w:r>
        <w:t>3. Unit Head Phase</w:t>
      </w:r>
    </w:p>
    <w:p w14:paraId="1D055408" w14:textId="1A5B10F7" w:rsidR="00732F6D" w:rsidRDefault="00445DD2" w:rsidP="00823CEE">
      <w:pPr>
        <w:pStyle w:val="H4normal"/>
        <w:tabs>
          <w:tab w:val="left" w:pos="1260"/>
        </w:tabs>
        <w:ind w:left="1260"/>
      </w:pPr>
      <w:r>
        <w:t xml:space="preserve">In this level the user </w:t>
      </w:r>
      <w:r w:rsidR="006D6981">
        <w:t>can:</w:t>
      </w:r>
    </w:p>
    <w:p w14:paraId="707567D5" w14:textId="0BC3E5DC" w:rsidR="00732F6D" w:rsidRDefault="00823CEE" w:rsidP="00744BDE">
      <w:pPr>
        <w:pStyle w:val="H4normal"/>
        <w:numPr>
          <w:ilvl w:val="0"/>
          <w:numId w:val="93"/>
        </w:numPr>
        <w:tabs>
          <w:tab w:val="left" w:pos="1260"/>
        </w:tabs>
        <w:ind w:left="1260" w:firstLine="0"/>
      </w:pPr>
      <w:r>
        <w:t>E</w:t>
      </w:r>
      <w:r w:rsidR="00445DD2">
        <w:t>nter mandatory recommendations.</w:t>
      </w:r>
    </w:p>
    <w:p w14:paraId="631D47AB" w14:textId="77777777" w:rsidR="00732F6D" w:rsidRDefault="00732F6D" w:rsidP="00744BDE">
      <w:pPr>
        <w:pStyle w:val="H4normal"/>
        <w:numPr>
          <w:ilvl w:val="0"/>
          <w:numId w:val="93"/>
        </w:numPr>
        <w:tabs>
          <w:tab w:val="left" w:pos="1260"/>
        </w:tabs>
        <w:ind w:left="1260" w:firstLine="0"/>
      </w:pPr>
      <w:r>
        <w:t>Approve → Sends the request forward to the Center Manager Phase.</w:t>
      </w:r>
    </w:p>
    <w:p w14:paraId="1A38389F" w14:textId="77777777" w:rsidR="00732F6D" w:rsidRDefault="00732F6D" w:rsidP="00744BDE">
      <w:pPr>
        <w:pStyle w:val="H4normal"/>
        <w:numPr>
          <w:ilvl w:val="0"/>
          <w:numId w:val="93"/>
        </w:numPr>
        <w:tabs>
          <w:tab w:val="left" w:pos="1260"/>
        </w:tabs>
        <w:ind w:left="1260" w:firstLine="0"/>
      </w:pPr>
      <w:r>
        <w:t>Go Back → Returns the request to the Officer Fill Phase with a justification note.</w:t>
      </w:r>
    </w:p>
    <w:p w14:paraId="79E0FC4E" w14:textId="3354045F" w:rsidR="00732F6D" w:rsidRDefault="008F2758" w:rsidP="007A0F31">
      <w:pPr>
        <w:jc w:val="center"/>
      </w:pPr>
      <w:r w:rsidRPr="008F2758">
        <w:rPr>
          <w:noProof/>
        </w:rPr>
        <w:drawing>
          <wp:inline distT="0" distB="0" distL="0" distR="0" wp14:anchorId="39387AEB" wp14:editId="6D13E35E">
            <wp:extent cx="5486400" cy="3137937"/>
            <wp:effectExtent l="0" t="0" r="0" b="5715"/>
            <wp:docPr id="1843724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24267" name="Picture 1" descr="A screenshot of a computer&#10;&#10;AI-generated content may be incorrect."/>
                    <pic:cNvPicPr/>
                  </pic:nvPicPr>
                  <pic:blipFill>
                    <a:blip r:embed="rId90"/>
                    <a:stretch>
                      <a:fillRect/>
                    </a:stretch>
                  </pic:blipFill>
                  <pic:spPr>
                    <a:xfrm>
                      <a:off x="0" y="0"/>
                      <a:ext cx="5486400" cy="3137937"/>
                    </a:xfrm>
                    <a:prstGeom prst="rect">
                      <a:avLst/>
                    </a:prstGeom>
                  </pic:spPr>
                </pic:pic>
              </a:graphicData>
            </a:graphic>
          </wp:inline>
        </w:drawing>
      </w:r>
    </w:p>
    <w:p w14:paraId="3A9A74BF" w14:textId="77777777" w:rsidR="007A0F31" w:rsidRDefault="007A0F31" w:rsidP="007A0F31">
      <w:pPr>
        <w:jc w:val="center"/>
      </w:pPr>
    </w:p>
    <w:p w14:paraId="40EF8E35" w14:textId="77777777" w:rsidR="00732F6D" w:rsidRDefault="00732F6D" w:rsidP="003124C4">
      <w:pPr>
        <w:pStyle w:val="H4normal"/>
      </w:pPr>
      <w:r>
        <w:t>4. Center Manager Phase</w:t>
      </w:r>
    </w:p>
    <w:p w14:paraId="6269D932" w14:textId="0815F3B0" w:rsidR="00823CEE" w:rsidRDefault="00823CEE" w:rsidP="00823CEE">
      <w:pPr>
        <w:pStyle w:val="H4normal"/>
        <w:tabs>
          <w:tab w:val="left" w:pos="1260"/>
        </w:tabs>
        <w:ind w:left="1260"/>
      </w:pPr>
      <w:r>
        <w:t>In this level the user can:</w:t>
      </w:r>
    </w:p>
    <w:p w14:paraId="3A1BBB53" w14:textId="77777777" w:rsidR="00823CEE" w:rsidRDefault="00823CEE" w:rsidP="00744BDE">
      <w:pPr>
        <w:pStyle w:val="H4normal"/>
        <w:numPr>
          <w:ilvl w:val="0"/>
          <w:numId w:val="94"/>
        </w:numPr>
        <w:tabs>
          <w:tab w:val="left" w:pos="1260"/>
        </w:tabs>
        <w:ind w:left="1260" w:firstLine="0"/>
      </w:pPr>
      <w:r>
        <w:t>Enter mandatory recommendations.</w:t>
      </w:r>
    </w:p>
    <w:p w14:paraId="541D23A6" w14:textId="77777777" w:rsidR="00732F6D" w:rsidRDefault="00732F6D" w:rsidP="00744BDE">
      <w:pPr>
        <w:pStyle w:val="H4normal"/>
        <w:numPr>
          <w:ilvl w:val="0"/>
          <w:numId w:val="94"/>
        </w:numPr>
        <w:tabs>
          <w:tab w:val="left" w:pos="1260"/>
        </w:tabs>
        <w:ind w:left="1260" w:firstLine="0"/>
      </w:pPr>
      <w:r>
        <w:t>Approve → Forwards the request to the Executive Manager Phase.</w:t>
      </w:r>
    </w:p>
    <w:p w14:paraId="403F1A64" w14:textId="77777777" w:rsidR="00732F6D" w:rsidRDefault="00732F6D" w:rsidP="00744BDE">
      <w:pPr>
        <w:pStyle w:val="H4normal"/>
        <w:numPr>
          <w:ilvl w:val="0"/>
          <w:numId w:val="94"/>
        </w:numPr>
        <w:tabs>
          <w:tab w:val="left" w:pos="1260"/>
        </w:tabs>
        <w:ind w:left="1260" w:firstLine="0"/>
      </w:pPr>
      <w:r>
        <w:t>Go Back → Returns the request to the Unit Head Phase for revision.</w:t>
      </w:r>
    </w:p>
    <w:p w14:paraId="6AAA39BE" w14:textId="2E161311" w:rsidR="00823CEE" w:rsidRDefault="00B360ED" w:rsidP="00B360ED">
      <w:pPr>
        <w:jc w:val="center"/>
      </w:pPr>
      <w:r w:rsidRPr="00B360ED">
        <w:rPr>
          <w:noProof/>
        </w:rPr>
        <w:drawing>
          <wp:inline distT="0" distB="0" distL="0" distR="0" wp14:anchorId="1FE63CC2" wp14:editId="47C7663B">
            <wp:extent cx="5486400" cy="3289844"/>
            <wp:effectExtent l="0" t="0" r="0" b="6350"/>
            <wp:docPr id="143168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80710" name=""/>
                    <pic:cNvPicPr/>
                  </pic:nvPicPr>
                  <pic:blipFill>
                    <a:blip r:embed="rId91"/>
                    <a:stretch>
                      <a:fillRect/>
                    </a:stretch>
                  </pic:blipFill>
                  <pic:spPr>
                    <a:xfrm>
                      <a:off x="0" y="0"/>
                      <a:ext cx="5486400" cy="3289844"/>
                    </a:xfrm>
                    <a:prstGeom prst="rect">
                      <a:avLst/>
                    </a:prstGeom>
                  </pic:spPr>
                </pic:pic>
              </a:graphicData>
            </a:graphic>
          </wp:inline>
        </w:drawing>
      </w:r>
    </w:p>
    <w:p w14:paraId="129B76A0" w14:textId="200F0E0A" w:rsidR="00B360ED" w:rsidRDefault="00B360ED">
      <w:pPr>
        <w:spacing w:after="160" w:line="259" w:lineRule="auto"/>
        <w:ind w:right="0"/>
        <w:rPr>
          <w:color w:val="263660"/>
          <w:sz w:val="22"/>
          <w:szCs w:val="18"/>
        </w:rPr>
      </w:pPr>
      <w:r>
        <w:br w:type="page"/>
      </w:r>
    </w:p>
    <w:p w14:paraId="0F1DA0F1" w14:textId="77777777" w:rsidR="00732F6D" w:rsidRDefault="00732F6D" w:rsidP="003124C4">
      <w:pPr>
        <w:pStyle w:val="H4normal"/>
      </w:pPr>
      <w:r>
        <w:t>5. Executive Manager Phase (Final Stage)</w:t>
      </w:r>
    </w:p>
    <w:p w14:paraId="1F33ACA6" w14:textId="77777777" w:rsidR="00823CEE" w:rsidRDefault="00823CEE" w:rsidP="00823CEE">
      <w:pPr>
        <w:pStyle w:val="H4normal"/>
        <w:tabs>
          <w:tab w:val="left" w:pos="1260"/>
        </w:tabs>
        <w:ind w:left="1260"/>
      </w:pPr>
      <w:r>
        <w:t>In this level the user can:</w:t>
      </w:r>
    </w:p>
    <w:p w14:paraId="05F649EC" w14:textId="77777777" w:rsidR="00823CEE" w:rsidRDefault="00823CEE" w:rsidP="00744BDE">
      <w:pPr>
        <w:pStyle w:val="H4normal"/>
        <w:numPr>
          <w:ilvl w:val="0"/>
          <w:numId w:val="95"/>
        </w:numPr>
        <w:tabs>
          <w:tab w:val="left" w:pos="1260"/>
        </w:tabs>
        <w:ind w:left="1260" w:firstLine="0"/>
      </w:pPr>
      <w:r>
        <w:t>Enter mandatory recommendations.</w:t>
      </w:r>
    </w:p>
    <w:p w14:paraId="6AD400E4" w14:textId="5A8C5727" w:rsidR="00C46CE6" w:rsidRPr="00C46CE6" w:rsidRDefault="00732F6D" w:rsidP="00744BDE">
      <w:pPr>
        <w:pStyle w:val="H4normal"/>
        <w:numPr>
          <w:ilvl w:val="0"/>
          <w:numId w:val="95"/>
        </w:numPr>
        <w:tabs>
          <w:tab w:val="left" w:pos="1260"/>
        </w:tabs>
        <w:ind w:left="1260" w:firstLine="0"/>
      </w:pPr>
      <w:r>
        <w:t>Approve → Final approval; request is accepted and closed successfully</w:t>
      </w:r>
      <w:r w:rsidR="00C46CE6">
        <w:t>, the study status will be displayed in the collector screen</w:t>
      </w:r>
      <w:r w:rsidR="009B61B7">
        <w:t xml:space="preserve"> (in the request initiator screen)</w:t>
      </w:r>
      <w:r w:rsidR="00C46CE6">
        <w:t xml:space="preserve">- </w:t>
      </w:r>
      <w:r w:rsidR="00C46CE6" w:rsidRPr="00C46CE6">
        <w:t>WF Studies Status</w:t>
      </w:r>
    </w:p>
    <w:p w14:paraId="1351D6DC" w14:textId="77777777" w:rsidR="00732F6D" w:rsidRDefault="00732F6D" w:rsidP="00744BDE">
      <w:pPr>
        <w:pStyle w:val="H4normal"/>
        <w:numPr>
          <w:ilvl w:val="0"/>
          <w:numId w:val="95"/>
        </w:numPr>
        <w:tabs>
          <w:tab w:val="left" w:pos="1260"/>
        </w:tabs>
        <w:ind w:left="1260" w:firstLine="0"/>
      </w:pPr>
      <w:r>
        <w:t>Reject → Request is canceled and marked as rejected in the system.</w:t>
      </w:r>
    </w:p>
    <w:p w14:paraId="45AC7FA7" w14:textId="39309331" w:rsidR="00732F6D" w:rsidRDefault="00FE7B2D" w:rsidP="003124C4">
      <w:pPr>
        <w:pStyle w:val="H4normal"/>
      </w:pPr>
      <w:r w:rsidRPr="00FE7B2D">
        <w:rPr>
          <w:noProof/>
        </w:rPr>
        <w:drawing>
          <wp:inline distT="0" distB="0" distL="0" distR="0" wp14:anchorId="178B8769" wp14:editId="0F2DAE11">
            <wp:extent cx="5486400" cy="3331425"/>
            <wp:effectExtent l="0" t="0" r="0" b="2540"/>
            <wp:docPr id="58264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44409" name=""/>
                    <pic:cNvPicPr/>
                  </pic:nvPicPr>
                  <pic:blipFill>
                    <a:blip r:embed="rId92"/>
                    <a:stretch>
                      <a:fillRect/>
                    </a:stretch>
                  </pic:blipFill>
                  <pic:spPr>
                    <a:xfrm>
                      <a:off x="0" y="0"/>
                      <a:ext cx="5486400" cy="3331425"/>
                    </a:xfrm>
                    <a:prstGeom prst="rect">
                      <a:avLst/>
                    </a:prstGeom>
                  </pic:spPr>
                </pic:pic>
              </a:graphicData>
            </a:graphic>
          </wp:inline>
        </w:drawing>
      </w:r>
    </w:p>
    <w:p w14:paraId="3D635AB4" w14:textId="77777777" w:rsidR="00C5210D" w:rsidRDefault="00C5210D" w:rsidP="003124C4">
      <w:pPr>
        <w:pStyle w:val="H4normal"/>
      </w:pPr>
    </w:p>
    <w:p w14:paraId="37B9EE3F" w14:textId="384465E6" w:rsidR="00C5210D" w:rsidRDefault="00C5210D" w:rsidP="00C5210D">
      <w:pPr>
        <w:pStyle w:val="G-Comment"/>
      </w:pPr>
      <w:r>
        <w:t xml:space="preserve">Comment: </w:t>
      </w:r>
      <w:r w:rsidR="007D0F69" w:rsidRPr="007D0F69">
        <w:t>At each stage where the user clicks "Accept" or "End Task," the system will display a process confirmation screen. This screen includes the attachments associated with the request, the ability to attach additional files, and a dedicated field for adding any relevant notes. All of these items are automatically included with the request as it moves to the next stage.</w:t>
      </w:r>
    </w:p>
    <w:p w14:paraId="1553A190" w14:textId="06D11393" w:rsidR="00976B69" w:rsidRDefault="00C5210D" w:rsidP="007D0F69">
      <w:pPr>
        <w:pStyle w:val="G-Comment"/>
      </w:pPr>
      <w:r>
        <w:rPr>
          <w:noProof/>
        </w:rPr>
        <w:drawing>
          <wp:inline distT="0" distB="0" distL="0" distR="0" wp14:anchorId="1DE89152" wp14:editId="37029537">
            <wp:extent cx="5486400" cy="3073071"/>
            <wp:effectExtent l="0" t="0" r="0" b="0"/>
            <wp:docPr id="166316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64596" name=""/>
                    <pic:cNvPicPr/>
                  </pic:nvPicPr>
                  <pic:blipFill>
                    <a:blip r:embed="rId93"/>
                    <a:stretch>
                      <a:fillRect/>
                    </a:stretch>
                  </pic:blipFill>
                  <pic:spPr>
                    <a:xfrm>
                      <a:off x="0" y="0"/>
                      <a:ext cx="5486400" cy="3073071"/>
                    </a:xfrm>
                    <a:prstGeom prst="rect">
                      <a:avLst/>
                    </a:prstGeom>
                  </pic:spPr>
                </pic:pic>
              </a:graphicData>
            </a:graphic>
          </wp:inline>
        </w:drawing>
      </w:r>
      <w:r w:rsidR="00976B69">
        <w:br w:type="page"/>
      </w:r>
    </w:p>
    <w:p w14:paraId="410E048E" w14:textId="1675164E" w:rsidR="00E35FDC" w:rsidRDefault="00E35FDC" w:rsidP="00B13FD9">
      <w:pPr>
        <w:pStyle w:val="Heading2"/>
      </w:pPr>
      <w:bookmarkStart w:id="32" w:name="_Toc206938414"/>
      <w:r w:rsidRPr="003D3E9A">
        <w:t>Customer Follow-Up</w:t>
      </w:r>
      <w:bookmarkEnd w:id="32"/>
    </w:p>
    <w:p w14:paraId="3992DDB0" w14:textId="3ABB6A1A" w:rsidR="00976B69" w:rsidRPr="007250B4" w:rsidRDefault="00976B69" w:rsidP="007250B4">
      <w:pPr>
        <w:pStyle w:val="H2normaltext"/>
      </w:pPr>
      <w:r w:rsidRPr="007250B4">
        <w:t xml:space="preserve">This </w:t>
      </w:r>
      <w:r w:rsidR="00857B4D">
        <w:t xml:space="preserve">page </w:t>
      </w:r>
      <w:r w:rsidRPr="007250B4">
        <w:t xml:space="preserve"> is the backbone of the collection and customer follow-up processes, consolidating all the information needed for efficient customer management. It includes specific actions for follow-up and several specialized tabs that organize details based on information type, with the ability to modify some tab contents</w:t>
      </w:r>
      <w:r w:rsidRPr="007250B4">
        <w:rPr>
          <w:rtl/>
        </w:rPr>
        <w:t>.</w:t>
      </w:r>
      <w:r w:rsidR="00A620FE" w:rsidRPr="007250B4">
        <w:t xml:space="preserve"> </w:t>
      </w:r>
      <w:r w:rsidRPr="007250B4">
        <w:t>The available procedures are displayed with the user's permission</w:t>
      </w:r>
      <w:r w:rsidRPr="007250B4">
        <w:rPr>
          <w:rtl/>
        </w:rPr>
        <w:t>.</w:t>
      </w:r>
      <w:r w:rsidRPr="007250B4">
        <w:t xml:space="preserve"> Additionally, a timer tracks the total time spent on each request, enabling users to assess the time cost of completing the collection process.</w:t>
      </w:r>
    </w:p>
    <w:p w14:paraId="24914429" w14:textId="4036D52E" w:rsidR="005346BE" w:rsidRDefault="003B2BB5" w:rsidP="00AE4B8C">
      <w:r>
        <w:rPr>
          <w:noProof/>
        </w:rPr>
        <w:drawing>
          <wp:inline distT="0" distB="0" distL="0" distR="0" wp14:anchorId="129D155D" wp14:editId="30B0C466">
            <wp:extent cx="6283960" cy="2805545"/>
            <wp:effectExtent l="0" t="0" r="2540" b="0"/>
            <wp:docPr id="181085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58471" name=""/>
                    <pic:cNvPicPr/>
                  </pic:nvPicPr>
                  <pic:blipFill rotWithShape="1">
                    <a:blip r:embed="rId94"/>
                    <a:srcRect b="20935"/>
                    <a:stretch>
                      <a:fillRect/>
                    </a:stretch>
                  </pic:blipFill>
                  <pic:spPr bwMode="auto">
                    <a:xfrm>
                      <a:off x="0" y="0"/>
                      <a:ext cx="6283960" cy="2805545"/>
                    </a:xfrm>
                    <a:prstGeom prst="rect">
                      <a:avLst/>
                    </a:prstGeom>
                    <a:ln>
                      <a:noFill/>
                    </a:ln>
                    <a:extLst>
                      <a:ext uri="{53640926-AAD7-44D8-BBD7-CCE9431645EC}">
                        <a14:shadowObscured xmlns:a14="http://schemas.microsoft.com/office/drawing/2010/main"/>
                      </a:ext>
                    </a:extLst>
                  </pic:spPr>
                </pic:pic>
              </a:graphicData>
            </a:graphic>
          </wp:inline>
        </w:drawing>
      </w:r>
    </w:p>
    <w:p w14:paraId="7723FCFC" w14:textId="77777777" w:rsidR="00127B6E" w:rsidRDefault="00127B6E" w:rsidP="00AE4B8C"/>
    <w:p w14:paraId="66D7A2E2" w14:textId="3FA315CE" w:rsidR="00571F1C" w:rsidRDefault="00FB25B6" w:rsidP="00D9747A">
      <w:pPr>
        <w:pStyle w:val="G-Comment"/>
      </w:pPr>
      <w:r>
        <w:t xml:space="preserve">Comment: </w:t>
      </w:r>
      <w:r w:rsidR="00127B6E" w:rsidRPr="00127B6E">
        <w:t xml:space="preserve">The screen displays information retrieved from the system about the </w:t>
      </w:r>
      <w:r w:rsidR="00053F82">
        <w:t>customer</w:t>
      </w:r>
      <w:r w:rsidR="00127B6E" w:rsidRPr="00127B6E">
        <w:t>. By clicking 'View More', all details are displayed together on a single screen as follows:</w:t>
      </w:r>
    </w:p>
    <w:p w14:paraId="0110CE41" w14:textId="3C6C35A5" w:rsidR="00571F1C" w:rsidRDefault="00571F1C" w:rsidP="00AE4B8C">
      <w:r w:rsidRPr="00571F1C">
        <w:rPr>
          <w:noProof/>
        </w:rPr>
        <w:drawing>
          <wp:inline distT="0" distB="0" distL="0" distR="0" wp14:anchorId="1E52DF33" wp14:editId="73CD668C">
            <wp:extent cx="6283960" cy="3580245"/>
            <wp:effectExtent l="0" t="0" r="2540" b="1270"/>
            <wp:docPr id="171328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80000" name=""/>
                    <pic:cNvPicPr/>
                  </pic:nvPicPr>
                  <pic:blipFill rotWithShape="1">
                    <a:blip r:embed="rId95"/>
                    <a:srcRect t="4438"/>
                    <a:stretch>
                      <a:fillRect/>
                    </a:stretch>
                  </pic:blipFill>
                  <pic:spPr bwMode="auto">
                    <a:xfrm>
                      <a:off x="0" y="0"/>
                      <a:ext cx="6283960" cy="3580245"/>
                    </a:xfrm>
                    <a:prstGeom prst="rect">
                      <a:avLst/>
                    </a:prstGeom>
                    <a:ln>
                      <a:noFill/>
                    </a:ln>
                    <a:extLst>
                      <a:ext uri="{53640926-AAD7-44D8-BBD7-CCE9431645EC}">
                        <a14:shadowObscured xmlns:a14="http://schemas.microsoft.com/office/drawing/2010/main"/>
                      </a:ext>
                    </a:extLst>
                  </pic:spPr>
                </pic:pic>
              </a:graphicData>
            </a:graphic>
          </wp:inline>
        </w:drawing>
      </w:r>
    </w:p>
    <w:p w14:paraId="2953FDFB" w14:textId="77777777" w:rsidR="00FB25B6" w:rsidRDefault="00FB25B6" w:rsidP="00AE4B8C"/>
    <w:p w14:paraId="5D5982BF" w14:textId="77777777" w:rsidR="003B2BB5" w:rsidRPr="005346BE" w:rsidRDefault="003B2BB5" w:rsidP="00AE4B8C">
      <w:pPr>
        <w:rPr>
          <w:rtl/>
        </w:rPr>
      </w:pPr>
    </w:p>
    <w:p w14:paraId="22E3B8B0" w14:textId="4EDCC543" w:rsidR="00DF7CF9" w:rsidRDefault="00DF7CF9" w:rsidP="009C2695">
      <w:pPr>
        <w:pStyle w:val="Heading3"/>
      </w:pPr>
      <w:bookmarkStart w:id="33" w:name="_Toc206938415"/>
      <w:r>
        <w:t xml:space="preserve">Related </w:t>
      </w:r>
      <w:r w:rsidR="00BE798D">
        <w:t xml:space="preserve">Actions </w:t>
      </w:r>
      <w:r>
        <w:t>/ Operations</w:t>
      </w:r>
      <w:bookmarkEnd w:id="33"/>
    </w:p>
    <w:p w14:paraId="76FCE1DA" w14:textId="7FF3A797" w:rsidR="00BE798D" w:rsidRPr="00300575" w:rsidRDefault="00B81EA4" w:rsidP="00AE4B8C">
      <w:pPr>
        <w:pStyle w:val="H3normal0"/>
      </w:pPr>
      <w:r w:rsidRPr="00300575">
        <w:t>This is a series of actions that the system uses to interact with requests, enabling the collector to oversee and manage the collection process. These actions are presented to users according to their assigned permissions. Below are detailed descriptions of these actions and instructions on how to use them:</w:t>
      </w:r>
      <w:r w:rsidR="000E7E40" w:rsidRPr="00300575">
        <w:t xml:space="preserve"> </w:t>
      </w:r>
    </w:p>
    <w:p w14:paraId="7E7C323B" w14:textId="64EFD3F0" w:rsidR="00DF7CF9" w:rsidRDefault="00DF7CF9" w:rsidP="008B59F7">
      <w:pPr>
        <w:pStyle w:val="Heading4"/>
      </w:pPr>
      <w:bookmarkStart w:id="34" w:name="_Toc206938416"/>
      <w:r w:rsidRPr="00DF7CF9">
        <w:t>Hot Note</w:t>
      </w:r>
      <w:bookmarkEnd w:id="34"/>
    </w:p>
    <w:p w14:paraId="0000FCFA" w14:textId="77777777" w:rsidR="00690A6E" w:rsidRPr="000719D6" w:rsidRDefault="00690A6E" w:rsidP="000719D6">
      <w:pPr>
        <w:pStyle w:val="H4normal"/>
      </w:pPr>
      <w:r w:rsidRPr="000719D6">
        <w:t>The Hot Note button allows users to add important, request-specific notes that assist in tracking and collaboration.</w:t>
      </w:r>
    </w:p>
    <w:p w14:paraId="2A573634" w14:textId="77777777" w:rsidR="00690A6E" w:rsidRPr="00847472" w:rsidRDefault="00690A6E" w:rsidP="000719D6">
      <w:pPr>
        <w:pStyle w:val="H4normal"/>
      </w:pPr>
      <w:r w:rsidRPr="00847472">
        <w:t>To Add a Hot Note:</w:t>
      </w:r>
    </w:p>
    <w:p w14:paraId="2CABCE02" w14:textId="59540901" w:rsidR="00690A6E" w:rsidRPr="00690A6E" w:rsidRDefault="00690A6E" w:rsidP="002B4F18">
      <w:pPr>
        <w:pStyle w:val="H4normal"/>
        <w:numPr>
          <w:ilvl w:val="0"/>
          <w:numId w:val="12"/>
        </w:numPr>
      </w:pPr>
      <w:r w:rsidRPr="00690A6E">
        <w:t>Click the Hot Note button</w:t>
      </w:r>
      <w:r>
        <w:t>, a</w:t>
      </w:r>
      <w:r w:rsidRPr="00690A6E">
        <w:t xml:space="preserve"> popup window titled "Hot Note" will appear.</w:t>
      </w:r>
    </w:p>
    <w:p w14:paraId="560AF91E" w14:textId="527545AE" w:rsidR="00690A6E" w:rsidRPr="00690A6E" w:rsidRDefault="00690A6E" w:rsidP="00AE4B8C">
      <w:r w:rsidRPr="00690A6E">
        <w:rPr>
          <w:noProof/>
        </w:rPr>
        <w:drawing>
          <wp:inline distT="0" distB="0" distL="0" distR="0" wp14:anchorId="77FF0A56" wp14:editId="0298EC0F">
            <wp:extent cx="6283960" cy="1218565"/>
            <wp:effectExtent l="0" t="0" r="2540" b="635"/>
            <wp:docPr id="186316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68744" name="Picture 1" descr="A screenshot of a computer&#10;&#10;AI-generated content may be incorrect."/>
                    <pic:cNvPicPr/>
                  </pic:nvPicPr>
                  <pic:blipFill>
                    <a:blip r:embed="rId96"/>
                    <a:stretch>
                      <a:fillRect/>
                    </a:stretch>
                  </pic:blipFill>
                  <pic:spPr>
                    <a:xfrm>
                      <a:off x="0" y="0"/>
                      <a:ext cx="6283960" cy="1218565"/>
                    </a:xfrm>
                    <a:prstGeom prst="rect">
                      <a:avLst/>
                    </a:prstGeom>
                  </pic:spPr>
                </pic:pic>
              </a:graphicData>
            </a:graphic>
          </wp:inline>
        </w:drawing>
      </w:r>
    </w:p>
    <w:p w14:paraId="7E03DE4B" w14:textId="77777777" w:rsidR="00690A6E" w:rsidRPr="00690A6E" w:rsidRDefault="00690A6E" w:rsidP="002B4F18">
      <w:pPr>
        <w:pStyle w:val="H4normal"/>
        <w:numPr>
          <w:ilvl w:val="0"/>
          <w:numId w:val="12"/>
        </w:numPr>
      </w:pPr>
      <w:r w:rsidRPr="00690A6E">
        <w:t>In the Note field, type the relevant note.</w:t>
      </w:r>
    </w:p>
    <w:p w14:paraId="7982092D" w14:textId="77777777" w:rsidR="00690A6E" w:rsidRPr="00690A6E" w:rsidRDefault="00690A6E" w:rsidP="002B4F18">
      <w:pPr>
        <w:pStyle w:val="H4normal"/>
        <w:numPr>
          <w:ilvl w:val="0"/>
          <w:numId w:val="12"/>
        </w:numPr>
      </w:pPr>
      <w:r w:rsidRPr="00690A6E">
        <w:t>Click Save to store the note. Once saved, it becomes part of the request record and follows it throughout the process.</w:t>
      </w:r>
    </w:p>
    <w:p w14:paraId="7E798761" w14:textId="77777777" w:rsidR="00690A6E" w:rsidRPr="00847472" w:rsidRDefault="00690A6E" w:rsidP="000719D6">
      <w:pPr>
        <w:pStyle w:val="H4normal"/>
      </w:pPr>
      <w:r w:rsidRPr="00847472">
        <w:t>To View or Edit a Hot Note:</w:t>
      </w:r>
    </w:p>
    <w:p w14:paraId="174B9545" w14:textId="77777777" w:rsidR="00690A6E" w:rsidRPr="00690A6E" w:rsidRDefault="00690A6E" w:rsidP="002B4F18">
      <w:pPr>
        <w:pStyle w:val="H4normal"/>
        <w:numPr>
          <w:ilvl w:val="0"/>
          <w:numId w:val="13"/>
        </w:numPr>
      </w:pPr>
      <w:r w:rsidRPr="00690A6E">
        <w:t>Click the Hot Note button again to view any previously added notes.</w:t>
      </w:r>
    </w:p>
    <w:p w14:paraId="1F1ED323" w14:textId="77777777" w:rsidR="00690A6E" w:rsidRPr="00690A6E" w:rsidRDefault="00690A6E" w:rsidP="002B4F18">
      <w:pPr>
        <w:pStyle w:val="H4normal"/>
        <w:numPr>
          <w:ilvl w:val="0"/>
          <w:numId w:val="13"/>
        </w:numPr>
      </w:pPr>
      <w:r w:rsidRPr="00690A6E">
        <w:t>The note will appear in the same screen and can be edited if needed.</w:t>
      </w:r>
    </w:p>
    <w:p w14:paraId="76F7AC4F" w14:textId="3BE3D76B" w:rsidR="0006021B" w:rsidRDefault="00690A6E" w:rsidP="002B4F18">
      <w:pPr>
        <w:pStyle w:val="H4normal"/>
        <w:numPr>
          <w:ilvl w:val="0"/>
          <w:numId w:val="13"/>
        </w:numPr>
      </w:pPr>
      <w:r w:rsidRPr="00690A6E">
        <w:t>Click Save again after making changes.</w:t>
      </w:r>
    </w:p>
    <w:p w14:paraId="506B1D62" w14:textId="77777777" w:rsidR="00831927" w:rsidRPr="00690A6E" w:rsidRDefault="00831927" w:rsidP="000719D6">
      <w:pPr>
        <w:pStyle w:val="H4normal"/>
      </w:pPr>
    </w:p>
    <w:p w14:paraId="397D8BDF" w14:textId="1B717234" w:rsidR="00831927" w:rsidRDefault="00831927" w:rsidP="00AE4B8C">
      <w:r w:rsidRPr="00831927">
        <w:rPr>
          <w:noProof/>
        </w:rPr>
        <w:drawing>
          <wp:inline distT="0" distB="0" distL="0" distR="0" wp14:anchorId="67C9EF8E" wp14:editId="39F86A6E">
            <wp:extent cx="6283960" cy="1935480"/>
            <wp:effectExtent l="0" t="0" r="2540" b="7620"/>
            <wp:docPr id="13078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003" name=""/>
                    <pic:cNvPicPr/>
                  </pic:nvPicPr>
                  <pic:blipFill>
                    <a:blip r:embed="rId97"/>
                    <a:stretch>
                      <a:fillRect/>
                    </a:stretch>
                  </pic:blipFill>
                  <pic:spPr>
                    <a:xfrm>
                      <a:off x="0" y="0"/>
                      <a:ext cx="6283960" cy="1935480"/>
                    </a:xfrm>
                    <a:prstGeom prst="rect">
                      <a:avLst/>
                    </a:prstGeom>
                  </pic:spPr>
                </pic:pic>
              </a:graphicData>
            </a:graphic>
          </wp:inline>
        </w:drawing>
      </w:r>
    </w:p>
    <w:p w14:paraId="6A36F82D" w14:textId="77777777" w:rsidR="00831927" w:rsidRDefault="00831927" w:rsidP="00AE4B8C">
      <w:r>
        <w:br w:type="page"/>
      </w:r>
    </w:p>
    <w:p w14:paraId="7F153467" w14:textId="5246179C" w:rsidR="00DF7CF9" w:rsidRPr="007250B4" w:rsidRDefault="00DF7CF9" w:rsidP="008B59F7">
      <w:pPr>
        <w:pStyle w:val="Heading4"/>
      </w:pPr>
      <w:bookmarkStart w:id="35" w:name="_Toc206938417"/>
      <w:r w:rsidRPr="007250B4">
        <w:t>Fast Path</w:t>
      </w:r>
      <w:bookmarkEnd w:id="35"/>
    </w:p>
    <w:p w14:paraId="70874C51" w14:textId="060EDB87" w:rsidR="00BD3BEF" w:rsidRDefault="003B63D0" w:rsidP="000719D6">
      <w:pPr>
        <w:pStyle w:val="H4normal"/>
      </w:pPr>
      <w:r w:rsidRPr="00DA501F">
        <w:t>This function is used daily by each collector to monitor overdue payments and document the sequence of follow-up actions taken with the customer</w:t>
      </w:r>
      <w:r w:rsidR="00D86B17" w:rsidRPr="00DA501F">
        <w:t>.</w:t>
      </w:r>
      <w:r w:rsidRPr="00DA501F">
        <w:t xml:space="preserve"> Collectors can also upload relevant attachments and enter notes related to the request or the procedures followed. </w:t>
      </w:r>
    </w:p>
    <w:p w14:paraId="5C981CFD" w14:textId="60369E1A" w:rsidR="00D82B4B" w:rsidRPr="00DA501F" w:rsidRDefault="00D82B4B" w:rsidP="000719D6">
      <w:pPr>
        <w:pStyle w:val="H4normal"/>
      </w:pPr>
      <w:r>
        <w:t>Layout:</w:t>
      </w:r>
    </w:p>
    <w:p w14:paraId="787AC1B5" w14:textId="1EE6D372" w:rsidR="006964A9" w:rsidRDefault="00262D8B" w:rsidP="00AE4B8C">
      <w:r w:rsidRPr="00262D8B">
        <w:rPr>
          <w:noProof/>
        </w:rPr>
        <w:drawing>
          <wp:inline distT="0" distB="0" distL="0" distR="0" wp14:anchorId="6D92B88D" wp14:editId="6C8CBA5C">
            <wp:extent cx="5486400" cy="1761347"/>
            <wp:effectExtent l="0" t="0" r="0" b="0"/>
            <wp:docPr id="121037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0162" name=""/>
                    <pic:cNvPicPr/>
                  </pic:nvPicPr>
                  <pic:blipFill>
                    <a:blip r:embed="rId98"/>
                    <a:stretch>
                      <a:fillRect/>
                    </a:stretch>
                  </pic:blipFill>
                  <pic:spPr>
                    <a:xfrm>
                      <a:off x="0" y="0"/>
                      <a:ext cx="5486400" cy="1761347"/>
                    </a:xfrm>
                    <a:prstGeom prst="rect">
                      <a:avLst/>
                    </a:prstGeom>
                  </pic:spPr>
                </pic:pic>
              </a:graphicData>
            </a:graphic>
          </wp:inline>
        </w:drawing>
      </w:r>
    </w:p>
    <w:p w14:paraId="67395A9B" w14:textId="77777777" w:rsidR="00926BCA" w:rsidRPr="009943E3" w:rsidRDefault="00926BCA" w:rsidP="00AE4B8C">
      <w:pPr>
        <w:rPr>
          <w:sz w:val="8"/>
          <w:szCs w:val="4"/>
        </w:rPr>
      </w:pPr>
    </w:p>
    <w:p w14:paraId="160BA3E0" w14:textId="7E6BA859" w:rsidR="00A14EF0" w:rsidRDefault="0083275B" w:rsidP="000719D6">
      <w:pPr>
        <w:pStyle w:val="H4normal"/>
      </w:pPr>
      <w:r>
        <w:rPr>
          <w:noProof/>
        </w:rPr>
        <w:drawing>
          <wp:anchor distT="0" distB="0" distL="114300" distR="114300" simplePos="0" relativeHeight="251673088" behindDoc="0" locked="0" layoutInCell="1" allowOverlap="1" wp14:anchorId="24524E65" wp14:editId="48C915CC">
            <wp:simplePos x="0" y="0"/>
            <wp:positionH relativeFrom="margin">
              <wp:posOffset>5067300</wp:posOffset>
            </wp:positionH>
            <wp:positionV relativeFrom="paragraph">
              <wp:posOffset>32385</wp:posOffset>
            </wp:positionV>
            <wp:extent cx="1191260" cy="908685"/>
            <wp:effectExtent l="19050" t="19050" r="27940" b="24765"/>
            <wp:wrapSquare wrapText="bothSides"/>
            <wp:docPr id="191416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68464"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91260" cy="90868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86AEF" w:rsidRPr="00F86AEF">
        <w:t xml:space="preserve">This screen contains interactive field, where </w:t>
      </w:r>
      <w:r w:rsidR="00E47C6C">
        <w:t>its</w:t>
      </w:r>
      <w:r w:rsidR="00F86AEF" w:rsidRPr="00F86AEF">
        <w:t xml:space="preserve"> selection dynamically affects the displayed content. The 'Process Type' field includes the available processes that the user can perform, and the screen content will adjust accordingly based on the selected process.</w:t>
      </w:r>
      <w:r w:rsidR="009016F0" w:rsidRPr="009016F0">
        <w:rPr>
          <w:noProof/>
        </w:rPr>
        <w:t xml:space="preserve"> </w:t>
      </w:r>
    </w:p>
    <w:p w14:paraId="5F1024BF" w14:textId="191D19B9" w:rsidR="00E47C6C" w:rsidRDefault="00E47C6C" w:rsidP="000719D6">
      <w:pPr>
        <w:pStyle w:val="H4normal"/>
      </w:pPr>
      <w:r>
        <w:t xml:space="preserve">This field </w:t>
      </w:r>
      <w:r w:rsidR="00ED1F74">
        <w:t xml:space="preserve">provides the following </w:t>
      </w:r>
      <w:r>
        <w:t>options</w:t>
      </w:r>
      <w:r w:rsidR="00ED1F74">
        <w:t>.</w:t>
      </w:r>
    </w:p>
    <w:p w14:paraId="1BAB41D8" w14:textId="2E0F8DC0" w:rsidR="001F4F92" w:rsidRDefault="004A6B4E" w:rsidP="002B4F18">
      <w:pPr>
        <w:pStyle w:val="H4normal"/>
        <w:numPr>
          <w:ilvl w:val="0"/>
          <w:numId w:val="14"/>
        </w:numPr>
      </w:pPr>
      <w:r w:rsidRPr="00430F4D">
        <w:rPr>
          <w:b/>
          <w:bCs/>
        </w:rPr>
        <w:t>Add Action</w:t>
      </w:r>
      <w:r w:rsidR="00595F87" w:rsidRPr="00430F4D">
        <w:rPr>
          <w:b/>
          <w:bCs/>
        </w:rPr>
        <w:t>:</w:t>
      </w:r>
      <w:r w:rsidR="00595F87">
        <w:t xml:space="preserve"> </w:t>
      </w:r>
      <w:r w:rsidR="001F4F92" w:rsidRPr="001F4F92">
        <w:t>This option allows users to insert actions related to the active case and document their outcomes. The input is based on predefined selections to ensure clear and concise data entry for effective process tracking.</w:t>
      </w:r>
    </w:p>
    <w:p w14:paraId="645F60BE" w14:textId="39A2E4C0" w:rsidR="00ED7FA5" w:rsidRDefault="00ED7FA5" w:rsidP="000719D6">
      <w:pPr>
        <w:pStyle w:val="H4normal"/>
        <w:rPr>
          <w:rtl/>
        </w:rPr>
      </w:pPr>
      <w:r w:rsidRPr="00ED7FA5">
        <w:t>The screen interacts with this option so that it appears as follows and displays the following fields:</w:t>
      </w:r>
    </w:p>
    <w:p w14:paraId="6C974E4F" w14:textId="7EFBF599" w:rsidR="00B92573" w:rsidRDefault="005A471C" w:rsidP="00AE4B8C">
      <w:r w:rsidRPr="00800B95">
        <w:rPr>
          <w:noProof/>
        </w:rPr>
        <w:drawing>
          <wp:inline distT="0" distB="0" distL="0" distR="0" wp14:anchorId="77F728F6" wp14:editId="7D47E621">
            <wp:extent cx="4962601" cy="1323506"/>
            <wp:effectExtent l="19050" t="19050" r="9525" b="10160"/>
            <wp:docPr id="19659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0798" name=""/>
                    <pic:cNvPicPr/>
                  </pic:nvPicPr>
                  <pic:blipFill rotWithShape="1">
                    <a:blip r:embed="rId100">
                      <a:extLst>
                        <a:ext uri="{28A0092B-C50C-407E-A947-70E740481C1C}">
                          <a14:useLocalDpi xmlns:a14="http://schemas.microsoft.com/office/drawing/2010/main" val="0"/>
                        </a:ext>
                      </a:extLst>
                    </a:blip>
                    <a:srcRect b="7395"/>
                    <a:stretch>
                      <a:fillRect/>
                    </a:stretch>
                  </pic:blipFill>
                  <pic:spPr bwMode="auto">
                    <a:xfrm>
                      <a:off x="0" y="0"/>
                      <a:ext cx="4980350" cy="132824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B7EF3AC" w14:textId="7588EE13" w:rsidR="00D706B9" w:rsidRDefault="00D706B9" w:rsidP="000719D6">
      <w:pPr>
        <w:pStyle w:val="H4normal"/>
      </w:pPr>
      <w:r>
        <w:t xml:space="preserve">The following are the default </w:t>
      </w:r>
      <w:r w:rsidR="00F57FAB" w:rsidRPr="00F57FAB">
        <w:t xml:space="preserve">selection </w:t>
      </w:r>
      <w:r>
        <w:t>values for each field.</w:t>
      </w:r>
    </w:p>
    <w:p w14:paraId="4E0C025A" w14:textId="77777777" w:rsidR="003C3F30" w:rsidRDefault="003C3F30" w:rsidP="000719D6">
      <w:pPr>
        <w:pStyle w:val="H4normal"/>
      </w:pPr>
    </w:p>
    <w:p w14:paraId="1D12BB37" w14:textId="1B9C8830" w:rsidR="00ED7FA5" w:rsidRPr="007B62DC" w:rsidRDefault="00B819E2" w:rsidP="00B819E2">
      <w:pPr>
        <w:rPr>
          <w:noProof/>
        </w:rPr>
      </w:pPr>
      <w:r>
        <w:rPr>
          <w:noProof/>
        </w:rPr>
        <w:drawing>
          <wp:anchor distT="0" distB="0" distL="114300" distR="114300" simplePos="0" relativeHeight="251678208" behindDoc="0" locked="0" layoutInCell="1" allowOverlap="1" wp14:anchorId="262340AA" wp14:editId="0A489B44">
            <wp:simplePos x="0" y="0"/>
            <wp:positionH relativeFrom="margin">
              <wp:posOffset>5645799</wp:posOffset>
            </wp:positionH>
            <wp:positionV relativeFrom="paragraph">
              <wp:posOffset>19523</wp:posOffset>
            </wp:positionV>
            <wp:extent cx="1002665" cy="2364989"/>
            <wp:effectExtent l="19050" t="19050" r="26035" b="16510"/>
            <wp:wrapNone/>
            <wp:docPr id="547189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9492" name="Picture 1" descr="A screenshot of a computer&#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02665" cy="2364989"/>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328" behindDoc="0" locked="0" layoutInCell="1" allowOverlap="1" wp14:anchorId="7C735D86" wp14:editId="6EFD6640">
            <wp:simplePos x="0" y="0"/>
            <wp:positionH relativeFrom="column">
              <wp:posOffset>4690228</wp:posOffset>
            </wp:positionH>
            <wp:positionV relativeFrom="paragraph">
              <wp:posOffset>10160</wp:posOffset>
            </wp:positionV>
            <wp:extent cx="902335" cy="2068195"/>
            <wp:effectExtent l="19050" t="19050" r="12065" b="27305"/>
            <wp:wrapNone/>
            <wp:docPr id="19095389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38954" name="Picture 1" descr="A screenshot of a phone&#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02335" cy="2068195"/>
                    </a:xfrm>
                    <a:prstGeom prst="rect">
                      <a:avLst/>
                    </a:prstGeom>
                    <a:ln>
                      <a:solidFill>
                        <a:schemeClr val="bg1">
                          <a:lumMod val="75000"/>
                        </a:schemeClr>
                      </a:solidFill>
                    </a:ln>
                  </pic:spPr>
                </pic:pic>
              </a:graphicData>
            </a:graphic>
          </wp:anchor>
        </w:drawing>
      </w:r>
      <w:r w:rsidR="005A411D" w:rsidRPr="005A471C">
        <w:rPr>
          <w:noProof/>
        </w:rPr>
        <w:drawing>
          <wp:inline distT="0" distB="0" distL="0" distR="0" wp14:anchorId="16D96D25" wp14:editId="18162590">
            <wp:extent cx="1255324" cy="1463040"/>
            <wp:effectExtent l="19050" t="19050" r="21590" b="22860"/>
            <wp:docPr id="4559589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8939" name="Picture 1" descr="A screenshot of a computer screen&#10;&#10;AI-generated content may be incorrect."/>
                    <pic:cNvPicPr/>
                  </pic:nvPicPr>
                  <pic:blipFill>
                    <a:blip r:embed="rId103"/>
                    <a:stretch>
                      <a:fillRect/>
                    </a:stretch>
                  </pic:blipFill>
                  <pic:spPr>
                    <a:xfrm>
                      <a:off x="0" y="0"/>
                      <a:ext cx="1255324" cy="1463040"/>
                    </a:xfrm>
                    <a:prstGeom prst="rect">
                      <a:avLst/>
                    </a:prstGeom>
                    <a:ln>
                      <a:solidFill>
                        <a:schemeClr val="bg1">
                          <a:lumMod val="75000"/>
                        </a:schemeClr>
                      </a:solidFill>
                    </a:ln>
                  </pic:spPr>
                </pic:pic>
              </a:graphicData>
            </a:graphic>
          </wp:inline>
        </w:drawing>
      </w:r>
      <w:r w:rsidR="009F72E3" w:rsidRPr="007B62DC">
        <w:rPr>
          <w:noProof/>
        </w:rPr>
        <w:t xml:space="preserve"> </w:t>
      </w:r>
      <w:r w:rsidR="00D93834" w:rsidRPr="007B62DC">
        <w:rPr>
          <w:noProof/>
        </w:rPr>
        <w:drawing>
          <wp:inline distT="0" distB="0" distL="0" distR="0" wp14:anchorId="4BF3F32B" wp14:editId="333FF83D">
            <wp:extent cx="1029938" cy="1463040"/>
            <wp:effectExtent l="19050" t="19050" r="18415" b="22860"/>
            <wp:docPr id="773376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622" name="Picture 1" descr="A screenshot of a computer&#10;&#10;AI-generated content may be incorrect."/>
                    <pic:cNvPicPr/>
                  </pic:nvPicPr>
                  <pic:blipFill>
                    <a:blip r:embed="rId104"/>
                    <a:stretch>
                      <a:fillRect/>
                    </a:stretch>
                  </pic:blipFill>
                  <pic:spPr>
                    <a:xfrm>
                      <a:off x="0" y="0"/>
                      <a:ext cx="1029938" cy="1463040"/>
                    </a:xfrm>
                    <a:prstGeom prst="rect">
                      <a:avLst/>
                    </a:prstGeom>
                    <a:ln>
                      <a:solidFill>
                        <a:schemeClr val="bg1">
                          <a:lumMod val="75000"/>
                        </a:schemeClr>
                      </a:solidFill>
                    </a:ln>
                  </pic:spPr>
                </pic:pic>
              </a:graphicData>
            </a:graphic>
          </wp:inline>
        </w:drawing>
      </w:r>
      <w:r w:rsidR="007E1B1E" w:rsidRPr="007B62DC">
        <w:rPr>
          <w:noProof/>
        </w:rPr>
        <w:t xml:space="preserve"> </w:t>
      </w:r>
      <w:r w:rsidR="007B62DC" w:rsidRPr="007B62DC">
        <w:rPr>
          <w:noProof/>
        </w:rPr>
        <w:drawing>
          <wp:inline distT="0" distB="0" distL="0" distR="0" wp14:anchorId="161E6CEA" wp14:editId="2FC4BC92">
            <wp:extent cx="973558" cy="1463040"/>
            <wp:effectExtent l="19050" t="19050" r="17145" b="22860"/>
            <wp:docPr id="2722961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96110" name="Picture 1" descr="A screenshot of a phone&#10;&#10;AI-generated content may be incorrect."/>
                    <pic:cNvPicPr/>
                  </pic:nvPicPr>
                  <pic:blipFill>
                    <a:blip r:embed="rId105"/>
                    <a:stretch>
                      <a:fillRect/>
                    </a:stretch>
                  </pic:blipFill>
                  <pic:spPr>
                    <a:xfrm>
                      <a:off x="0" y="0"/>
                      <a:ext cx="973558" cy="1463040"/>
                    </a:xfrm>
                    <a:prstGeom prst="rect">
                      <a:avLst/>
                    </a:prstGeom>
                    <a:ln>
                      <a:solidFill>
                        <a:schemeClr val="bg1">
                          <a:lumMod val="75000"/>
                        </a:schemeClr>
                      </a:solidFill>
                    </a:ln>
                  </pic:spPr>
                </pic:pic>
              </a:graphicData>
            </a:graphic>
          </wp:inline>
        </w:drawing>
      </w:r>
      <w:r w:rsidR="00610DF5" w:rsidRPr="007B62DC">
        <w:rPr>
          <w:noProof/>
        </w:rPr>
        <w:t xml:space="preserve"> </w:t>
      </w:r>
      <w:r w:rsidR="005A471C">
        <w:rPr>
          <w:noProof/>
        </w:rPr>
        <w:drawing>
          <wp:inline distT="0" distB="0" distL="0" distR="0" wp14:anchorId="4F7B866A" wp14:editId="6D924E6B">
            <wp:extent cx="1152864" cy="1463040"/>
            <wp:effectExtent l="19050" t="19050" r="28575" b="22860"/>
            <wp:docPr id="152224030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0301" name="Picture 1" descr="A screenshot of a computer screen&#10;&#10;AI-generated content may be incorrect."/>
                    <pic:cNvPicPr/>
                  </pic:nvPicPr>
                  <pic:blipFill>
                    <a:blip r:embed="rId106"/>
                    <a:stretch>
                      <a:fillRect/>
                    </a:stretch>
                  </pic:blipFill>
                  <pic:spPr>
                    <a:xfrm>
                      <a:off x="0" y="0"/>
                      <a:ext cx="1152864" cy="1463040"/>
                    </a:xfrm>
                    <a:prstGeom prst="rect">
                      <a:avLst/>
                    </a:prstGeom>
                    <a:ln>
                      <a:solidFill>
                        <a:schemeClr val="bg1">
                          <a:lumMod val="75000"/>
                        </a:schemeClr>
                      </a:solidFill>
                    </a:ln>
                  </pic:spPr>
                </pic:pic>
              </a:graphicData>
            </a:graphic>
          </wp:inline>
        </w:drawing>
      </w:r>
      <w:r w:rsidR="00610DF5" w:rsidRPr="007B62DC">
        <w:rPr>
          <w:noProof/>
        </w:rPr>
        <w:t xml:space="preserve"> </w:t>
      </w:r>
    </w:p>
    <w:p w14:paraId="1F5876B3" w14:textId="77777777" w:rsidR="003C3F30" w:rsidRPr="003C3F30" w:rsidRDefault="003C3F30" w:rsidP="003C3F30"/>
    <w:p w14:paraId="5BCD4DB9" w14:textId="68BFC0E8" w:rsidR="009016F0" w:rsidRPr="00DA501F" w:rsidRDefault="009016F0" w:rsidP="003C3F30">
      <w:pPr>
        <w:pStyle w:val="G-Comment"/>
        <w:ind w:right="2606"/>
      </w:pPr>
      <w:r>
        <w:t xml:space="preserve">Comment: </w:t>
      </w:r>
      <w:r w:rsidRPr="00DA501F">
        <w:t>All submitted inputs are automatically recorded and displayed under the "Previous Follow-up Log" tab, ensuring a clear and traceable history of interactions and updates for each case.</w:t>
      </w:r>
    </w:p>
    <w:p w14:paraId="25490EA7" w14:textId="77777777" w:rsidR="00A4558D" w:rsidRDefault="00A4558D" w:rsidP="003C3F30">
      <w:pPr>
        <w:pStyle w:val="H4normal"/>
      </w:pPr>
      <w:r w:rsidRPr="00A4558D">
        <w:t>An exception occurs when the user selects "Account Status" as "Promise"; the screen will dynamically update to display the relevant fields for entering the promise details, as shown below.</w:t>
      </w:r>
    </w:p>
    <w:p w14:paraId="1FA12D03" w14:textId="28E2F120" w:rsidR="00ED62C2" w:rsidRDefault="00ED62C2" w:rsidP="005E4BD9">
      <w:pPr>
        <w:jc w:val="center"/>
      </w:pPr>
      <w:r w:rsidRPr="00ED62C2">
        <w:rPr>
          <w:noProof/>
        </w:rPr>
        <w:drawing>
          <wp:inline distT="0" distB="0" distL="0" distR="0" wp14:anchorId="54BC4E54" wp14:editId="33C3FAF7">
            <wp:extent cx="5486400" cy="3664622"/>
            <wp:effectExtent l="0" t="0" r="0" b="0"/>
            <wp:docPr id="131070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09022" name=""/>
                    <pic:cNvPicPr/>
                  </pic:nvPicPr>
                  <pic:blipFill>
                    <a:blip r:embed="rId107"/>
                    <a:stretch>
                      <a:fillRect/>
                    </a:stretch>
                  </pic:blipFill>
                  <pic:spPr>
                    <a:xfrm>
                      <a:off x="0" y="0"/>
                      <a:ext cx="5486400" cy="3664622"/>
                    </a:xfrm>
                    <a:prstGeom prst="rect">
                      <a:avLst/>
                    </a:prstGeom>
                  </pic:spPr>
                </pic:pic>
              </a:graphicData>
            </a:graphic>
          </wp:inline>
        </w:drawing>
      </w:r>
    </w:p>
    <w:p w14:paraId="595A10A4" w14:textId="77777777" w:rsidR="00A4558D" w:rsidRDefault="00A4558D" w:rsidP="005E4BD9">
      <w:pPr>
        <w:jc w:val="center"/>
      </w:pPr>
    </w:p>
    <w:p w14:paraId="5B8EC9EF" w14:textId="70554736" w:rsidR="00F76FC7" w:rsidRDefault="005E1DB6" w:rsidP="000719D6">
      <w:pPr>
        <w:pStyle w:val="H4normal"/>
      </w:pPr>
      <w:r w:rsidRPr="005E1DB6">
        <w:t>The user can enter the promise date and amount, then click "Save" to insert the record into the designated area. The record can be deleted by clicking the delete button next to it.</w:t>
      </w:r>
    </w:p>
    <w:p w14:paraId="305DF4FA" w14:textId="77777777" w:rsidR="005E1DB6" w:rsidRPr="00132740" w:rsidRDefault="005E1DB6" w:rsidP="00AE4B8C"/>
    <w:p w14:paraId="70559697" w14:textId="0E619974" w:rsidR="00924EB1" w:rsidRDefault="00924EB1" w:rsidP="002B4F18">
      <w:pPr>
        <w:pStyle w:val="H4normal"/>
        <w:numPr>
          <w:ilvl w:val="0"/>
          <w:numId w:val="14"/>
        </w:numPr>
      </w:pPr>
      <w:r w:rsidRPr="00430F4D">
        <w:rPr>
          <w:b/>
          <w:bCs/>
        </w:rPr>
        <w:t>Add Attachments</w:t>
      </w:r>
      <w:r w:rsidR="00C24952" w:rsidRPr="00430F4D">
        <w:rPr>
          <w:b/>
          <w:bCs/>
        </w:rPr>
        <w:t>:</w:t>
      </w:r>
      <w:r w:rsidR="00C24952">
        <w:t xml:space="preserve"> The </w:t>
      </w:r>
      <w:r w:rsidR="00C24952" w:rsidRPr="00C24952">
        <w:t>screen interacts with this option so that it appears as follows</w:t>
      </w:r>
      <w:r w:rsidR="008D6C16">
        <w:t xml:space="preserve"> allowing the user to Attaching related document</w:t>
      </w:r>
      <w:r w:rsidR="00771928">
        <w:t>.</w:t>
      </w:r>
    </w:p>
    <w:p w14:paraId="175FC541" w14:textId="77777777" w:rsidR="00E066F0" w:rsidRPr="00854497" w:rsidRDefault="00E066F0" w:rsidP="00D9747A">
      <w:pPr>
        <w:pStyle w:val="G-Comment"/>
      </w:pPr>
      <w:r w:rsidRPr="00854497">
        <w:t>Comment: The insertion process can be done by selecting the file or by dragging and dropping it into the designated area.</w:t>
      </w:r>
    </w:p>
    <w:p w14:paraId="0C6707D8" w14:textId="5DFB93BE" w:rsidR="00DC281F" w:rsidRDefault="00DC281F" w:rsidP="00AE4B8C">
      <w:r w:rsidRPr="00AE4B8C">
        <w:rPr>
          <w:noProof/>
        </w:rPr>
        <w:drawing>
          <wp:inline distT="0" distB="0" distL="0" distR="0" wp14:anchorId="7D6155B9" wp14:editId="358C6980">
            <wp:extent cx="5486400" cy="1424823"/>
            <wp:effectExtent l="19050" t="19050" r="19050" b="23495"/>
            <wp:docPr id="125900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316" name="Picture 1" descr="A screenshot of a computer&#10;&#10;AI-generated content may be incorrect."/>
                    <pic:cNvPicPr/>
                  </pic:nvPicPr>
                  <pic:blipFill>
                    <a:blip r:embed="rId108"/>
                    <a:stretch>
                      <a:fillRect/>
                    </a:stretch>
                  </pic:blipFill>
                  <pic:spPr>
                    <a:xfrm>
                      <a:off x="0" y="0"/>
                      <a:ext cx="5486400" cy="1424823"/>
                    </a:xfrm>
                    <a:prstGeom prst="rect">
                      <a:avLst/>
                    </a:prstGeom>
                    <a:ln>
                      <a:solidFill>
                        <a:schemeClr val="bg1">
                          <a:lumMod val="75000"/>
                        </a:schemeClr>
                      </a:solidFill>
                    </a:ln>
                  </pic:spPr>
                </pic:pic>
              </a:graphicData>
            </a:graphic>
          </wp:inline>
        </w:drawing>
      </w:r>
    </w:p>
    <w:p w14:paraId="342441CA" w14:textId="6445BE95" w:rsidR="00341B57" w:rsidRPr="00430F4D" w:rsidRDefault="00430F4D" w:rsidP="000719D6">
      <w:pPr>
        <w:pStyle w:val="H4normal"/>
      </w:pPr>
      <w:r w:rsidRPr="00430F4D">
        <w:t xml:space="preserve">The system allows multiple </w:t>
      </w:r>
      <w:r w:rsidR="00C30515" w:rsidRPr="00C30515">
        <w:t xml:space="preserve">selections </w:t>
      </w:r>
      <w:r w:rsidRPr="00430F4D">
        <w:t>for different types of files. The user can delete an inserted file by clicking the "X" button next to it.</w:t>
      </w:r>
    </w:p>
    <w:p w14:paraId="125DB8F0" w14:textId="0CB9F13F" w:rsidR="00341B57" w:rsidRDefault="00341B57" w:rsidP="00AE4B8C">
      <w:r>
        <w:rPr>
          <w:noProof/>
        </w:rPr>
        <w:drawing>
          <wp:inline distT="0" distB="0" distL="0" distR="0" wp14:anchorId="5468B7F5" wp14:editId="462952C3">
            <wp:extent cx="3657600" cy="1504288"/>
            <wp:effectExtent l="19050" t="19050" r="19050" b="20320"/>
            <wp:docPr id="2015650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50093" name="Picture 1" descr="A screenshot of a computer&#10;&#10;AI-generated content may be incorrect."/>
                    <pic:cNvPicPr/>
                  </pic:nvPicPr>
                  <pic:blipFill>
                    <a:blip r:embed="rId109"/>
                    <a:stretch>
                      <a:fillRect/>
                    </a:stretch>
                  </pic:blipFill>
                  <pic:spPr>
                    <a:xfrm>
                      <a:off x="0" y="0"/>
                      <a:ext cx="3657600" cy="1504288"/>
                    </a:xfrm>
                    <a:prstGeom prst="rect">
                      <a:avLst/>
                    </a:prstGeom>
                    <a:ln>
                      <a:solidFill>
                        <a:schemeClr val="bg1">
                          <a:lumMod val="75000"/>
                        </a:schemeClr>
                      </a:solidFill>
                    </a:ln>
                  </pic:spPr>
                </pic:pic>
              </a:graphicData>
            </a:graphic>
          </wp:inline>
        </w:drawing>
      </w:r>
    </w:p>
    <w:p w14:paraId="7EE790FF" w14:textId="59CD1E06" w:rsidR="00FF0D18" w:rsidRDefault="00FF0D18" w:rsidP="002B4F18">
      <w:pPr>
        <w:pStyle w:val="H4normal"/>
        <w:numPr>
          <w:ilvl w:val="0"/>
          <w:numId w:val="14"/>
        </w:numPr>
        <w:rPr>
          <w:b/>
          <w:bCs/>
        </w:rPr>
      </w:pPr>
      <w:r w:rsidRPr="00430F4D">
        <w:rPr>
          <w:b/>
          <w:bCs/>
        </w:rPr>
        <w:t>Add Comments</w:t>
      </w:r>
      <w:r w:rsidR="00BD31C9">
        <w:rPr>
          <w:b/>
          <w:bCs/>
        </w:rPr>
        <w:t xml:space="preserve">: </w:t>
      </w:r>
      <w:r w:rsidR="007E2C12">
        <w:t xml:space="preserve">The </w:t>
      </w:r>
      <w:r w:rsidR="007E2C12" w:rsidRPr="00C24952">
        <w:t>screen interacts with this option so that it appears as follows</w:t>
      </w:r>
      <w:r w:rsidR="007E2C12">
        <w:t xml:space="preserve"> allowing the user to</w:t>
      </w:r>
      <w:r w:rsidR="00BD31C9" w:rsidRPr="00E066F0">
        <w:t xml:space="preserve"> insert a related note </w:t>
      </w:r>
    </w:p>
    <w:p w14:paraId="344E5377" w14:textId="5AAA708A" w:rsidR="00C645E9" w:rsidRDefault="00462530" w:rsidP="00AE4B8C">
      <w:r w:rsidRPr="00914BE7">
        <w:rPr>
          <w:noProof/>
        </w:rPr>
        <w:drawing>
          <wp:inline distT="0" distB="0" distL="0" distR="0" wp14:anchorId="57AC399E" wp14:editId="7B52D64D">
            <wp:extent cx="5486400" cy="1405973"/>
            <wp:effectExtent l="19050" t="19050" r="19050" b="22860"/>
            <wp:docPr id="127534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44815" name=""/>
                    <pic:cNvPicPr/>
                  </pic:nvPicPr>
                  <pic:blipFill>
                    <a:blip r:embed="rId110"/>
                    <a:stretch>
                      <a:fillRect/>
                    </a:stretch>
                  </pic:blipFill>
                  <pic:spPr>
                    <a:xfrm>
                      <a:off x="0" y="0"/>
                      <a:ext cx="5486400" cy="1405973"/>
                    </a:xfrm>
                    <a:prstGeom prst="rect">
                      <a:avLst/>
                    </a:prstGeom>
                    <a:ln>
                      <a:solidFill>
                        <a:schemeClr val="bg1">
                          <a:lumMod val="75000"/>
                        </a:schemeClr>
                      </a:solidFill>
                    </a:ln>
                  </pic:spPr>
                </pic:pic>
              </a:graphicData>
            </a:graphic>
          </wp:inline>
        </w:drawing>
      </w:r>
    </w:p>
    <w:p w14:paraId="5388E28B" w14:textId="77777777" w:rsidR="00914BE7" w:rsidRPr="00430F4D" w:rsidRDefault="00914BE7" w:rsidP="00AE4B8C"/>
    <w:p w14:paraId="214631AB" w14:textId="68F3579F" w:rsidR="00BD31C9" w:rsidRDefault="00924EB1" w:rsidP="002B4F18">
      <w:pPr>
        <w:pStyle w:val="H4normal"/>
        <w:numPr>
          <w:ilvl w:val="0"/>
          <w:numId w:val="14"/>
        </w:numPr>
        <w:rPr>
          <w:b/>
          <w:bCs/>
        </w:rPr>
      </w:pPr>
      <w:r w:rsidRPr="00430F4D">
        <w:rPr>
          <w:b/>
          <w:bCs/>
        </w:rPr>
        <w:t xml:space="preserve">Add </w:t>
      </w:r>
      <w:r w:rsidR="005F7C49">
        <w:rPr>
          <w:b/>
          <w:bCs/>
        </w:rPr>
        <w:t>A</w:t>
      </w:r>
      <w:r w:rsidRPr="00430F4D">
        <w:rPr>
          <w:b/>
          <w:bCs/>
        </w:rPr>
        <w:t>ttachments /</w:t>
      </w:r>
      <w:r w:rsidR="005F7C49">
        <w:rPr>
          <w:b/>
          <w:bCs/>
        </w:rPr>
        <w:t>C</w:t>
      </w:r>
      <w:r w:rsidR="005F7C49" w:rsidRPr="00430F4D">
        <w:rPr>
          <w:b/>
          <w:bCs/>
        </w:rPr>
        <w:t>omments</w:t>
      </w:r>
      <w:r w:rsidR="005F7C49">
        <w:rPr>
          <w:b/>
          <w:bCs/>
        </w:rPr>
        <w:t>:</w:t>
      </w:r>
      <w:r w:rsidR="007E2C12" w:rsidRPr="007E2C12">
        <w:rPr>
          <w:color w:val="003C5B"/>
          <w:sz w:val="24"/>
          <w:szCs w:val="20"/>
        </w:rPr>
        <w:t xml:space="preserve"> </w:t>
      </w:r>
      <w:r w:rsidR="007E2C12">
        <w:t xml:space="preserve">The </w:t>
      </w:r>
      <w:r w:rsidR="007E2C12" w:rsidRPr="00C24952">
        <w:t>screen interacts with this option so that it appears as follows</w:t>
      </w:r>
      <w:r w:rsidR="007E2C12">
        <w:t xml:space="preserve"> allowing the user to </w:t>
      </w:r>
      <w:r w:rsidR="007E2C12" w:rsidRPr="007E2C12">
        <w:t>add both a comment or note and an attachment.</w:t>
      </w:r>
    </w:p>
    <w:p w14:paraId="00AED6C5" w14:textId="7468CF63" w:rsidR="005F7C49" w:rsidRDefault="005F7C49" w:rsidP="00AE4B8C">
      <w:r w:rsidRPr="005F7C49">
        <w:rPr>
          <w:noProof/>
        </w:rPr>
        <w:drawing>
          <wp:inline distT="0" distB="0" distL="0" distR="0" wp14:anchorId="73E90498" wp14:editId="52E783C6">
            <wp:extent cx="5486400" cy="1733073"/>
            <wp:effectExtent l="19050" t="19050" r="19050" b="19685"/>
            <wp:docPr id="84591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13036" name=""/>
                    <pic:cNvPicPr/>
                  </pic:nvPicPr>
                  <pic:blipFill>
                    <a:blip r:embed="rId111"/>
                    <a:stretch>
                      <a:fillRect/>
                    </a:stretch>
                  </pic:blipFill>
                  <pic:spPr>
                    <a:xfrm>
                      <a:off x="0" y="0"/>
                      <a:ext cx="5486400" cy="1733073"/>
                    </a:xfrm>
                    <a:prstGeom prst="rect">
                      <a:avLst/>
                    </a:prstGeom>
                    <a:ln>
                      <a:solidFill>
                        <a:schemeClr val="bg1">
                          <a:lumMod val="75000"/>
                        </a:schemeClr>
                      </a:solidFill>
                    </a:ln>
                  </pic:spPr>
                </pic:pic>
              </a:graphicData>
            </a:graphic>
          </wp:inline>
        </w:drawing>
      </w:r>
    </w:p>
    <w:p w14:paraId="32714F50" w14:textId="3FFC8F39" w:rsidR="007F3ADE" w:rsidRDefault="007F3ADE" w:rsidP="00AE4B8C">
      <w:r>
        <w:br w:type="page"/>
      </w:r>
    </w:p>
    <w:p w14:paraId="6B885438" w14:textId="6E77D68B" w:rsidR="00DF7CF9" w:rsidRPr="007250B4" w:rsidRDefault="00DF7CF9" w:rsidP="008B59F7">
      <w:pPr>
        <w:pStyle w:val="Heading4"/>
      </w:pPr>
      <w:bookmarkStart w:id="36" w:name="_Toc206938418"/>
      <w:r w:rsidRPr="007250B4">
        <w:t>Consultations</w:t>
      </w:r>
      <w:bookmarkEnd w:id="36"/>
    </w:p>
    <w:p w14:paraId="633E860B" w14:textId="6AB464FB" w:rsidR="00B469DD" w:rsidRDefault="00D66435" w:rsidP="000719D6">
      <w:pPr>
        <w:pStyle w:val="H4normal"/>
      </w:pPr>
      <w:r w:rsidRPr="000719D6">
        <w:t>This action is used to request a consultation from another user regarding the active request record. It transfers the request from the current user to another user for feedback or advice. The referred user is not granted any authority to take action, except for attaching a document and adding a note. The request then automatically returns to the user who initiated the referral. This is a consultation-only action without granting decision-making privileges.</w:t>
      </w:r>
    </w:p>
    <w:p w14:paraId="1C6E5324" w14:textId="3041B160" w:rsidR="0068278B" w:rsidRDefault="007631EF" w:rsidP="00AE4B8C">
      <w:r w:rsidRPr="007631EF">
        <w:rPr>
          <w:noProof/>
        </w:rPr>
        <w:drawing>
          <wp:inline distT="0" distB="0" distL="0" distR="0" wp14:anchorId="5AE2DCE2" wp14:editId="6DE993C6">
            <wp:extent cx="6283960" cy="1402715"/>
            <wp:effectExtent l="0" t="0" r="2540" b="6985"/>
            <wp:docPr id="1733153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53129" name="Picture 1" descr="A screenshot of a computer&#10;&#10;AI-generated content may be incorrect."/>
                    <pic:cNvPicPr/>
                  </pic:nvPicPr>
                  <pic:blipFill>
                    <a:blip r:embed="rId112"/>
                    <a:stretch>
                      <a:fillRect/>
                    </a:stretch>
                  </pic:blipFill>
                  <pic:spPr>
                    <a:xfrm>
                      <a:off x="0" y="0"/>
                      <a:ext cx="6283960" cy="1402715"/>
                    </a:xfrm>
                    <a:prstGeom prst="rect">
                      <a:avLst/>
                    </a:prstGeom>
                  </pic:spPr>
                </pic:pic>
              </a:graphicData>
            </a:graphic>
          </wp:inline>
        </w:drawing>
      </w:r>
    </w:p>
    <w:p w14:paraId="3C1FC27C" w14:textId="77777777" w:rsidR="00B469DD" w:rsidRPr="00B92573" w:rsidRDefault="00B469DD" w:rsidP="00AE4B8C"/>
    <w:p w14:paraId="1CDDBA94" w14:textId="4521641F" w:rsidR="006E6CA0" w:rsidRPr="006E6CA0" w:rsidRDefault="006E6CA0" w:rsidP="00C52973">
      <w:pPr>
        <w:pStyle w:val="H4normal"/>
        <w:rPr>
          <w:b/>
          <w:bCs/>
        </w:rPr>
      </w:pPr>
      <w:r w:rsidRPr="006E6CA0">
        <w:rPr>
          <w:b/>
          <w:bCs/>
        </w:rPr>
        <w:t>To initiate a consultation request, the user should:</w:t>
      </w:r>
    </w:p>
    <w:p w14:paraId="4C7B7770" w14:textId="7FA5F610" w:rsidR="00C52973" w:rsidRPr="00C52973" w:rsidRDefault="00C52973" w:rsidP="002B4F18">
      <w:pPr>
        <w:pStyle w:val="H4normal"/>
        <w:numPr>
          <w:ilvl w:val="0"/>
          <w:numId w:val="15"/>
        </w:numPr>
      </w:pPr>
      <w:r w:rsidRPr="00C52973">
        <w:t>Click the Consultations button.</w:t>
      </w:r>
    </w:p>
    <w:p w14:paraId="37A1E2D9" w14:textId="77777777" w:rsidR="00C52973" w:rsidRPr="00C52973" w:rsidRDefault="00C52973" w:rsidP="002B4F18">
      <w:pPr>
        <w:pStyle w:val="H4normal"/>
        <w:numPr>
          <w:ilvl w:val="0"/>
          <w:numId w:val="15"/>
        </w:numPr>
      </w:pPr>
      <w:r w:rsidRPr="00C52973">
        <w:t>From the displayed screen, select the name of the user to whom the request will be referred for consultation.</w:t>
      </w:r>
    </w:p>
    <w:p w14:paraId="58886C88" w14:textId="77777777" w:rsidR="00C52973" w:rsidRPr="00C52973" w:rsidRDefault="00C52973" w:rsidP="002B4F18">
      <w:pPr>
        <w:pStyle w:val="H4normal"/>
        <w:numPr>
          <w:ilvl w:val="0"/>
          <w:numId w:val="15"/>
        </w:numPr>
      </w:pPr>
      <w:r w:rsidRPr="00C52973">
        <w:t>Enter notes explaining the request and the reason for the referral.</w:t>
      </w:r>
    </w:p>
    <w:p w14:paraId="04B8851C" w14:textId="77777777" w:rsidR="00C52973" w:rsidRPr="00C52973" w:rsidRDefault="00C52973" w:rsidP="002B4F18">
      <w:pPr>
        <w:pStyle w:val="H4normal"/>
        <w:numPr>
          <w:ilvl w:val="0"/>
          <w:numId w:val="15"/>
        </w:numPr>
      </w:pPr>
      <w:r w:rsidRPr="00C52973">
        <w:t>Click the Save button.</w:t>
      </w:r>
    </w:p>
    <w:p w14:paraId="35D745A2" w14:textId="37271EFE" w:rsidR="00C52973" w:rsidRDefault="00C52973" w:rsidP="00C52973">
      <w:pPr>
        <w:pStyle w:val="H4normal"/>
      </w:pPr>
      <w:r w:rsidRPr="00C52973">
        <w:t xml:space="preserve">The user receiving the consultation request will review the case and provide feedback by adding a note only. A Return </w:t>
      </w:r>
      <w:r w:rsidR="00186F44">
        <w:t xml:space="preserve">the </w:t>
      </w:r>
      <w:r w:rsidRPr="00C52973">
        <w:t>Consultation button will appear to allow the user to send the request back to the original sender.</w:t>
      </w:r>
    </w:p>
    <w:p w14:paraId="008ECE47" w14:textId="2204CE13" w:rsidR="00C7317F" w:rsidRDefault="00A905FD" w:rsidP="00A905FD">
      <w:r w:rsidRPr="00A905FD">
        <w:rPr>
          <w:noProof/>
        </w:rPr>
        <w:drawing>
          <wp:inline distT="0" distB="0" distL="0" distR="0" wp14:anchorId="298207E3" wp14:editId="4BFFE122">
            <wp:extent cx="6283960" cy="3598545"/>
            <wp:effectExtent l="0" t="0" r="2540" b="1905"/>
            <wp:docPr id="163446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69082" name=""/>
                    <pic:cNvPicPr/>
                  </pic:nvPicPr>
                  <pic:blipFill>
                    <a:blip r:embed="rId113"/>
                    <a:stretch>
                      <a:fillRect/>
                    </a:stretch>
                  </pic:blipFill>
                  <pic:spPr>
                    <a:xfrm>
                      <a:off x="0" y="0"/>
                      <a:ext cx="6283960" cy="3598545"/>
                    </a:xfrm>
                    <a:prstGeom prst="rect">
                      <a:avLst/>
                    </a:prstGeom>
                  </pic:spPr>
                </pic:pic>
              </a:graphicData>
            </a:graphic>
          </wp:inline>
        </w:drawing>
      </w:r>
    </w:p>
    <w:p w14:paraId="2D626A9F" w14:textId="77777777" w:rsidR="00C7317F" w:rsidRDefault="00C7317F">
      <w:pPr>
        <w:spacing w:after="160" w:line="259" w:lineRule="auto"/>
        <w:ind w:right="0"/>
      </w:pPr>
      <w:r>
        <w:br w:type="page"/>
      </w:r>
    </w:p>
    <w:p w14:paraId="6813CB79" w14:textId="089D89BF" w:rsidR="00DF7CF9" w:rsidRPr="00795673" w:rsidRDefault="00DF7CF9" w:rsidP="008B59F7">
      <w:pPr>
        <w:pStyle w:val="Heading4"/>
        <w:rPr>
          <w:rtl/>
        </w:rPr>
      </w:pPr>
      <w:bookmarkStart w:id="37" w:name="_Toc206938419"/>
      <w:r w:rsidRPr="00795673">
        <w:t>Escalation</w:t>
      </w:r>
      <w:bookmarkEnd w:id="37"/>
    </w:p>
    <w:p w14:paraId="4981A6F0" w14:textId="77777777" w:rsidR="00545D5A" w:rsidRPr="00406274" w:rsidRDefault="001A1906" w:rsidP="00BF4368">
      <w:pPr>
        <w:pStyle w:val="H4normal"/>
      </w:pPr>
      <w:r w:rsidRPr="00406274">
        <w:t>Escalating the request to a higher-ranking and more experienced user for full follow-up.</w:t>
      </w:r>
      <w:r w:rsidR="009B7C52" w:rsidRPr="00406274">
        <w:t xml:space="preserve"> </w:t>
      </w:r>
    </w:p>
    <w:p w14:paraId="202032C7" w14:textId="13A8B057" w:rsidR="00BF4368" w:rsidRPr="00406274" w:rsidRDefault="00BF4368" w:rsidP="00BF4368">
      <w:pPr>
        <w:pStyle w:val="H4normal"/>
      </w:pPr>
      <w:r w:rsidRPr="00406274">
        <w:t>This action transfers the task from the active user to the manager or direct supervisor.</w:t>
      </w:r>
    </w:p>
    <w:p w14:paraId="028B0855" w14:textId="6891281B" w:rsidR="00545D5A" w:rsidRPr="009A1BEA" w:rsidRDefault="00545D5A" w:rsidP="00BF4368">
      <w:pPr>
        <w:pStyle w:val="H4normal"/>
        <w:rPr>
          <w:i/>
          <w:iCs/>
        </w:rPr>
      </w:pPr>
      <w:r w:rsidRPr="009A1BEA">
        <w:rPr>
          <w:i/>
          <w:iCs/>
        </w:rPr>
        <w:t xml:space="preserve">This action needs the approval </w:t>
      </w:r>
      <w:r w:rsidR="00406274" w:rsidRPr="009A1BEA">
        <w:rPr>
          <w:i/>
          <w:iCs/>
        </w:rPr>
        <w:t>of</w:t>
      </w:r>
      <w:r w:rsidRPr="009A1BEA">
        <w:rPr>
          <w:i/>
          <w:iCs/>
        </w:rPr>
        <w:t xml:space="preserve"> the direct </w:t>
      </w:r>
      <w:r w:rsidR="00813840" w:rsidRPr="009A1BEA">
        <w:rPr>
          <w:i/>
          <w:iCs/>
        </w:rPr>
        <w:t>supervisor.</w:t>
      </w:r>
    </w:p>
    <w:p w14:paraId="3B9D0491" w14:textId="77777777" w:rsidR="003B55A7" w:rsidRDefault="003B55A7" w:rsidP="00BF4368">
      <w:pPr>
        <w:pStyle w:val="H4normal"/>
        <w:rPr>
          <w:rtl/>
        </w:rPr>
      </w:pPr>
    </w:p>
    <w:p w14:paraId="187F8D18" w14:textId="14C83513" w:rsidR="00332CD9" w:rsidRDefault="003B55A7" w:rsidP="00D9747A">
      <w:pPr>
        <w:pStyle w:val="G-Comment"/>
      </w:pPr>
      <w:r>
        <w:t xml:space="preserve">Comment: </w:t>
      </w:r>
      <w:r w:rsidR="00332CD9" w:rsidRPr="00332CD9">
        <w:t>The approval process is initiated by the user who holds the appropriate approval authority. Once submitted, the task is automatically escalated to the direct manager</w:t>
      </w:r>
      <w:r w:rsidR="009C2DA6">
        <w:t>/ supervisor.</w:t>
      </w:r>
    </w:p>
    <w:p w14:paraId="77AFEFF1" w14:textId="5FC15FA8" w:rsidR="00AA37DF" w:rsidRDefault="00B80E69" w:rsidP="00332CD9">
      <w:r w:rsidRPr="00332CD9">
        <w:rPr>
          <w:noProof/>
        </w:rPr>
        <w:drawing>
          <wp:inline distT="0" distB="0" distL="0" distR="0" wp14:anchorId="5BDEE262" wp14:editId="7C0618C7">
            <wp:extent cx="6283960" cy="1348105"/>
            <wp:effectExtent l="0" t="0" r="2540" b="4445"/>
            <wp:docPr id="79116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63857" name=""/>
                    <pic:cNvPicPr/>
                  </pic:nvPicPr>
                  <pic:blipFill>
                    <a:blip r:embed="rId114"/>
                    <a:stretch>
                      <a:fillRect/>
                    </a:stretch>
                  </pic:blipFill>
                  <pic:spPr>
                    <a:xfrm>
                      <a:off x="0" y="0"/>
                      <a:ext cx="6283960" cy="1348105"/>
                    </a:xfrm>
                    <a:prstGeom prst="rect">
                      <a:avLst/>
                    </a:prstGeom>
                  </pic:spPr>
                </pic:pic>
              </a:graphicData>
            </a:graphic>
          </wp:inline>
        </w:drawing>
      </w:r>
    </w:p>
    <w:p w14:paraId="3E454827" w14:textId="77777777" w:rsidR="00CF7989" w:rsidRDefault="00CF7989" w:rsidP="00CF7989">
      <w:pPr>
        <w:pStyle w:val="H4normal"/>
      </w:pPr>
    </w:p>
    <w:p w14:paraId="75EF5BC8" w14:textId="2D1CA07B" w:rsidR="00CF7989" w:rsidRPr="00CF7989" w:rsidRDefault="00CF7989" w:rsidP="00CF7989">
      <w:pPr>
        <w:pStyle w:val="H4normal"/>
        <w:rPr>
          <w:b/>
          <w:bCs/>
        </w:rPr>
      </w:pPr>
      <w:r w:rsidRPr="00CF7989">
        <w:rPr>
          <w:b/>
          <w:bCs/>
        </w:rPr>
        <w:t>To initiate a task escalation, the user should:</w:t>
      </w:r>
    </w:p>
    <w:p w14:paraId="0F5E0D2C" w14:textId="77777777" w:rsidR="00CF7989" w:rsidRDefault="00CF7989" w:rsidP="002B4F18">
      <w:pPr>
        <w:pStyle w:val="H4normal"/>
        <w:numPr>
          <w:ilvl w:val="0"/>
          <w:numId w:val="17"/>
        </w:numPr>
      </w:pPr>
      <w:r>
        <w:t>Click the Escalation button.</w:t>
      </w:r>
    </w:p>
    <w:p w14:paraId="015DB86C" w14:textId="77777777" w:rsidR="00CF7989" w:rsidRDefault="00CF7989" w:rsidP="002B4F18">
      <w:pPr>
        <w:pStyle w:val="H4normal"/>
        <w:numPr>
          <w:ilvl w:val="0"/>
          <w:numId w:val="17"/>
        </w:numPr>
      </w:pPr>
      <w:r>
        <w:t>Enter a relevant comment in the provided field.</w:t>
      </w:r>
    </w:p>
    <w:p w14:paraId="4AD61BD3" w14:textId="77777777" w:rsidR="00CF7989" w:rsidRDefault="00CF7989" w:rsidP="002B4F18">
      <w:pPr>
        <w:pStyle w:val="H4normal"/>
        <w:numPr>
          <w:ilvl w:val="0"/>
          <w:numId w:val="17"/>
        </w:numPr>
      </w:pPr>
      <w:r>
        <w:t>Click the Save button to confirm and submit the escalation.</w:t>
      </w:r>
    </w:p>
    <w:p w14:paraId="4F6B9B8C" w14:textId="77777777" w:rsidR="003B55A7" w:rsidRDefault="003B55A7" w:rsidP="000F31BF">
      <w:pPr>
        <w:pStyle w:val="H4normal"/>
      </w:pPr>
    </w:p>
    <w:p w14:paraId="4EFB73A4" w14:textId="331CDD30" w:rsidR="00F31C57" w:rsidRPr="00F31C57" w:rsidRDefault="00F31C57" w:rsidP="00E47E29">
      <w:pPr>
        <w:pStyle w:val="H4normal"/>
      </w:pPr>
      <w:r w:rsidRPr="00F31C57">
        <w:t>The user then selects a predefined dunning letter template—which must have been created in advance under:</w:t>
      </w:r>
      <w:r w:rsidR="00E47E29">
        <w:t xml:space="preserve"> </w:t>
      </w:r>
      <w:r w:rsidRPr="00F31C57">
        <w:t>Administration &gt; Definition Screens &gt; Dunning Letter.</w:t>
      </w:r>
    </w:p>
    <w:p w14:paraId="1F9038B1" w14:textId="77777777" w:rsidR="00F31C57" w:rsidRPr="00F31C57" w:rsidRDefault="00F31C57" w:rsidP="00F31C57">
      <w:pPr>
        <w:pStyle w:val="H4normal"/>
      </w:pPr>
      <w:r w:rsidRPr="00F31C57">
        <w:t>After choosing the template, the user assigns the letter to the appropriate customer account with overdue payments.</w:t>
      </w:r>
    </w:p>
    <w:p w14:paraId="455F7420" w14:textId="1DFD4B9C" w:rsidR="003818A9" w:rsidRDefault="00692055" w:rsidP="00D9747A">
      <w:pPr>
        <w:pStyle w:val="G-Comment"/>
      </w:pPr>
      <w:r>
        <w:t xml:space="preserve">Comment: </w:t>
      </w:r>
      <w:r w:rsidR="00F31C57" w:rsidRPr="00F31C57">
        <w:t xml:space="preserve">Once completed, the letter can be printed or sent manually or via mail, depending on the institution's procedures. </w:t>
      </w:r>
      <w:r w:rsidR="003818A9">
        <w:br w:type="page"/>
      </w:r>
    </w:p>
    <w:p w14:paraId="59E3E116" w14:textId="76C579C5" w:rsidR="00DF7CF9" w:rsidRPr="007250B4" w:rsidRDefault="00DF7CF9" w:rsidP="008B59F7">
      <w:pPr>
        <w:pStyle w:val="Heading4"/>
      </w:pPr>
      <w:bookmarkStart w:id="38" w:name="_Toc206938420"/>
      <w:r w:rsidRPr="007250B4">
        <w:t>Add Flag</w:t>
      </w:r>
      <w:bookmarkEnd w:id="38"/>
    </w:p>
    <w:p w14:paraId="775CEF84" w14:textId="7B0E553E" w:rsidR="00C662B9" w:rsidRPr="00511AF0" w:rsidRDefault="00511AF0" w:rsidP="00511AF0">
      <w:pPr>
        <w:pStyle w:val="H4normal"/>
      </w:pPr>
      <w:r w:rsidRPr="00511AF0">
        <w:t>This action allows users to assign a flag to a specific request, helping categorize and prioritize tasks based on custom labels.</w:t>
      </w:r>
    </w:p>
    <w:p w14:paraId="45559660" w14:textId="15589A1A" w:rsidR="00302223" w:rsidRDefault="00C662B9" w:rsidP="00AE4B8C">
      <w:r w:rsidRPr="00C662B9">
        <w:rPr>
          <w:noProof/>
        </w:rPr>
        <w:drawing>
          <wp:inline distT="0" distB="0" distL="0" distR="0" wp14:anchorId="031CA3CD" wp14:editId="3045A2DD">
            <wp:extent cx="6283960" cy="1524000"/>
            <wp:effectExtent l="0" t="0" r="2540" b="0"/>
            <wp:docPr id="65806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1757" name=""/>
                    <pic:cNvPicPr/>
                  </pic:nvPicPr>
                  <pic:blipFill>
                    <a:blip r:embed="rId115"/>
                    <a:stretch>
                      <a:fillRect/>
                    </a:stretch>
                  </pic:blipFill>
                  <pic:spPr>
                    <a:xfrm>
                      <a:off x="0" y="0"/>
                      <a:ext cx="6283960" cy="1524000"/>
                    </a:xfrm>
                    <a:prstGeom prst="rect">
                      <a:avLst/>
                    </a:prstGeom>
                  </pic:spPr>
                </pic:pic>
              </a:graphicData>
            </a:graphic>
          </wp:inline>
        </w:drawing>
      </w:r>
    </w:p>
    <w:p w14:paraId="74ACE10D" w14:textId="77777777" w:rsidR="00AA37DF" w:rsidRDefault="00AA37DF" w:rsidP="00AA37DF">
      <w:pPr>
        <w:pStyle w:val="H4normal"/>
      </w:pPr>
      <w:r w:rsidRPr="00856CEF">
        <w:rPr>
          <w:b/>
          <w:bCs/>
        </w:rPr>
        <w:t>To add a flag to a specific request</w:t>
      </w:r>
      <w:r>
        <w:t>, the user should follow these steps:</w:t>
      </w:r>
    </w:p>
    <w:p w14:paraId="4047D82E" w14:textId="77777777" w:rsidR="00AA37DF" w:rsidRDefault="00AA37DF" w:rsidP="002B4F18">
      <w:pPr>
        <w:pStyle w:val="H4normal"/>
        <w:numPr>
          <w:ilvl w:val="0"/>
          <w:numId w:val="16"/>
        </w:numPr>
      </w:pPr>
      <w:r>
        <w:t>Click on the "Add Flag" button. The flag addition screen will appear as follows:</w:t>
      </w:r>
    </w:p>
    <w:p w14:paraId="076E92E9" w14:textId="77777777" w:rsidR="00AA37DF" w:rsidRDefault="00AA37DF" w:rsidP="002B4F18">
      <w:pPr>
        <w:pStyle w:val="H4normal"/>
        <w:numPr>
          <w:ilvl w:val="0"/>
          <w:numId w:val="16"/>
        </w:numPr>
      </w:pPr>
      <w:r>
        <w:t>Select the type of flag to assign to the request.</w:t>
      </w:r>
    </w:p>
    <w:p w14:paraId="73CE0F06" w14:textId="77777777" w:rsidR="00AA37DF" w:rsidRDefault="00AA37DF" w:rsidP="002B4F18">
      <w:pPr>
        <w:pStyle w:val="H4normal"/>
        <w:numPr>
          <w:ilvl w:val="0"/>
          <w:numId w:val="16"/>
        </w:numPr>
      </w:pPr>
      <w:r>
        <w:t>Enter relevant notes in the flag notes field.</w:t>
      </w:r>
    </w:p>
    <w:p w14:paraId="3CDE4525" w14:textId="77777777" w:rsidR="00AA37DF" w:rsidRDefault="00AA37DF" w:rsidP="002B4F18">
      <w:pPr>
        <w:pStyle w:val="H4normal"/>
        <w:numPr>
          <w:ilvl w:val="0"/>
          <w:numId w:val="16"/>
        </w:numPr>
      </w:pPr>
      <w:r>
        <w:t>Click the "Save" button.</w:t>
      </w:r>
    </w:p>
    <w:p w14:paraId="3A5492A2" w14:textId="77777777" w:rsidR="00661F85" w:rsidRDefault="00661F85" w:rsidP="00AA37DF">
      <w:pPr>
        <w:pStyle w:val="H4normal"/>
      </w:pPr>
    </w:p>
    <w:p w14:paraId="0C308333" w14:textId="0970014F" w:rsidR="00AA37DF" w:rsidRDefault="0008235F" w:rsidP="00D9747A">
      <w:pPr>
        <w:pStyle w:val="G-Comment"/>
      </w:pPr>
      <w:r>
        <w:t>Comment</w:t>
      </w:r>
      <w:r w:rsidR="00AA37DF">
        <w:t xml:space="preserve">: Assigning a flag to any request allows it to appear in the Flags </w:t>
      </w:r>
      <w:r w:rsidR="00661F85">
        <w:t>tab</w:t>
      </w:r>
      <w:r w:rsidR="00AA37DF">
        <w:t xml:space="preserve"> of the Credit Portfolio (</w:t>
      </w:r>
      <w:r w:rsidR="00661F85">
        <w:t>job basket</w:t>
      </w:r>
      <w:r w:rsidR="00AA37DF">
        <w:t xml:space="preserve">) </w:t>
      </w:r>
      <w:r>
        <w:t>page</w:t>
      </w:r>
      <w:r w:rsidR="00AA37DF">
        <w:t>. This gives the request priority based on the flag type, helping users easily identify and prioritize tasks.</w:t>
      </w:r>
    </w:p>
    <w:p w14:paraId="3C25F646" w14:textId="77777777" w:rsidR="00AA37DF" w:rsidRDefault="00AA37DF" w:rsidP="00AA37DF">
      <w:pPr>
        <w:pStyle w:val="H4normal"/>
      </w:pPr>
    </w:p>
    <w:p w14:paraId="75A0C71C" w14:textId="794B57DC" w:rsidR="00C662B9" w:rsidRDefault="00AA37DF" w:rsidP="0008235F">
      <w:pPr>
        <w:pStyle w:val="alarm"/>
      </w:pPr>
      <w:r w:rsidRPr="0008235F">
        <w:t xml:space="preserve">This action is dependent on the Flag Definition </w:t>
      </w:r>
      <w:r w:rsidR="0008235F" w:rsidRPr="0008235F">
        <w:t>page</w:t>
      </w:r>
      <w:r w:rsidRPr="0008235F">
        <w:t>. Defining the flag is a prerequisite for this process.</w:t>
      </w:r>
    </w:p>
    <w:p w14:paraId="04D21E21" w14:textId="0BDA7810" w:rsidR="00AD75A4" w:rsidRDefault="00AD75A4">
      <w:pPr>
        <w:spacing w:after="160" w:line="259" w:lineRule="auto"/>
        <w:ind w:right="0"/>
      </w:pPr>
      <w:r>
        <w:br w:type="page"/>
      </w:r>
    </w:p>
    <w:p w14:paraId="163F018E" w14:textId="77777777" w:rsidR="00DF7CF9" w:rsidRPr="007250B4" w:rsidRDefault="00DF7CF9" w:rsidP="008B59F7">
      <w:pPr>
        <w:pStyle w:val="Heading4"/>
        <w:rPr>
          <w:rtl/>
        </w:rPr>
      </w:pPr>
      <w:r w:rsidRPr="00DF7CF9">
        <w:rPr>
          <w:rFonts w:ascii="Segoe UI" w:hAnsi="Segoe UI" w:cs="Segoe UI"/>
          <w:color w:val="2C526A"/>
          <w:sz w:val="23"/>
          <w:szCs w:val="23"/>
        </w:rPr>
        <w:t> </w:t>
      </w:r>
      <w:bookmarkStart w:id="39" w:name="_Toc206938421"/>
      <w:r w:rsidRPr="007250B4">
        <w:t>Reminder</w:t>
      </w:r>
      <w:bookmarkEnd w:id="39"/>
    </w:p>
    <w:p w14:paraId="6999DD97" w14:textId="7D5A3CE6" w:rsidR="000E290B" w:rsidRDefault="000E290B" w:rsidP="000E290B">
      <w:pPr>
        <w:pStyle w:val="H4normal"/>
      </w:pPr>
      <w:r>
        <w:t>This button allows the user to add a reminder, enabling them to set a personal notification for taking specific action on an active request related to certain conditions, by performing the following steps:</w:t>
      </w:r>
    </w:p>
    <w:p w14:paraId="4ED6E5DC" w14:textId="77777777" w:rsidR="000E290B" w:rsidRDefault="000E290B" w:rsidP="000E290B">
      <w:pPr>
        <w:pStyle w:val="H4normal"/>
      </w:pPr>
    </w:p>
    <w:p w14:paraId="253D1A5E" w14:textId="77777777" w:rsidR="000E290B" w:rsidRDefault="000E290B" w:rsidP="002B4F18">
      <w:pPr>
        <w:pStyle w:val="H4normal"/>
        <w:numPr>
          <w:ilvl w:val="0"/>
          <w:numId w:val="18"/>
        </w:numPr>
      </w:pPr>
      <w:r>
        <w:t>Click the Reminder button to open the reminder creation screen.</w:t>
      </w:r>
    </w:p>
    <w:p w14:paraId="34293BC6" w14:textId="005CC60F" w:rsidR="000E290B" w:rsidRDefault="000E290B" w:rsidP="00CB62B2">
      <w:r w:rsidRPr="00CB62B2">
        <w:rPr>
          <w:noProof/>
        </w:rPr>
        <w:drawing>
          <wp:inline distT="0" distB="0" distL="0" distR="0" wp14:anchorId="0226E1E7" wp14:editId="1BFB7FD8">
            <wp:extent cx="6283960" cy="2092325"/>
            <wp:effectExtent l="0" t="0" r="0" b="3175"/>
            <wp:docPr id="35146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69997" name=""/>
                    <pic:cNvPicPr/>
                  </pic:nvPicPr>
                  <pic:blipFill>
                    <a:blip r:embed="rId116"/>
                    <a:stretch>
                      <a:fillRect/>
                    </a:stretch>
                  </pic:blipFill>
                  <pic:spPr>
                    <a:xfrm>
                      <a:off x="0" y="0"/>
                      <a:ext cx="6283960" cy="2092325"/>
                    </a:xfrm>
                    <a:prstGeom prst="rect">
                      <a:avLst/>
                    </a:prstGeom>
                  </pic:spPr>
                </pic:pic>
              </a:graphicData>
            </a:graphic>
          </wp:inline>
        </w:drawing>
      </w:r>
    </w:p>
    <w:p w14:paraId="329A518C" w14:textId="77777777" w:rsidR="00A6134F" w:rsidRDefault="00A6134F" w:rsidP="00CB62B2"/>
    <w:p w14:paraId="2CE6FA8A" w14:textId="77777777" w:rsidR="000E290B" w:rsidRDefault="000E290B" w:rsidP="002B4F18">
      <w:pPr>
        <w:pStyle w:val="H4normal"/>
        <w:numPr>
          <w:ilvl w:val="0"/>
          <w:numId w:val="18"/>
        </w:numPr>
      </w:pPr>
      <w:r>
        <w:t>Select the type of action.</w:t>
      </w:r>
    </w:p>
    <w:p w14:paraId="3D090622" w14:textId="77777777" w:rsidR="000E290B" w:rsidRDefault="000E290B" w:rsidP="002B4F18">
      <w:pPr>
        <w:pStyle w:val="H4normal"/>
        <w:numPr>
          <w:ilvl w:val="0"/>
          <w:numId w:val="18"/>
        </w:numPr>
      </w:pPr>
      <w:r>
        <w:t>Specify the date.</w:t>
      </w:r>
    </w:p>
    <w:p w14:paraId="26DE2DF2" w14:textId="77777777" w:rsidR="000E290B" w:rsidRDefault="000E290B" w:rsidP="002B4F18">
      <w:pPr>
        <w:pStyle w:val="H4normal"/>
        <w:numPr>
          <w:ilvl w:val="0"/>
          <w:numId w:val="18"/>
        </w:numPr>
      </w:pPr>
      <w:r>
        <w:t>Specify the time.</w:t>
      </w:r>
    </w:p>
    <w:p w14:paraId="60D7CB60" w14:textId="77777777" w:rsidR="000E290B" w:rsidRDefault="000E290B" w:rsidP="002B4F18">
      <w:pPr>
        <w:pStyle w:val="H4normal"/>
        <w:numPr>
          <w:ilvl w:val="0"/>
          <w:numId w:val="18"/>
        </w:numPr>
      </w:pPr>
      <w:r>
        <w:t>Choose whether the reminder should be linked to an email notification.</w:t>
      </w:r>
    </w:p>
    <w:p w14:paraId="513F0AC0" w14:textId="77777777" w:rsidR="000E290B" w:rsidRDefault="000E290B" w:rsidP="002B4F18">
      <w:pPr>
        <w:pStyle w:val="H4normal"/>
        <w:numPr>
          <w:ilvl w:val="0"/>
          <w:numId w:val="18"/>
        </w:numPr>
      </w:pPr>
      <w:r>
        <w:t>Enter a note related to the reminder.</w:t>
      </w:r>
    </w:p>
    <w:p w14:paraId="488BD388" w14:textId="741E741B" w:rsidR="00856DAE" w:rsidRDefault="000E290B" w:rsidP="002B4F18">
      <w:pPr>
        <w:pStyle w:val="H4normal"/>
        <w:numPr>
          <w:ilvl w:val="0"/>
          <w:numId w:val="18"/>
        </w:numPr>
      </w:pPr>
      <w:r>
        <w:t>Click the Save button.</w:t>
      </w:r>
    </w:p>
    <w:p w14:paraId="1B31AF86" w14:textId="53DC0399" w:rsidR="00AD75A4" w:rsidRDefault="00AD75A4" w:rsidP="00AD75A4"/>
    <w:p w14:paraId="053EE642" w14:textId="77777777" w:rsidR="00C71314" w:rsidRDefault="00C71314" w:rsidP="00C71314">
      <w:pPr>
        <w:pStyle w:val="H4normal"/>
      </w:pPr>
      <w:r>
        <w:t>The reminder will appear under the "Reminder" filter in the Credit Portfolio (Work Basket) screen.</w:t>
      </w:r>
    </w:p>
    <w:p w14:paraId="7740AA0A" w14:textId="77777777" w:rsidR="00C71314" w:rsidRDefault="00C71314" w:rsidP="00C71314">
      <w:pPr>
        <w:pStyle w:val="H4normal"/>
      </w:pPr>
      <w:r>
        <w:t>The user can cancel the reminder by clicking the Delete button next to it.</w:t>
      </w:r>
    </w:p>
    <w:p w14:paraId="43830046" w14:textId="77777777" w:rsidR="00096D73" w:rsidRDefault="00096D73" w:rsidP="00C71314">
      <w:pPr>
        <w:pStyle w:val="H4normal"/>
      </w:pPr>
    </w:p>
    <w:p w14:paraId="4EE4C3B1" w14:textId="72AF209C" w:rsidR="00C71314" w:rsidRDefault="00096D73" w:rsidP="00096D73">
      <w:r w:rsidRPr="00096D73">
        <w:rPr>
          <w:noProof/>
        </w:rPr>
        <w:drawing>
          <wp:inline distT="0" distB="0" distL="0" distR="0" wp14:anchorId="3EBE7B4A" wp14:editId="74A4D5E8">
            <wp:extent cx="6283960" cy="1572895"/>
            <wp:effectExtent l="0" t="0" r="2540" b="8255"/>
            <wp:docPr id="1713630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0771" name="Picture 1" descr="A screenshot of a computer&#10;&#10;AI-generated content may be incorrect."/>
                    <pic:cNvPicPr/>
                  </pic:nvPicPr>
                  <pic:blipFill>
                    <a:blip r:embed="rId117"/>
                    <a:stretch>
                      <a:fillRect/>
                    </a:stretch>
                  </pic:blipFill>
                  <pic:spPr>
                    <a:xfrm>
                      <a:off x="0" y="0"/>
                      <a:ext cx="6283960" cy="1572895"/>
                    </a:xfrm>
                    <a:prstGeom prst="rect">
                      <a:avLst/>
                    </a:prstGeom>
                  </pic:spPr>
                </pic:pic>
              </a:graphicData>
            </a:graphic>
          </wp:inline>
        </w:drawing>
      </w:r>
    </w:p>
    <w:p w14:paraId="24452D7F" w14:textId="77777777" w:rsidR="00096D73" w:rsidRDefault="00096D73" w:rsidP="00C71314">
      <w:pPr>
        <w:pStyle w:val="H4normal"/>
      </w:pPr>
    </w:p>
    <w:p w14:paraId="2844508C" w14:textId="61C44E3E" w:rsidR="00C71314" w:rsidRDefault="00C71314" w:rsidP="00D9747A">
      <w:pPr>
        <w:pStyle w:val="G-Comment"/>
      </w:pPr>
      <w:r>
        <w:t xml:space="preserve">Comment: Multiple reminders can be added for the same action or request. </w:t>
      </w:r>
    </w:p>
    <w:p w14:paraId="57C22252" w14:textId="0CEF283F" w:rsidR="00096D73" w:rsidRDefault="00096D73">
      <w:pPr>
        <w:spacing w:after="160" w:line="259" w:lineRule="auto"/>
        <w:ind w:right="0"/>
      </w:pPr>
      <w:r>
        <w:br w:type="page"/>
      </w:r>
    </w:p>
    <w:p w14:paraId="0A2B6208" w14:textId="77777777" w:rsidR="00DF7CF9" w:rsidRPr="007250B4" w:rsidRDefault="00DF7CF9" w:rsidP="008B59F7">
      <w:pPr>
        <w:pStyle w:val="Heading4"/>
        <w:rPr>
          <w:rtl/>
        </w:rPr>
      </w:pPr>
      <w:r w:rsidRPr="007250B4">
        <w:t> </w:t>
      </w:r>
      <w:bookmarkStart w:id="40" w:name="_Toc206938422"/>
      <w:r w:rsidRPr="007250B4">
        <w:t>Send SMS</w:t>
      </w:r>
      <w:bookmarkEnd w:id="40"/>
    </w:p>
    <w:p w14:paraId="5E03E854" w14:textId="5AC22A0F" w:rsidR="00CC3D0B" w:rsidRDefault="00CC3D0B" w:rsidP="005D3463">
      <w:pPr>
        <w:pStyle w:val="H4normal"/>
      </w:pPr>
      <w:r w:rsidRPr="00CC3D0B">
        <w:t>This action enables the user to send an SMS to the mobile number listed in the customer’s contact details, serving as prompt notification for customers who are behind on their payments.</w:t>
      </w:r>
    </w:p>
    <w:p w14:paraId="10DE8D03" w14:textId="0ACC7537" w:rsidR="00555255" w:rsidRPr="00A610EF" w:rsidRDefault="00555255" w:rsidP="00D9747A">
      <w:pPr>
        <w:pStyle w:val="G-Comment"/>
      </w:pPr>
      <w:r w:rsidRPr="00A610EF">
        <w:t>Comment: The message content can either be based on a pre-defined template or written manually at the time of sending. SMS templates are defined in the Definition Screens – SMS Template section.</w:t>
      </w:r>
    </w:p>
    <w:p w14:paraId="5AE01C41" w14:textId="77777777" w:rsidR="00EC607C" w:rsidRDefault="00EC607C" w:rsidP="00555255">
      <w:pPr>
        <w:pStyle w:val="H4normal"/>
        <w:rPr>
          <w:b/>
          <w:bCs/>
        </w:rPr>
      </w:pPr>
    </w:p>
    <w:p w14:paraId="44D47931" w14:textId="30DE4A96" w:rsidR="00555255" w:rsidRPr="00555255" w:rsidRDefault="00555255" w:rsidP="00555255">
      <w:pPr>
        <w:pStyle w:val="H4normal"/>
      </w:pPr>
      <w:r w:rsidRPr="00555255">
        <w:rPr>
          <w:b/>
          <w:bCs/>
        </w:rPr>
        <w:t xml:space="preserve">To send an SMS to a specific customer, </w:t>
      </w:r>
      <w:r w:rsidRPr="00555255">
        <w:t>the user should follow these steps:</w:t>
      </w:r>
    </w:p>
    <w:p w14:paraId="263A231F" w14:textId="01894C41" w:rsidR="00555255" w:rsidRDefault="00555255" w:rsidP="002B4F18">
      <w:pPr>
        <w:pStyle w:val="H4normal"/>
        <w:numPr>
          <w:ilvl w:val="0"/>
          <w:numId w:val="19"/>
        </w:numPr>
      </w:pPr>
      <w:r w:rsidRPr="00555255">
        <w:t>Click the SMS button to open the SMS interface screen.</w:t>
      </w:r>
    </w:p>
    <w:p w14:paraId="689BEA09" w14:textId="18DE88B4" w:rsidR="00A610EF" w:rsidRDefault="00CB62B2" w:rsidP="00A610EF">
      <w:pPr>
        <w:jc w:val="center"/>
        <w:rPr>
          <w:color w:val="263660"/>
          <w:sz w:val="22"/>
          <w:szCs w:val="18"/>
        </w:rPr>
      </w:pPr>
      <w:r w:rsidRPr="00CB62B2">
        <w:rPr>
          <w:noProof/>
          <w:color w:val="263660"/>
          <w:sz w:val="22"/>
          <w:szCs w:val="18"/>
        </w:rPr>
        <w:drawing>
          <wp:inline distT="0" distB="0" distL="0" distR="0" wp14:anchorId="2C2F1D09" wp14:editId="38B3CB55">
            <wp:extent cx="6283960" cy="2171065"/>
            <wp:effectExtent l="0" t="0" r="2540" b="635"/>
            <wp:docPr id="76994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42161" name=""/>
                    <pic:cNvPicPr/>
                  </pic:nvPicPr>
                  <pic:blipFill>
                    <a:blip r:embed="rId118"/>
                    <a:stretch>
                      <a:fillRect/>
                    </a:stretch>
                  </pic:blipFill>
                  <pic:spPr>
                    <a:xfrm>
                      <a:off x="0" y="0"/>
                      <a:ext cx="6283960" cy="2171065"/>
                    </a:xfrm>
                    <a:prstGeom prst="rect">
                      <a:avLst/>
                    </a:prstGeom>
                  </pic:spPr>
                </pic:pic>
              </a:graphicData>
            </a:graphic>
          </wp:inline>
        </w:drawing>
      </w:r>
    </w:p>
    <w:p w14:paraId="73EA063B" w14:textId="77777777" w:rsidR="00CB62B2" w:rsidRPr="00555255" w:rsidRDefault="00CB62B2" w:rsidP="00A610EF">
      <w:pPr>
        <w:jc w:val="center"/>
        <w:rPr>
          <w:color w:val="263660"/>
          <w:sz w:val="22"/>
          <w:szCs w:val="18"/>
        </w:rPr>
      </w:pPr>
    </w:p>
    <w:p w14:paraId="1F621955" w14:textId="77777777" w:rsidR="00555255" w:rsidRPr="00555255" w:rsidRDefault="00555255" w:rsidP="002B4F18">
      <w:pPr>
        <w:pStyle w:val="H4normal"/>
        <w:numPr>
          <w:ilvl w:val="0"/>
          <w:numId w:val="19"/>
        </w:numPr>
      </w:pPr>
      <w:r w:rsidRPr="00555255">
        <w:t>Select the Customer Type (Customer / Guarantor).</w:t>
      </w:r>
    </w:p>
    <w:p w14:paraId="117286C8" w14:textId="77777777" w:rsidR="00555255" w:rsidRPr="00555255" w:rsidRDefault="00555255" w:rsidP="002B4F18">
      <w:pPr>
        <w:pStyle w:val="H4normal"/>
        <w:numPr>
          <w:ilvl w:val="0"/>
          <w:numId w:val="19"/>
        </w:numPr>
      </w:pPr>
      <w:r w:rsidRPr="00555255">
        <w:t>The phone number will be automatically retrieved from the system. If multiple numbers are available, the user can select the appropriate one.</w:t>
      </w:r>
    </w:p>
    <w:p w14:paraId="162D1DD5" w14:textId="77777777" w:rsidR="00A610EF" w:rsidRPr="00A610EF" w:rsidRDefault="00A610EF" w:rsidP="002B4F18">
      <w:pPr>
        <w:pStyle w:val="H4normal"/>
        <w:numPr>
          <w:ilvl w:val="0"/>
          <w:numId w:val="19"/>
        </w:numPr>
      </w:pPr>
      <w:r w:rsidRPr="00A610EF">
        <w:t>Choose the Message Type (Template or Custom).</w:t>
      </w:r>
    </w:p>
    <w:p w14:paraId="5BDE2B60" w14:textId="77777777" w:rsidR="00A610EF" w:rsidRPr="00A610EF" w:rsidRDefault="00A610EF" w:rsidP="002B4F18">
      <w:pPr>
        <w:pStyle w:val="H4normal"/>
        <w:numPr>
          <w:ilvl w:val="1"/>
          <w:numId w:val="19"/>
        </w:numPr>
      </w:pPr>
      <w:r w:rsidRPr="00A610EF">
        <w:t>If Template is selected:</w:t>
      </w:r>
    </w:p>
    <w:p w14:paraId="7532E826" w14:textId="77777777" w:rsidR="00A610EF" w:rsidRPr="00A610EF" w:rsidRDefault="00A610EF" w:rsidP="002B4F18">
      <w:pPr>
        <w:pStyle w:val="H4normal"/>
        <w:numPr>
          <w:ilvl w:val="3"/>
          <w:numId w:val="20"/>
        </w:numPr>
      </w:pPr>
      <w:r w:rsidRPr="00A610EF">
        <w:t>Choose the language.</w:t>
      </w:r>
    </w:p>
    <w:p w14:paraId="3D00F7AF" w14:textId="1536B91C" w:rsidR="00A610EF" w:rsidRPr="00A610EF" w:rsidRDefault="00A610EF" w:rsidP="002B4F18">
      <w:pPr>
        <w:pStyle w:val="H4normal"/>
        <w:numPr>
          <w:ilvl w:val="3"/>
          <w:numId w:val="20"/>
        </w:numPr>
      </w:pPr>
      <w:r w:rsidRPr="00A610EF">
        <w:t xml:space="preserve">Select the appropriate template; the pre-defined message will appear in the </w:t>
      </w:r>
      <w:r w:rsidR="00C157FD">
        <w:t xml:space="preserve">body </w:t>
      </w:r>
      <w:r w:rsidR="00C157FD" w:rsidRPr="00A610EF">
        <w:t>field</w:t>
      </w:r>
      <w:r w:rsidRPr="00A610EF">
        <w:t xml:space="preserve"> and will be non-editable</w:t>
      </w:r>
      <w:r w:rsidR="00C157FD">
        <w:t xml:space="preserve"> “not active”</w:t>
      </w:r>
      <w:r w:rsidRPr="00A610EF">
        <w:t>.</w:t>
      </w:r>
    </w:p>
    <w:p w14:paraId="692AD468" w14:textId="77777777" w:rsidR="00A610EF" w:rsidRPr="00A610EF" w:rsidRDefault="00A610EF" w:rsidP="002B4F18">
      <w:pPr>
        <w:pStyle w:val="H4normal"/>
        <w:numPr>
          <w:ilvl w:val="3"/>
          <w:numId w:val="20"/>
        </w:numPr>
      </w:pPr>
      <w:r w:rsidRPr="00A610EF">
        <w:t>Click the Send button.</w:t>
      </w:r>
    </w:p>
    <w:p w14:paraId="2B237FD6" w14:textId="77777777" w:rsidR="00A610EF" w:rsidRPr="00A610EF" w:rsidRDefault="00A610EF" w:rsidP="002B4F18">
      <w:pPr>
        <w:pStyle w:val="H4normal"/>
        <w:numPr>
          <w:ilvl w:val="1"/>
          <w:numId w:val="19"/>
        </w:numPr>
      </w:pPr>
      <w:r w:rsidRPr="00A610EF">
        <w:t>If Custom is selected:</w:t>
      </w:r>
    </w:p>
    <w:p w14:paraId="0BEBF75B" w14:textId="77777777" w:rsidR="00A610EF" w:rsidRPr="00A610EF" w:rsidRDefault="00A610EF" w:rsidP="002B4F18">
      <w:pPr>
        <w:pStyle w:val="H4normal"/>
        <w:numPr>
          <w:ilvl w:val="3"/>
          <w:numId w:val="20"/>
        </w:numPr>
      </w:pPr>
      <w:r w:rsidRPr="00A610EF">
        <w:t>The language and message template fields will disappear.</w:t>
      </w:r>
    </w:p>
    <w:p w14:paraId="767D23E4" w14:textId="4D23FE3C" w:rsidR="00A610EF" w:rsidRPr="00A610EF" w:rsidRDefault="00A610EF" w:rsidP="002B4F18">
      <w:pPr>
        <w:pStyle w:val="H4normal"/>
        <w:numPr>
          <w:ilvl w:val="3"/>
          <w:numId w:val="20"/>
        </w:numPr>
      </w:pPr>
      <w:r w:rsidRPr="00A610EF">
        <w:t xml:space="preserve">The </w:t>
      </w:r>
      <w:r w:rsidR="00C157FD">
        <w:t xml:space="preserve">body </w:t>
      </w:r>
      <w:r w:rsidRPr="00A610EF">
        <w:t>field will be activated for manual entry.</w:t>
      </w:r>
    </w:p>
    <w:p w14:paraId="39D6C6C2" w14:textId="77777777" w:rsidR="00A610EF" w:rsidRDefault="00A610EF" w:rsidP="002B4F18">
      <w:pPr>
        <w:pStyle w:val="H4normal"/>
        <w:numPr>
          <w:ilvl w:val="3"/>
          <w:numId w:val="20"/>
        </w:numPr>
      </w:pPr>
      <w:r w:rsidRPr="00A610EF">
        <w:t>Write the desired message, then click Send.</w:t>
      </w:r>
    </w:p>
    <w:p w14:paraId="0F5FF306" w14:textId="77777777" w:rsidR="00A75B77" w:rsidRDefault="00A75B77" w:rsidP="00C157FD">
      <w:pPr>
        <w:pStyle w:val="H4normal"/>
        <w:spacing w:line="240" w:lineRule="auto"/>
        <w:ind w:left="2880"/>
      </w:pPr>
    </w:p>
    <w:p w14:paraId="078DD060" w14:textId="6F420D74" w:rsidR="00A610EF" w:rsidRDefault="008946AF" w:rsidP="008946AF">
      <w:pPr>
        <w:spacing w:after="160" w:line="259" w:lineRule="auto"/>
        <w:ind w:right="0"/>
        <w:jc w:val="center"/>
      </w:pPr>
      <w:r>
        <w:rPr>
          <w:noProof/>
        </w:rPr>
        <w:drawing>
          <wp:inline distT="0" distB="0" distL="0" distR="0" wp14:anchorId="2E5B0980" wp14:editId="1E57361D">
            <wp:extent cx="4572000" cy="1616555"/>
            <wp:effectExtent l="0" t="0" r="0" b="3175"/>
            <wp:docPr id="191152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26536" name=""/>
                    <pic:cNvPicPr/>
                  </pic:nvPicPr>
                  <pic:blipFill>
                    <a:blip r:embed="rId119"/>
                    <a:stretch>
                      <a:fillRect/>
                    </a:stretch>
                  </pic:blipFill>
                  <pic:spPr>
                    <a:xfrm>
                      <a:off x="0" y="0"/>
                      <a:ext cx="4572000" cy="1616555"/>
                    </a:xfrm>
                    <a:prstGeom prst="rect">
                      <a:avLst/>
                    </a:prstGeom>
                  </pic:spPr>
                </pic:pic>
              </a:graphicData>
            </a:graphic>
          </wp:inline>
        </w:drawing>
      </w:r>
    </w:p>
    <w:p w14:paraId="3D5C7E49" w14:textId="77777777" w:rsidR="00DF7CF9" w:rsidRPr="007250B4" w:rsidRDefault="00DF7CF9" w:rsidP="008B59F7">
      <w:pPr>
        <w:pStyle w:val="Heading4"/>
        <w:rPr>
          <w:rtl/>
        </w:rPr>
      </w:pPr>
      <w:r w:rsidRPr="007250B4">
        <w:t> </w:t>
      </w:r>
      <w:bookmarkStart w:id="41" w:name="_Toc206938423"/>
      <w:r w:rsidRPr="007250B4">
        <w:t>Send Email</w:t>
      </w:r>
      <w:bookmarkEnd w:id="41"/>
    </w:p>
    <w:p w14:paraId="2EA8A704" w14:textId="77777777" w:rsidR="00103DB3" w:rsidRDefault="00103DB3" w:rsidP="00CC3F3F">
      <w:pPr>
        <w:pStyle w:val="H4normal"/>
      </w:pPr>
      <w:r w:rsidRPr="00103DB3">
        <w:t>This procedure is for notifying customers who have defaulted on payments by sending an email to the address listed in their contact details. Emails can be based on predefined templates or composed manually at the time of sending.</w:t>
      </w:r>
    </w:p>
    <w:p w14:paraId="0892A697" w14:textId="244CF832" w:rsidR="00BC4B09" w:rsidRPr="00CC3F3F" w:rsidRDefault="00CC3F3F" w:rsidP="00CC3F3F">
      <w:pPr>
        <w:pStyle w:val="H4normal"/>
        <w:rPr>
          <w:b/>
          <w:bCs/>
        </w:rPr>
      </w:pPr>
      <w:r w:rsidRPr="00CC3F3F">
        <w:rPr>
          <w:b/>
          <w:bCs/>
        </w:rPr>
        <w:t>T</w:t>
      </w:r>
      <w:r w:rsidR="00BC4B09" w:rsidRPr="00CC3F3F">
        <w:rPr>
          <w:b/>
          <w:bCs/>
        </w:rPr>
        <w:t>o Send an Email:</w:t>
      </w:r>
    </w:p>
    <w:p w14:paraId="7D0DB56F" w14:textId="28DC5E1D" w:rsidR="00BC4B09" w:rsidRDefault="00BC4B09" w:rsidP="002B4F18">
      <w:pPr>
        <w:pStyle w:val="H4normal"/>
        <w:numPr>
          <w:ilvl w:val="0"/>
          <w:numId w:val="21"/>
        </w:numPr>
      </w:pPr>
      <w:r w:rsidRPr="00BC4B09">
        <w:t>Click the "Send Email" button</w:t>
      </w:r>
      <w:r w:rsidR="00201671">
        <w:t xml:space="preserve">, </w:t>
      </w:r>
      <w:r w:rsidR="003F609E">
        <w:t xml:space="preserve">the </w:t>
      </w:r>
      <w:r w:rsidR="00201671">
        <w:t>Send Email</w:t>
      </w:r>
      <w:r w:rsidRPr="00BC4B09">
        <w:t xml:space="preserve"> screen will appear.</w:t>
      </w:r>
    </w:p>
    <w:p w14:paraId="4F886BDD" w14:textId="2D885B28" w:rsidR="00AD5245" w:rsidRPr="00BC4B09" w:rsidRDefault="00AD5245" w:rsidP="0091318C">
      <w:pPr>
        <w:pStyle w:val="H4normal"/>
        <w:ind w:left="0"/>
        <w:jc w:val="center"/>
      </w:pPr>
      <w:r w:rsidRPr="00AD5245">
        <w:rPr>
          <w:noProof/>
        </w:rPr>
        <w:drawing>
          <wp:inline distT="0" distB="0" distL="0" distR="0" wp14:anchorId="631DE45F" wp14:editId="70A2E59B">
            <wp:extent cx="5486400" cy="2168836"/>
            <wp:effectExtent l="0" t="0" r="0" b="3175"/>
            <wp:docPr id="1642067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7684" name="Picture 1" descr="A screenshot of a computer&#10;&#10;AI-generated content may be incorrect."/>
                    <pic:cNvPicPr/>
                  </pic:nvPicPr>
                  <pic:blipFill>
                    <a:blip r:embed="rId120"/>
                    <a:stretch>
                      <a:fillRect/>
                    </a:stretch>
                  </pic:blipFill>
                  <pic:spPr>
                    <a:xfrm>
                      <a:off x="0" y="0"/>
                      <a:ext cx="5486400" cy="2168836"/>
                    </a:xfrm>
                    <a:prstGeom prst="rect">
                      <a:avLst/>
                    </a:prstGeom>
                  </pic:spPr>
                </pic:pic>
              </a:graphicData>
            </a:graphic>
          </wp:inline>
        </w:drawing>
      </w:r>
    </w:p>
    <w:p w14:paraId="11F66793" w14:textId="64791BD8" w:rsidR="00BC4B09" w:rsidRPr="00BC4B09" w:rsidRDefault="00C364BC" w:rsidP="00C364BC">
      <w:pPr>
        <w:pStyle w:val="G-Comment"/>
      </w:pPr>
      <w:r>
        <w:t xml:space="preserve">Comment: </w:t>
      </w:r>
      <w:r w:rsidR="00BC4B09" w:rsidRPr="00BC4B09">
        <w:t>The sender’s email address is automatically retrieved from the system.</w:t>
      </w:r>
    </w:p>
    <w:p w14:paraId="34F03CCF" w14:textId="77777777" w:rsidR="00BC4B09" w:rsidRPr="00BC4B09" w:rsidRDefault="00BC4B09" w:rsidP="002B4F18">
      <w:pPr>
        <w:pStyle w:val="H4normal"/>
        <w:numPr>
          <w:ilvl w:val="0"/>
          <w:numId w:val="21"/>
        </w:numPr>
        <w:rPr>
          <w:i/>
          <w:iCs/>
        </w:rPr>
      </w:pPr>
      <w:r w:rsidRPr="00BC4B09">
        <w:t xml:space="preserve">In the "To" field, select the customer’s email address. </w:t>
      </w:r>
      <w:r w:rsidRPr="00BC4B09">
        <w:rPr>
          <w:i/>
          <w:iCs/>
        </w:rPr>
        <w:t>If the address is not available, it must be entered first under the Customer Contact Details tab on the Customer Follow-up screen.</w:t>
      </w:r>
    </w:p>
    <w:p w14:paraId="7F5992D5" w14:textId="77777777" w:rsidR="00BC4B09" w:rsidRPr="00BC4B09" w:rsidRDefault="00BC4B09" w:rsidP="002B4F18">
      <w:pPr>
        <w:pStyle w:val="H4normal"/>
        <w:numPr>
          <w:ilvl w:val="0"/>
          <w:numId w:val="21"/>
        </w:numPr>
      </w:pPr>
      <w:r w:rsidRPr="00BC4B09">
        <w:t>Choose the Email Type:</w:t>
      </w:r>
    </w:p>
    <w:p w14:paraId="2A62FA14" w14:textId="77777777" w:rsidR="00BC4B09" w:rsidRPr="00BC4B09" w:rsidRDefault="00BC4B09" w:rsidP="002B4F18">
      <w:pPr>
        <w:pStyle w:val="H4normal"/>
        <w:numPr>
          <w:ilvl w:val="0"/>
          <w:numId w:val="22"/>
        </w:numPr>
      </w:pPr>
      <w:r w:rsidRPr="00BC4B09">
        <w:t>Template-based:</w:t>
      </w:r>
    </w:p>
    <w:p w14:paraId="32209F1E" w14:textId="77777777" w:rsidR="00BC4B09" w:rsidRPr="00BC4B09" w:rsidRDefault="00BC4B09" w:rsidP="002B4F18">
      <w:pPr>
        <w:pStyle w:val="H4normal"/>
        <w:numPr>
          <w:ilvl w:val="3"/>
          <w:numId w:val="20"/>
        </w:numPr>
      </w:pPr>
      <w:r w:rsidRPr="00BC4B09">
        <w:t>Select the language.</w:t>
      </w:r>
    </w:p>
    <w:p w14:paraId="2885112D" w14:textId="20C6DD9E" w:rsidR="00BC4B09" w:rsidRPr="00BC4B09" w:rsidRDefault="00BC4B09" w:rsidP="002B4F18">
      <w:pPr>
        <w:pStyle w:val="H4normal"/>
        <w:numPr>
          <w:ilvl w:val="3"/>
          <w:numId w:val="20"/>
        </w:numPr>
      </w:pPr>
      <w:r w:rsidRPr="00BC4B09">
        <w:t>Choose the template. The email message will appear in a non-editable "</w:t>
      </w:r>
      <w:r w:rsidR="002A373B">
        <w:t>Body</w:t>
      </w:r>
      <w:r w:rsidRPr="00BC4B09">
        <w:t>" field.</w:t>
      </w:r>
    </w:p>
    <w:p w14:paraId="13F0A592" w14:textId="77777777" w:rsidR="00BC4B09" w:rsidRPr="00BC4B09" w:rsidRDefault="00BC4B09" w:rsidP="002B4F18">
      <w:pPr>
        <w:pStyle w:val="H4normal"/>
        <w:numPr>
          <w:ilvl w:val="3"/>
          <w:numId w:val="20"/>
        </w:numPr>
      </w:pPr>
      <w:r w:rsidRPr="00BC4B09">
        <w:t>Use the "Insert" button to attach files.</w:t>
      </w:r>
    </w:p>
    <w:p w14:paraId="120C8AB0" w14:textId="77777777" w:rsidR="00BC4B09" w:rsidRPr="00BC4B09" w:rsidRDefault="00BC4B09" w:rsidP="002B4F18">
      <w:pPr>
        <w:pStyle w:val="H4normal"/>
        <w:numPr>
          <w:ilvl w:val="3"/>
          <w:numId w:val="20"/>
        </w:numPr>
      </w:pPr>
      <w:r w:rsidRPr="00BC4B09">
        <w:t>Click "Send" to deliver the email.</w:t>
      </w:r>
    </w:p>
    <w:p w14:paraId="063141B5" w14:textId="30237D4F" w:rsidR="00BC4B09" w:rsidRPr="00BC4B09" w:rsidRDefault="00A43AA2" w:rsidP="002B4F18">
      <w:pPr>
        <w:pStyle w:val="H4normal"/>
        <w:numPr>
          <w:ilvl w:val="0"/>
          <w:numId w:val="22"/>
        </w:numPr>
      </w:pPr>
      <w:r w:rsidRPr="00BC4B09">
        <w:t>Customs</w:t>
      </w:r>
      <w:r w:rsidR="00BC4B09" w:rsidRPr="00BC4B09">
        <w:t>:</w:t>
      </w:r>
    </w:p>
    <w:p w14:paraId="2AB25FF9" w14:textId="2EEF3299" w:rsidR="00BC4B09" w:rsidRPr="00BC4B09" w:rsidRDefault="00BC4B09" w:rsidP="002B4F18">
      <w:pPr>
        <w:pStyle w:val="H4normal"/>
        <w:numPr>
          <w:ilvl w:val="3"/>
          <w:numId w:val="20"/>
        </w:numPr>
      </w:pPr>
      <w:r w:rsidRPr="00BC4B09">
        <w:t xml:space="preserve">The template </w:t>
      </w:r>
      <w:r w:rsidR="002A373B">
        <w:t xml:space="preserve">filed will be </w:t>
      </w:r>
      <w:r w:rsidRPr="00BC4B09">
        <w:t>hidden.</w:t>
      </w:r>
    </w:p>
    <w:p w14:paraId="1818952C" w14:textId="53330B86" w:rsidR="00BC4B09" w:rsidRPr="00BC4B09" w:rsidRDefault="00BC4B09" w:rsidP="002B4F18">
      <w:pPr>
        <w:pStyle w:val="H4normal"/>
        <w:numPr>
          <w:ilvl w:val="3"/>
          <w:numId w:val="20"/>
        </w:numPr>
      </w:pPr>
      <w:r w:rsidRPr="00BC4B09">
        <w:t>The "</w:t>
      </w:r>
      <w:r w:rsidR="002A373B">
        <w:t>Body</w:t>
      </w:r>
      <w:r w:rsidRPr="00BC4B09">
        <w:t>" field becomes editable. Enter your message and click "Send".</w:t>
      </w:r>
    </w:p>
    <w:p w14:paraId="021F77EE" w14:textId="5C7FB5E9" w:rsidR="00BC4B09" w:rsidRPr="00BC4B09" w:rsidRDefault="00A43AA2" w:rsidP="002B4F18">
      <w:pPr>
        <w:pStyle w:val="H4normal"/>
        <w:numPr>
          <w:ilvl w:val="3"/>
          <w:numId w:val="20"/>
        </w:numPr>
      </w:pPr>
      <w:r w:rsidRPr="00BC4B09">
        <w:t>The text</w:t>
      </w:r>
      <w:r w:rsidR="00BC4B09" w:rsidRPr="00BC4B09">
        <w:t xml:space="preserve"> box becomes active to support customer-specific formatting and interaction with the message text.</w:t>
      </w:r>
    </w:p>
    <w:p w14:paraId="0AE9953F" w14:textId="4D02C300" w:rsidR="00986F17" w:rsidRDefault="00C364BC" w:rsidP="00C364BC">
      <w:pPr>
        <w:jc w:val="center"/>
      </w:pPr>
      <w:r>
        <w:rPr>
          <w:noProof/>
        </w:rPr>
        <w:drawing>
          <wp:inline distT="0" distB="0" distL="0" distR="0" wp14:anchorId="7DFFC3B8" wp14:editId="6BA64218">
            <wp:extent cx="4572000" cy="1765321"/>
            <wp:effectExtent l="19050" t="19050" r="19050" b="25400"/>
            <wp:docPr id="615717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7449" name="Picture 1" descr="A screenshot of a computer&#10;&#10;AI-generated content may be incorrect."/>
                    <pic:cNvPicPr/>
                  </pic:nvPicPr>
                  <pic:blipFill>
                    <a:blip r:embed="rId121"/>
                    <a:stretch>
                      <a:fillRect/>
                    </a:stretch>
                  </pic:blipFill>
                  <pic:spPr>
                    <a:xfrm>
                      <a:off x="0" y="0"/>
                      <a:ext cx="4572000" cy="1765321"/>
                    </a:xfrm>
                    <a:prstGeom prst="rect">
                      <a:avLst/>
                    </a:prstGeom>
                    <a:ln>
                      <a:solidFill>
                        <a:schemeClr val="bg1">
                          <a:lumMod val="75000"/>
                        </a:schemeClr>
                      </a:solidFill>
                    </a:ln>
                  </pic:spPr>
                </pic:pic>
              </a:graphicData>
            </a:graphic>
          </wp:inline>
        </w:drawing>
      </w:r>
      <w:r w:rsidR="00986F17">
        <w:br w:type="page"/>
      </w:r>
    </w:p>
    <w:p w14:paraId="206584E6" w14:textId="77777777" w:rsidR="00DF7CF9" w:rsidRPr="007250B4" w:rsidRDefault="00DF7CF9" w:rsidP="008B59F7">
      <w:pPr>
        <w:pStyle w:val="Heading4"/>
        <w:rPr>
          <w:rtl/>
        </w:rPr>
      </w:pPr>
      <w:r w:rsidRPr="007250B4">
        <w:t> </w:t>
      </w:r>
      <w:bookmarkStart w:id="42" w:name="_Toc206938424"/>
      <w:r w:rsidRPr="007250B4">
        <w:t>Reassign</w:t>
      </w:r>
      <w:bookmarkEnd w:id="42"/>
    </w:p>
    <w:p w14:paraId="4A0C5AC4" w14:textId="77777777" w:rsidR="00575EF9" w:rsidRPr="00575EF9" w:rsidRDefault="00575EF9" w:rsidP="00575EF9">
      <w:pPr>
        <w:pStyle w:val="H4normal"/>
      </w:pPr>
      <w:r w:rsidRPr="00575EF9">
        <w:t>This procedure reassigns the current task to another user and requires approval from the direct supervisor.</w:t>
      </w:r>
    </w:p>
    <w:p w14:paraId="65B08EF5" w14:textId="035B529D" w:rsidR="00351A11" w:rsidRPr="00351A11" w:rsidRDefault="00351A11" w:rsidP="00351A11">
      <w:pPr>
        <w:pStyle w:val="H4normal"/>
      </w:pPr>
      <w:r w:rsidRPr="00351A11">
        <w:rPr>
          <w:b/>
          <w:bCs/>
        </w:rPr>
        <w:t>To reassign a task to another user,</w:t>
      </w:r>
      <w:r w:rsidRPr="00351A11">
        <w:t xml:space="preserve"> the current user should follow these steps:</w:t>
      </w:r>
    </w:p>
    <w:p w14:paraId="4169292A" w14:textId="77777777" w:rsidR="00351A11" w:rsidRPr="00351A11" w:rsidRDefault="00351A11" w:rsidP="00744BDE">
      <w:pPr>
        <w:pStyle w:val="H4normal"/>
        <w:numPr>
          <w:ilvl w:val="0"/>
          <w:numId w:val="23"/>
        </w:numPr>
      </w:pPr>
      <w:r w:rsidRPr="00351A11">
        <w:t>Click the "Reassign Task" button.</w:t>
      </w:r>
    </w:p>
    <w:p w14:paraId="7A5D1A21" w14:textId="77777777" w:rsidR="00351A11" w:rsidRPr="00351A11" w:rsidRDefault="00351A11" w:rsidP="00744BDE">
      <w:pPr>
        <w:pStyle w:val="H4normal"/>
        <w:numPr>
          <w:ilvl w:val="0"/>
          <w:numId w:val="23"/>
        </w:numPr>
      </w:pPr>
      <w:r w:rsidRPr="00351A11">
        <w:t>In the Reassignment screen, select the intended user to continue the task, then click "Save".</w:t>
      </w:r>
    </w:p>
    <w:p w14:paraId="60C05714" w14:textId="77777777" w:rsidR="00351A11" w:rsidRDefault="00351A11" w:rsidP="00744BDE">
      <w:pPr>
        <w:pStyle w:val="H4normal"/>
        <w:numPr>
          <w:ilvl w:val="0"/>
          <w:numId w:val="23"/>
        </w:numPr>
      </w:pPr>
      <w:r w:rsidRPr="00351A11">
        <w:t>The request is forwarded to the approval screen in the direct supervisor's task inbox for review.</w:t>
      </w:r>
    </w:p>
    <w:p w14:paraId="489BDA7D" w14:textId="74C0F663" w:rsidR="00351A11" w:rsidRDefault="00351A11" w:rsidP="00351A11">
      <w:r w:rsidRPr="00351A11">
        <w:rPr>
          <w:noProof/>
        </w:rPr>
        <w:drawing>
          <wp:inline distT="0" distB="0" distL="0" distR="0" wp14:anchorId="29B93332" wp14:editId="25D4C086">
            <wp:extent cx="6283960" cy="1551940"/>
            <wp:effectExtent l="0" t="0" r="0" b="0"/>
            <wp:docPr id="14194930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93038" name="Picture 1" descr="A close-up of a computer screen&#10;&#10;AI-generated content may be incorrect."/>
                    <pic:cNvPicPr/>
                  </pic:nvPicPr>
                  <pic:blipFill>
                    <a:blip r:embed="rId122"/>
                    <a:stretch>
                      <a:fillRect/>
                    </a:stretch>
                  </pic:blipFill>
                  <pic:spPr>
                    <a:xfrm>
                      <a:off x="0" y="0"/>
                      <a:ext cx="6283960" cy="1551940"/>
                    </a:xfrm>
                    <a:prstGeom prst="rect">
                      <a:avLst/>
                    </a:prstGeom>
                  </pic:spPr>
                </pic:pic>
              </a:graphicData>
            </a:graphic>
          </wp:inline>
        </w:drawing>
      </w:r>
    </w:p>
    <w:p w14:paraId="5CCBF1CB" w14:textId="77777777" w:rsidR="00351A11" w:rsidRPr="00351A11" w:rsidRDefault="00351A11" w:rsidP="00351A11"/>
    <w:p w14:paraId="2A48017B" w14:textId="5A819967" w:rsidR="00351A11" w:rsidRPr="00351A11" w:rsidRDefault="00351A11" w:rsidP="00744BDE">
      <w:pPr>
        <w:pStyle w:val="H4normal"/>
        <w:numPr>
          <w:ilvl w:val="0"/>
          <w:numId w:val="23"/>
        </w:numPr>
      </w:pPr>
      <w:r w:rsidRPr="00351A11">
        <w:t xml:space="preserve">If approved, the task is moved to the selected </w:t>
      </w:r>
      <w:r w:rsidR="00076307">
        <w:t xml:space="preserve">user </w:t>
      </w:r>
      <w:r w:rsidR="00077FBF">
        <w:t xml:space="preserve">job basket </w:t>
      </w:r>
      <w:r w:rsidRPr="00351A11">
        <w:t>to continue the process.</w:t>
      </w:r>
    </w:p>
    <w:p w14:paraId="276DA513" w14:textId="3A547CD3" w:rsidR="00351A11" w:rsidRPr="00351A11" w:rsidRDefault="00351A11" w:rsidP="00744BDE">
      <w:pPr>
        <w:pStyle w:val="H4normal"/>
        <w:numPr>
          <w:ilvl w:val="0"/>
          <w:numId w:val="23"/>
        </w:numPr>
      </w:pPr>
      <w:r w:rsidRPr="00351A11">
        <w:t xml:space="preserve">If rejected, the task returns to the </w:t>
      </w:r>
      <w:r w:rsidR="00077FBF">
        <w:t>user job basket</w:t>
      </w:r>
      <w:r w:rsidRPr="00351A11">
        <w:t xml:space="preserve"> of the user who initiated the reassignment.</w:t>
      </w:r>
    </w:p>
    <w:p w14:paraId="62E26745" w14:textId="77777777" w:rsidR="00E32548" w:rsidRDefault="00E32548" w:rsidP="00351A11">
      <w:pPr>
        <w:pStyle w:val="H4normal"/>
      </w:pPr>
    </w:p>
    <w:p w14:paraId="71A81EE1" w14:textId="3DB3FCF6" w:rsidR="00DF7CF9" w:rsidRPr="007250B4" w:rsidRDefault="00DF7CF9" w:rsidP="008B59F7">
      <w:pPr>
        <w:pStyle w:val="Heading4"/>
      </w:pPr>
      <w:r w:rsidRPr="007250B4">
        <w:t> </w:t>
      </w:r>
      <w:bookmarkStart w:id="43" w:name="_Toc206938425"/>
      <w:r w:rsidRPr="007250B4">
        <w:t>Next Follow-up Date</w:t>
      </w:r>
      <w:bookmarkEnd w:id="43"/>
    </w:p>
    <w:p w14:paraId="5B121F68" w14:textId="751FA888" w:rsidR="00077FBF" w:rsidRDefault="00854992" w:rsidP="006B1F39">
      <w:pPr>
        <w:pStyle w:val="H4normal"/>
      </w:pPr>
      <w:r>
        <w:t xml:space="preserve">This </w:t>
      </w:r>
      <w:r w:rsidR="006B1F39">
        <w:t>button</w:t>
      </w:r>
      <w:r>
        <w:t xml:space="preserve"> </w:t>
      </w:r>
      <w:r w:rsidRPr="00854992">
        <w:t>sets a date for a specific</w:t>
      </w:r>
      <w:r w:rsidR="006B1F39">
        <w:t xml:space="preserve"> follow up </w:t>
      </w:r>
      <w:r w:rsidRPr="00854992">
        <w:t>action.</w:t>
      </w:r>
    </w:p>
    <w:p w14:paraId="1171343C" w14:textId="77777777" w:rsidR="0020389D" w:rsidRDefault="0020389D" w:rsidP="0020389D">
      <w:pPr>
        <w:pStyle w:val="H4normal"/>
        <w:spacing w:line="240" w:lineRule="auto"/>
        <w:rPr>
          <w:b/>
          <w:bCs/>
        </w:rPr>
      </w:pPr>
    </w:p>
    <w:p w14:paraId="712CC263" w14:textId="1C555A2D" w:rsidR="00642939" w:rsidRPr="00351A11" w:rsidRDefault="00642939" w:rsidP="00642939">
      <w:pPr>
        <w:pStyle w:val="H4normal"/>
      </w:pPr>
      <w:r w:rsidRPr="00201671">
        <w:rPr>
          <w:b/>
          <w:bCs/>
        </w:rPr>
        <w:t>T</w:t>
      </w:r>
      <w:r w:rsidRPr="00351A11">
        <w:rPr>
          <w:b/>
          <w:bCs/>
        </w:rPr>
        <w:t xml:space="preserve">o </w:t>
      </w:r>
      <w:r w:rsidR="00201671" w:rsidRPr="00201671">
        <w:rPr>
          <w:b/>
          <w:bCs/>
        </w:rPr>
        <w:t>add a</w:t>
      </w:r>
      <w:r w:rsidRPr="00351A11">
        <w:rPr>
          <w:b/>
          <w:bCs/>
        </w:rPr>
        <w:t xml:space="preserve"> </w:t>
      </w:r>
      <w:r w:rsidR="00D62A48">
        <w:rPr>
          <w:b/>
          <w:bCs/>
        </w:rPr>
        <w:t>n</w:t>
      </w:r>
      <w:r w:rsidRPr="00201671">
        <w:rPr>
          <w:b/>
          <w:bCs/>
        </w:rPr>
        <w:t xml:space="preserve">ext </w:t>
      </w:r>
      <w:r w:rsidR="00D62A48">
        <w:rPr>
          <w:b/>
          <w:bCs/>
        </w:rPr>
        <w:t>f</w:t>
      </w:r>
      <w:r w:rsidRPr="00201671">
        <w:rPr>
          <w:b/>
          <w:bCs/>
        </w:rPr>
        <w:t xml:space="preserve">ollow-up </w:t>
      </w:r>
      <w:r w:rsidR="00D62A48">
        <w:rPr>
          <w:b/>
          <w:bCs/>
        </w:rPr>
        <w:t>d</w:t>
      </w:r>
      <w:r w:rsidRPr="00201671">
        <w:rPr>
          <w:b/>
          <w:bCs/>
        </w:rPr>
        <w:t>ate</w:t>
      </w:r>
      <w:r w:rsidRPr="00351A11">
        <w:t>, the current user should follow these steps:</w:t>
      </w:r>
    </w:p>
    <w:p w14:paraId="2862EE38" w14:textId="26E24C4C" w:rsidR="003F609E" w:rsidRDefault="003F609E" w:rsidP="00744BDE">
      <w:pPr>
        <w:pStyle w:val="H4normal"/>
        <w:numPr>
          <w:ilvl w:val="0"/>
          <w:numId w:val="24"/>
        </w:numPr>
      </w:pPr>
      <w:r w:rsidRPr="00BC4B09">
        <w:t>Click the "</w:t>
      </w:r>
      <w:r w:rsidRPr="003F609E">
        <w:t xml:space="preserve"> Next Follow-up Date </w:t>
      </w:r>
      <w:r w:rsidRPr="00BC4B09">
        <w:t xml:space="preserve">" button. </w:t>
      </w:r>
      <w:r>
        <w:t xml:space="preserve"> Then the related </w:t>
      </w:r>
      <w:r w:rsidRPr="00BC4B09">
        <w:t>screen will appear.</w:t>
      </w:r>
    </w:p>
    <w:p w14:paraId="414CD6A3" w14:textId="395F04BE" w:rsidR="00642939" w:rsidRDefault="003F609E" w:rsidP="003F609E">
      <w:r w:rsidRPr="003F609E">
        <w:rPr>
          <w:noProof/>
        </w:rPr>
        <w:drawing>
          <wp:inline distT="0" distB="0" distL="0" distR="0" wp14:anchorId="0D45B4A9" wp14:editId="7323D956">
            <wp:extent cx="6283960" cy="1907540"/>
            <wp:effectExtent l="0" t="0" r="2540" b="0"/>
            <wp:docPr id="691198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8518" name="Picture 1" descr="A screenshot of a computer&#10;&#10;AI-generated content may be incorrect."/>
                    <pic:cNvPicPr/>
                  </pic:nvPicPr>
                  <pic:blipFill>
                    <a:blip r:embed="rId123"/>
                    <a:stretch>
                      <a:fillRect/>
                    </a:stretch>
                  </pic:blipFill>
                  <pic:spPr>
                    <a:xfrm>
                      <a:off x="0" y="0"/>
                      <a:ext cx="6283960" cy="1907540"/>
                    </a:xfrm>
                    <a:prstGeom prst="rect">
                      <a:avLst/>
                    </a:prstGeom>
                  </pic:spPr>
                </pic:pic>
              </a:graphicData>
            </a:graphic>
          </wp:inline>
        </w:drawing>
      </w:r>
    </w:p>
    <w:p w14:paraId="1B3FB1DB" w14:textId="5B50AEC0" w:rsidR="00642939" w:rsidRDefault="00642939" w:rsidP="00744BDE">
      <w:pPr>
        <w:pStyle w:val="H4normal"/>
        <w:numPr>
          <w:ilvl w:val="0"/>
          <w:numId w:val="24"/>
        </w:numPr>
      </w:pPr>
      <w:r>
        <w:t>The user selects the desired date.</w:t>
      </w:r>
    </w:p>
    <w:p w14:paraId="37A26252" w14:textId="77777777" w:rsidR="00642939" w:rsidRDefault="00642939" w:rsidP="00744BDE">
      <w:pPr>
        <w:pStyle w:val="H4normal"/>
        <w:numPr>
          <w:ilvl w:val="0"/>
          <w:numId w:val="24"/>
        </w:numPr>
      </w:pPr>
      <w:r>
        <w:t>Enters notes related to the action.</w:t>
      </w:r>
    </w:p>
    <w:p w14:paraId="164B65E8" w14:textId="0CA68C60" w:rsidR="006B1F39" w:rsidRDefault="003F609E" w:rsidP="00744BDE">
      <w:pPr>
        <w:pStyle w:val="H4normal"/>
        <w:numPr>
          <w:ilvl w:val="0"/>
          <w:numId w:val="24"/>
        </w:numPr>
      </w:pPr>
      <w:r>
        <w:t>Click</w:t>
      </w:r>
      <w:r w:rsidR="00642939">
        <w:t xml:space="preserve"> the "Save" button.</w:t>
      </w:r>
    </w:p>
    <w:p w14:paraId="65D59A50" w14:textId="5D3CD5FF" w:rsidR="003F609E" w:rsidRDefault="003F609E" w:rsidP="004E52FE">
      <w:pPr>
        <w:pStyle w:val="H4normal"/>
      </w:pPr>
      <w:r>
        <w:t xml:space="preserve">This action </w:t>
      </w:r>
      <w:r w:rsidR="004E52FE">
        <w:t>required</w:t>
      </w:r>
      <w:r>
        <w:t xml:space="preserve"> approval from the direct supervisor </w:t>
      </w:r>
    </w:p>
    <w:p w14:paraId="3329ABBE" w14:textId="1AC57088" w:rsidR="00077FBF" w:rsidRDefault="004E52FE" w:rsidP="004E52FE">
      <w:pPr>
        <w:pStyle w:val="H4normal"/>
      </w:pPr>
      <w:r w:rsidRPr="000F5E6F">
        <w:rPr>
          <w:highlight w:val="yellow"/>
        </w:rPr>
        <w:t xml:space="preserve">Once it’s approved it will be in the reminder" filter in the </w:t>
      </w:r>
      <w:r w:rsidR="0037094C">
        <w:rPr>
          <w:highlight w:val="yellow"/>
        </w:rPr>
        <w:t>remedial system</w:t>
      </w:r>
      <w:r w:rsidR="00667E60">
        <w:rPr>
          <w:highlight w:val="yellow"/>
        </w:rPr>
        <w:t xml:space="preserve"> - JobBasket</w:t>
      </w:r>
      <w:r w:rsidRPr="000F5E6F">
        <w:rPr>
          <w:highlight w:val="yellow"/>
        </w:rPr>
        <w:t>) screen.</w:t>
      </w:r>
      <w:r w:rsidR="00077FBF">
        <w:br w:type="page"/>
      </w:r>
    </w:p>
    <w:p w14:paraId="59B587D6" w14:textId="77777777" w:rsidR="00DF7CF9" w:rsidRPr="007250B4" w:rsidRDefault="00DF7CF9" w:rsidP="008B59F7">
      <w:pPr>
        <w:pStyle w:val="Heading4"/>
      </w:pPr>
      <w:r w:rsidRPr="007250B4">
        <w:t> </w:t>
      </w:r>
      <w:bookmarkStart w:id="44" w:name="_Toc206938426"/>
      <w:r w:rsidRPr="007250B4">
        <w:t>Reason of Delinquent</w:t>
      </w:r>
      <w:bookmarkEnd w:id="44"/>
    </w:p>
    <w:p w14:paraId="6C2208C1" w14:textId="77777777" w:rsidR="00697232" w:rsidRDefault="00697232" w:rsidP="00697232">
      <w:pPr>
        <w:pStyle w:val="H4normal"/>
      </w:pPr>
      <w:r w:rsidRPr="00697232">
        <w:t xml:space="preserve">This </w:t>
      </w:r>
      <w:r>
        <w:t>action</w:t>
      </w:r>
      <w:r w:rsidRPr="00697232">
        <w:t xml:space="preserve"> allows the collector to select the reason for delinquency for the active case. Once the reason is saved, it will be displayed under the Delinquency Reasons tab. </w:t>
      </w:r>
    </w:p>
    <w:p w14:paraId="5F516A42" w14:textId="4518378A" w:rsidR="00150EE8" w:rsidRDefault="00150EE8" w:rsidP="00150EE8">
      <w:pPr>
        <w:pStyle w:val="H4normal"/>
      </w:pPr>
      <w:r w:rsidRPr="00201671">
        <w:rPr>
          <w:b/>
          <w:bCs/>
        </w:rPr>
        <w:t>T</w:t>
      </w:r>
      <w:r w:rsidRPr="00351A11">
        <w:rPr>
          <w:b/>
          <w:bCs/>
        </w:rPr>
        <w:t xml:space="preserve">o </w:t>
      </w:r>
      <w:r w:rsidR="00D62A48">
        <w:rPr>
          <w:b/>
          <w:bCs/>
        </w:rPr>
        <w:t xml:space="preserve">insert </w:t>
      </w:r>
      <w:r w:rsidR="00D62A48" w:rsidRPr="00201671">
        <w:rPr>
          <w:b/>
          <w:bCs/>
        </w:rPr>
        <w:t>a</w:t>
      </w:r>
      <w:r w:rsidRPr="00351A11">
        <w:rPr>
          <w:b/>
          <w:bCs/>
        </w:rPr>
        <w:t xml:space="preserve"> </w:t>
      </w:r>
      <w:r w:rsidR="00D62A48">
        <w:rPr>
          <w:b/>
          <w:bCs/>
        </w:rPr>
        <w:t>r</w:t>
      </w:r>
      <w:r w:rsidRPr="00150EE8">
        <w:rPr>
          <w:b/>
          <w:bCs/>
        </w:rPr>
        <w:t xml:space="preserve">eason of </w:t>
      </w:r>
      <w:r w:rsidR="00D62A48">
        <w:rPr>
          <w:b/>
          <w:bCs/>
        </w:rPr>
        <w:t>d</w:t>
      </w:r>
      <w:r w:rsidRPr="00150EE8">
        <w:rPr>
          <w:b/>
          <w:bCs/>
        </w:rPr>
        <w:t>elinquent</w:t>
      </w:r>
      <w:r w:rsidRPr="00351A11">
        <w:t>, the current user should follow these steps:</w:t>
      </w:r>
    </w:p>
    <w:p w14:paraId="710EA845" w14:textId="77777777" w:rsidR="00150EE8" w:rsidRPr="00351A11" w:rsidRDefault="00150EE8" w:rsidP="0020389D">
      <w:pPr>
        <w:pStyle w:val="H4normal"/>
        <w:spacing w:line="240" w:lineRule="auto"/>
      </w:pPr>
    </w:p>
    <w:p w14:paraId="251648A9" w14:textId="4124FA44" w:rsidR="00150EE8" w:rsidRDefault="00150EE8" w:rsidP="00744BDE">
      <w:pPr>
        <w:pStyle w:val="H4normal"/>
        <w:numPr>
          <w:ilvl w:val="0"/>
          <w:numId w:val="25"/>
        </w:numPr>
        <w:ind w:hanging="270"/>
      </w:pPr>
      <w:r w:rsidRPr="00BC4B09">
        <w:t>Click the "</w:t>
      </w:r>
      <w:r w:rsidRPr="003F609E">
        <w:t xml:space="preserve"> </w:t>
      </w:r>
      <w:r w:rsidRPr="00150EE8">
        <w:t xml:space="preserve">Reason of Delinquent </w:t>
      </w:r>
      <w:r w:rsidRPr="00BC4B09">
        <w:t xml:space="preserve">" button. </w:t>
      </w:r>
      <w:r>
        <w:t xml:space="preserve"> Then the related </w:t>
      </w:r>
      <w:r w:rsidRPr="00BC4B09">
        <w:t>screen will appear.</w:t>
      </w:r>
    </w:p>
    <w:p w14:paraId="5169169D" w14:textId="77777777" w:rsidR="0020389D" w:rsidRPr="0020389D" w:rsidRDefault="0020389D" w:rsidP="0020389D"/>
    <w:p w14:paraId="15C91848" w14:textId="425B03B4" w:rsidR="00697232" w:rsidRDefault="00150EE8" w:rsidP="00150EE8">
      <w:r w:rsidRPr="00150EE8">
        <w:rPr>
          <w:noProof/>
        </w:rPr>
        <w:drawing>
          <wp:inline distT="0" distB="0" distL="0" distR="0" wp14:anchorId="38A9E6A2" wp14:editId="15D081CC">
            <wp:extent cx="6283960" cy="1714500"/>
            <wp:effectExtent l="0" t="0" r="2540" b="0"/>
            <wp:docPr id="2017941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41767" name="Picture 1" descr="A screenshot of a computer&#10;&#10;AI-generated content may be incorrect."/>
                    <pic:cNvPicPr/>
                  </pic:nvPicPr>
                  <pic:blipFill>
                    <a:blip r:embed="rId124"/>
                    <a:stretch>
                      <a:fillRect/>
                    </a:stretch>
                  </pic:blipFill>
                  <pic:spPr>
                    <a:xfrm>
                      <a:off x="0" y="0"/>
                      <a:ext cx="6283960" cy="1714500"/>
                    </a:xfrm>
                    <a:prstGeom prst="rect">
                      <a:avLst/>
                    </a:prstGeom>
                  </pic:spPr>
                </pic:pic>
              </a:graphicData>
            </a:graphic>
          </wp:inline>
        </w:drawing>
      </w:r>
    </w:p>
    <w:p w14:paraId="38951D6D" w14:textId="77777777" w:rsidR="00150EE8" w:rsidRDefault="00150EE8" w:rsidP="00150EE8"/>
    <w:p w14:paraId="1A9B65C5" w14:textId="79CAF651" w:rsidR="00150EE8" w:rsidRDefault="00150EE8" w:rsidP="00744BDE">
      <w:pPr>
        <w:pStyle w:val="H4normal"/>
        <w:numPr>
          <w:ilvl w:val="0"/>
          <w:numId w:val="25"/>
        </w:numPr>
        <w:ind w:hanging="270"/>
      </w:pPr>
      <w:r>
        <w:t>The user selects the reason for the delinquency.</w:t>
      </w:r>
    </w:p>
    <w:p w14:paraId="569BFAC0" w14:textId="588E22F0" w:rsidR="00150EE8" w:rsidRDefault="00150EE8" w:rsidP="00744BDE">
      <w:pPr>
        <w:pStyle w:val="H4normal"/>
        <w:numPr>
          <w:ilvl w:val="0"/>
          <w:numId w:val="25"/>
        </w:numPr>
        <w:ind w:hanging="270"/>
      </w:pPr>
      <w:r>
        <w:t>Insert a note about the reason.</w:t>
      </w:r>
    </w:p>
    <w:p w14:paraId="67F7239C" w14:textId="4BAA1FAE" w:rsidR="00697232" w:rsidRDefault="00150EE8" w:rsidP="00744BDE">
      <w:pPr>
        <w:pStyle w:val="H4normal"/>
        <w:numPr>
          <w:ilvl w:val="0"/>
          <w:numId w:val="25"/>
        </w:numPr>
        <w:ind w:hanging="270"/>
      </w:pPr>
      <w:r>
        <w:t>Click the Save button.</w:t>
      </w:r>
    </w:p>
    <w:p w14:paraId="68ED46AD" w14:textId="5B327A3C" w:rsidR="00D50357" w:rsidRDefault="00D50357">
      <w:pPr>
        <w:spacing w:after="160" w:line="259" w:lineRule="auto"/>
        <w:ind w:right="0"/>
      </w:pPr>
    </w:p>
    <w:p w14:paraId="3A84148A" w14:textId="7814B93D" w:rsidR="00557355" w:rsidRDefault="00557355">
      <w:pPr>
        <w:spacing w:after="160" w:line="259" w:lineRule="auto"/>
        <w:ind w:right="0"/>
      </w:pPr>
      <w:r>
        <w:br w:type="page"/>
      </w:r>
    </w:p>
    <w:p w14:paraId="2428FE60" w14:textId="77777777" w:rsidR="00DF7CF9" w:rsidRPr="007250B4" w:rsidRDefault="00DF7CF9" w:rsidP="008B59F7">
      <w:pPr>
        <w:pStyle w:val="Heading4"/>
      </w:pPr>
      <w:r w:rsidRPr="007250B4">
        <w:t> </w:t>
      </w:r>
      <w:bookmarkStart w:id="45" w:name="_Toc206938427"/>
      <w:r w:rsidRPr="007250B4">
        <w:t>Write Off</w:t>
      </w:r>
      <w:bookmarkEnd w:id="45"/>
    </w:p>
    <w:p w14:paraId="6249A069" w14:textId="6BC35547" w:rsidR="00E94502" w:rsidRDefault="009459BD" w:rsidP="009459BD">
      <w:pPr>
        <w:pStyle w:val="H4normal"/>
      </w:pPr>
      <w:r w:rsidRPr="009459BD">
        <w:t>This action is available to authorized users and allows them to submit a request for debt write-off. When the action is clicked, a dedicated screen will open to complete the debt write-off process. Users can enter relevant notes and attach any necessary supporting documents.</w:t>
      </w:r>
    </w:p>
    <w:p w14:paraId="3B36EEA1" w14:textId="77777777" w:rsidR="004C068D" w:rsidRDefault="004C068D" w:rsidP="009459BD">
      <w:pPr>
        <w:pStyle w:val="H4normal"/>
      </w:pPr>
    </w:p>
    <w:p w14:paraId="547F6A8B" w14:textId="5DC9529A" w:rsidR="009459BD" w:rsidRDefault="004C068D" w:rsidP="004C068D">
      <w:r w:rsidRPr="004C068D">
        <w:rPr>
          <w:noProof/>
        </w:rPr>
        <w:drawing>
          <wp:inline distT="0" distB="0" distL="0" distR="0" wp14:anchorId="0F72CA98" wp14:editId="54D4BBD2">
            <wp:extent cx="6283960" cy="1610360"/>
            <wp:effectExtent l="0" t="0" r="2540" b="8890"/>
            <wp:docPr id="487108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8147" name="Picture 1" descr="A screenshot of a computer&#10;&#10;AI-generated content may be incorrect."/>
                    <pic:cNvPicPr/>
                  </pic:nvPicPr>
                  <pic:blipFill>
                    <a:blip r:embed="rId125"/>
                    <a:stretch>
                      <a:fillRect/>
                    </a:stretch>
                  </pic:blipFill>
                  <pic:spPr>
                    <a:xfrm>
                      <a:off x="0" y="0"/>
                      <a:ext cx="6283960" cy="1610360"/>
                    </a:xfrm>
                    <a:prstGeom prst="rect">
                      <a:avLst/>
                    </a:prstGeom>
                  </pic:spPr>
                </pic:pic>
              </a:graphicData>
            </a:graphic>
          </wp:inline>
        </w:drawing>
      </w:r>
    </w:p>
    <w:p w14:paraId="101F81BC" w14:textId="77777777" w:rsidR="004C068D" w:rsidRDefault="004C068D" w:rsidP="004C068D"/>
    <w:p w14:paraId="5C6843C7" w14:textId="77777777" w:rsidR="000B3362" w:rsidRDefault="00BA70A7" w:rsidP="000B3362">
      <w:pPr>
        <w:pStyle w:val="H4normal"/>
      </w:pPr>
      <w:r w:rsidRPr="00BA70A7">
        <w:t>This process is subject to review. After saving the process, the request is sent to the checker. It is then displayed on the Credit Portfolio screen - Approval tab</w:t>
      </w:r>
      <w:r w:rsidR="000B3362">
        <w:t>.</w:t>
      </w:r>
    </w:p>
    <w:p w14:paraId="385A4F28" w14:textId="77777777" w:rsidR="000B3362" w:rsidRDefault="000B3362" w:rsidP="000B3362">
      <w:pPr>
        <w:pStyle w:val="H4normal"/>
      </w:pPr>
      <w:r>
        <w:t>If approved, the user who initiated the process is then notified in the Previous Follow-up History tab, where the task is displayed and the status is Accepted.</w:t>
      </w:r>
    </w:p>
    <w:p w14:paraId="7B9B73D7" w14:textId="77777777" w:rsidR="000B3362" w:rsidRDefault="000B3362" w:rsidP="000B3362">
      <w:pPr>
        <w:pStyle w:val="H4normal"/>
      </w:pPr>
    </w:p>
    <w:p w14:paraId="76C955A7" w14:textId="4D5D3BCC" w:rsidR="009459BD" w:rsidRDefault="000B3362" w:rsidP="000B3362">
      <w:pPr>
        <w:pStyle w:val="H4normal"/>
      </w:pPr>
      <w:r>
        <w:t xml:space="preserve">If rejected, the process is rejected. The user who initiated the process is then notified in the Previous Follow-up History tab, where the task is displayed and the status is Rejected. </w:t>
      </w:r>
      <w:r w:rsidR="009459BD">
        <w:br w:type="page"/>
      </w:r>
    </w:p>
    <w:p w14:paraId="53B3765A" w14:textId="77F3603C" w:rsidR="00DF7CF9" w:rsidRPr="007250B4" w:rsidRDefault="00DF7CF9" w:rsidP="008B59F7">
      <w:pPr>
        <w:pStyle w:val="Heading4"/>
      </w:pPr>
      <w:r w:rsidRPr="007250B4">
        <w:t> </w:t>
      </w:r>
      <w:bookmarkStart w:id="46" w:name="_Toc206938428"/>
      <w:r w:rsidRPr="007250B4">
        <w:t xml:space="preserve">Internal </w:t>
      </w:r>
      <w:r w:rsidR="00201732" w:rsidRPr="007250B4">
        <w:t>S</w:t>
      </w:r>
      <w:r w:rsidRPr="007250B4">
        <w:t>ettlement</w:t>
      </w:r>
      <w:bookmarkEnd w:id="46"/>
    </w:p>
    <w:p w14:paraId="5E15658E" w14:textId="4CEA05C3" w:rsidR="008E37AE" w:rsidRDefault="00472265" w:rsidP="00472265">
      <w:pPr>
        <w:pStyle w:val="H4normal"/>
      </w:pPr>
      <w:r w:rsidRPr="00472265">
        <w:t xml:space="preserve">This </w:t>
      </w:r>
      <w:r w:rsidR="001142AC">
        <w:t>action</w:t>
      </w:r>
      <w:r w:rsidRPr="00472265">
        <w:t xml:space="preserve"> allows users to manually track and schedule payment installments. By clicking the "Internal Settlement" button, a dedicated screen appears, enabling the manual entry of payment details.</w:t>
      </w:r>
    </w:p>
    <w:p w14:paraId="201191BB" w14:textId="28DCE8BC" w:rsidR="004A4EF0" w:rsidRDefault="004A4EF0" w:rsidP="004A4EF0">
      <w:pPr>
        <w:pStyle w:val="H4normal"/>
      </w:pPr>
      <w:bookmarkStart w:id="47" w:name="_Hlk204153492"/>
      <w:r w:rsidRPr="00201671">
        <w:rPr>
          <w:b/>
          <w:bCs/>
        </w:rPr>
        <w:t>T</w:t>
      </w:r>
      <w:r w:rsidRPr="00351A11">
        <w:rPr>
          <w:b/>
          <w:bCs/>
        </w:rPr>
        <w:t xml:space="preserve">o </w:t>
      </w:r>
      <w:r>
        <w:rPr>
          <w:b/>
          <w:bCs/>
        </w:rPr>
        <w:t xml:space="preserve">insert </w:t>
      </w:r>
      <w:r w:rsidR="00DD7692" w:rsidRPr="00201671">
        <w:rPr>
          <w:b/>
          <w:bCs/>
        </w:rPr>
        <w:t>an</w:t>
      </w:r>
      <w:r w:rsidRPr="00351A11">
        <w:rPr>
          <w:b/>
          <w:bCs/>
        </w:rPr>
        <w:t xml:space="preserve"> </w:t>
      </w:r>
      <w:r w:rsidRPr="004A4EF0">
        <w:rPr>
          <w:b/>
          <w:bCs/>
        </w:rPr>
        <w:t>Internal Settlement</w:t>
      </w:r>
      <w:r w:rsidRPr="00351A11">
        <w:t>, the current user should follow these steps:</w:t>
      </w:r>
    </w:p>
    <w:p w14:paraId="5A916C2B" w14:textId="02CB2FAD" w:rsidR="004A4EF0" w:rsidRDefault="004A4EF0" w:rsidP="00744BDE">
      <w:pPr>
        <w:pStyle w:val="H4normal"/>
        <w:numPr>
          <w:ilvl w:val="0"/>
          <w:numId w:val="26"/>
        </w:numPr>
      </w:pPr>
      <w:r w:rsidRPr="00BC4B09">
        <w:t>Click the "</w:t>
      </w:r>
      <w:r w:rsidRPr="003F609E">
        <w:t xml:space="preserve"> </w:t>
      </w:r>
      <w:r w:rsidRPr="004A4EF0">
        <w:t xml:space="preserve">Internal Settlement </w:t>
      </w:r>
      <w:r w:rsidRPr="00BC4B09">
        <w:t xml:space="preserve">" button. </w:t>
      </w:r>
      <w:r>
        <w:t xml:space="preserve"> Then the related </w:t>
      </w:r>
      <w:r w:rsidRPr="00BC4B09">
        <w:t>screen will appear.</w:t>
      </w:r>
    </w:p>
    <w:bookmarkEnd w:id="47"/>
    <w:p w14:paraId="19D23406" w14:textId="28158ED6" w:rsidR="00E94502" w:rsidRDefault="008E37AE" w:rsidP="004F0EFF">
      <w:pPr>
        <w:jc w:val="center"/>
      </w:pPr>
      <w:r w:rsidRPr="008E37AE">
        <w:rPr>
          <w:noProof/>
        </w:rPr>
        <w:drawing>
          <wp:inline distT="0" distB="0" distL="0" distR="0" wp14:anchorId="68186660" wp14:editId="6EE3399B">
            <wp:extent cx="5486400" cy="2035224"/>
            <wp:effectExtent l="0" t="0" r="0" b="3175"/>
            <wp:docPr id="157167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1285" name="Picture 1" descr="A screenshot of a computer&#10;&#10;AI-generated content may be incorrect."/>
                    <pic:cNvPicPr/>
                  </pic:nvPicPr>
                  <pic:blipFill>
                    <a:blip r:embed="rId126"/>
                    <a:stretch>
                      <a:fillRect/>
                    </a:stretch>
                  </pic:blipFill>
                  <pic:spPr>
                    <a:xfrm>
                      <a:off x="0" y="0"/>
                      <a:ext cx="5486400" cy="2035224"/>
                    </a:xfrm>
                    <a:prstGeom prst="rect">
                      <a:avLst/>
                    </a:prstGeom>
                  </pic:spPr>
                </pic:pic>
              </a:graphicData>
            </a:graphic>
          </wp:inline>
        </w:drawing>
      </w:r>
    </w:p>
    <w:p w14:paraId="759E9796" w14:textId="77777777" w:rsidR="00DD7692" w:rsidRDefault="00DD7692" w:rsidP="00E94502"/>
    <w:p w14:paraId="7C35D2DD" w14:textId="77777777" w:rsidR="00DD7692" w:rsidRPr="00DD7692" w:rsidRDefault="00DD7692" w:rsidP="00744BDE">
      <w:pPr>
        <w:pStyle w:val="H4normal"/>
        <w:numPr>
          <w:ilvl w:val="0"/>
          <w:numId w:val="26"/>
        </w:numPr>
      </w:pPr>
      <w:r w:rsidRPr="00DD7692">
        <w:t>Select the account number associated with the case.</w:t>
      </w:r>
    </w:p>
    <w:p w14:paraId="37E75349" w14:textId="1D5507FF" w:rsidR="00DD7692" w:rsidRPr="00DD7692" w:rsidRDefault="00DD7692" w:rsidP="00744BDE">
      <w:pPr>
        <w:pStyle w:val="H4normal"/>
        <w:numPr>
          <w:ilvl w:val="0"/>
          <w:numId w:val="26"/>
        </w:numPr>
      </w:pPr>
      <w:r w:rsidRPr="00DD7692">
        <w:t>Enter the scheduled payment date</w:t>
      </w:r>
      <w:r w:rsidR="002132EE">
        <w:t xml:space="preserve"> for the first payment</w:t>
      </w:r>
      <w:r w:rsidRPr="00DD7692">
        <w:t>.</w:t>
      </w:r>
    </w:p>
    <w:p w14:paraId="4072D9AE" w14:textId="77777777" w:rsidR="00DD7692" w:rsidRPr="00DD7692" w:rsidRDefault="00DD7692" w:rsidP="00744BDE">
      <w:pPr>
        <w:pStyle w:val="H4normal"/>
        <w:numPr>
          <w:ilvl w:val="0"/>
          <w:numId w:val="26"/>
        </w:numPr>
      </w:pPr>
      <w:r w:rsidRPr="00DD7692">
        <w:t>Specify the payment amount.</w:t>
      </w:r>
    </w:p>
    <w:p w14:paraId="1115D0F7" w14:textId="77777777" w:rsidR="00DD7692" w:rsidRPr="00DD7692" w:rsidRDefault="00DD7692" w:rsidP="00744BDE">
      <w:pPr>
        <w:pStyle w:val="H4normal"/>
        <w:numPr>
          <w:ilvl w:val="0"/>
          <w:numId w:val="26"/>
        </w:numPr>
      </w:pPr>
      <w:r w:rsidRPr="00DD7692">
        <w:t>Select the payment interval, choosing from the following options:</w:t>
      </w:r>
    </w:p>
    <w:tbl>
      <w:tblPr>
        <w:tblStyle w:val="TableGrid"/>
        <w:tblW w:w="0" w:type="auto"/>
        <w:tblInd w:w="2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8"/>
        <w:gridCol w:w="1716"/>
        <w:gridCol w:w="1716"/>
        <w:gridCol w:w="1164"/>
      </w:tblGrid>
      <w:tr w:rsidR="00F643C4" w:rsidRPr="00F643C4" w14:paraId="4D124712" w14:textId="77777777" w:rsidTr="006A6A7A">
        <w:tc>
          <w:tcPr>
            <w:tcW w:w="0" w:type="auto"/>
          </w:tcPr>
          <w:p w14:paraId="1D2E2052" w14:textId="77777777" w:rsidR="00F643C4" w:rsidRPr="00F643C4" w:rsidRDefault="00F643C4" w:rsidP="00744BDE">
            <w:pPr>
              <w:pStyle w:val="ListParagraph"/>
              <w:numPr>
                <w:ilvl w:val="0"/>
                <w:numId w:val="27"/>
              </w:numPr>
              <w:ind w:left="153" w:hanging="180"/>
            </w:pPr>
            <w:r w:rsidRPr="00DD7692">
              <w:t>Monthly</w:t>
            </w:r>
          </w:p>
        </w:tc>
        <w:tc>
          <w:tcPr>
            <w:tcW w:w="0" w:type="auto"/>
          </w:tcPr>
          <w:p w14:paraId="0D9AA68F" w14:textId="77777777" w:rsidR="00F643C4" w:rsidRPr="00F643C4" w:rsidRDefault="00F643C4" w:rsidP="00744BDE">
            <w:pPr>
              <w:pStyle w:val="ListParagraph"/>
              <w:numPr>
                <w:ilvl w:val="0"/>
                <w:numId w:val="27"/>
              </w:numPr>
              <w:ind w:left="153" w:hanging="180"/>
            </w:pPr>
            <w:r w:rsidRPr="00DD7692">
              <w:t>Every 3 months</w:t>
            </w:r>
          </w:p>
        </w:tc>
        <w:tc>
          <w:tcPr>
            <w:tcW w:w="0" w:type="auto"/>
          </w:tcPr>
          <w:p w14:paraId="00F47B58" w14:textId="77777777" w:rsidR="00F643C4" w:rsidRPr="00F643C4" w:rsidRDefault="00F643C4" w:rsidP="00744BDE">
            <w:pPr>
              <w:pStyle w:val="ListParagraph"/>
              <w:numPr>
                <w:ilvl w:val="0"/>
                <w:numId w:val="27"/>
              </w:numPr>
              <w:ind w:left="153" w:hanging="180"/>
            </w:pPr>
            <w:r w:rsidRPr="00DD7692">
              <w:t>Every 6 months</w:t>
            </w:r>
          </w:p>
        </w:tc>
        <w:tc>
          <w:tcPr>
            <w:tcW w:w="0" w:type="auto"/>
          </w:tcPr>
          <w:p w14:paraId="3E2C85B5" w14:textId="77777777" w:rsidR="00F643C4" w:rsidRPr="00F643C4" w:rsidRDefault="00F643C4" w:rsidP="00744BDE">
            <w:pPr>
              <w:pStyle w:val="ListParagraph"/>
              <w:numPr>
                <w:ilvl w:val="0"/>
                <w:numId w:val="27"/>
              </w:numPr>
              <w:ind w:left="153" w:hanging="180"/>
            </w:pPr>
            <w:r w:rsidRPr="00DD7692">
              <w:t>Annually</w:t>
            </w:r>
          </w:p>
        </w:tc>
      </w:tr>
    </w:tbl>
    <w:p w14:paraId="5E7FEA53" w14:textId="77777777" w:rsidR="00DD7692" w:rsidRDefault="00DD7692" w:rsidP="00744BDE">
      <w:pPr>
        <w:pStyle w:val="H4normal"/>
        <w:numPr>
          <w:ilvl w:val="0"/>
          <w:numId w:val="26"/>
        </w:numPr>
      </w:pPr>
      <w:r w:rsidRPr="00DD7692">
        <w:t>Enter the number of expected installments.</w:t>
      </w:r>
    </w:p>
    <w:p w14:paraId="76B244F8" w14:textId="77777777" w:rsidR="00171269" w:rsidRDefault="00171269" w:rsidP="00744BDE">
      <w:pPr>
        <w:pStyle w:val="H4normal"/>
        <w:numPr>
          <w:ilvl w:val="0"/>
          <w:numId w:val="26"/>
        </w:numPr>
      </w:pPr>
      <w:r w:rsidRPr="00DD7692">
        <w:t>Click the "Add" button to insert the entry into the Payment Schedule Display section.</w:t>
      </w:r>
    </w:p>
    <w:p w14:paraId="06F34D42" w14:textId="7AD9BE67" w:rsidR="004F0EFF" w:rsidRDefault="00DE1CB8" w:rsidP="00F643C4">
      <w:pPr>
        <w:jc w:val="center"/>
      </w:pPr>
      <w:r>
        <w:rPr>
          <w:noProof/>
        </w:rPr>
        <w:drawing>
          <wp:inline distT="0" distB="0" distL="0" distR="0" wp14:anchorId="0E6A752D" wp14:editId="3545EB56">
            <wp:extent cx="4572000" cy="2351605"/>
            <wp:effectExtent l="19050" t="19050" r="19050" b="10795"/>
            <wp:docPr id="548279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79820" name="Picture 1" descr="A screenshot of a computer&#10;&#10;AI-generated content may be incorrect."/>
                    <pic:cNvPicPr/>
                  </pic:nvPicPr>
                  <pic:blipFill>
                    <a:blip r:embed="rId127"/>
                    <a:stretch>
                      <a:fillRect/>
                    </a:stretch>
                  </pic:blipFill>
                  <pic:spPr>
                    <a:xfrm>
                      <a:off x="0" y="0"/>
                      <a:ext cx="4572000" cy="2351605"/>
                    </a:xfrm>
                    <a:prstGeom prst="rect">
                      <a:avLst/>
                    </a:prstGeom>
                    <a:ln>
                      <a:solidFill>
                        <a:schemeClr val="bg1">
                          <a:lumMod val="75000"/>
                        </a:schemeClr>
                      </a:solidFill>
                    </a:ln>
                  </pic:spPr>
                </pic:pic>
              </a:graphicData>
            </a:graphic>
          </wp:inline>
        </w:drawing>
      </w:r>
    </w:p>
    <w:p w14:paraId="47048D82" w14:textId="77777777" w:rsidR="00AE59A3" w:rsidRDefault="00AE59A3" w:rsidP="00F643C4">
      <w:pPr>
        <w:jc w:val="center"/>
        <w:rPr>
          <w:rtl/>
        </w:rPr>
      </w:pPr>
    </w:p>
    <w:p w14:paraId="7B753C05" w14:textId="6F1B9B4A" w:rsidR="000071E1" w:rsidRDefault="000071E1" w:rsidP="00AE59A3">
      <w:pPr>
        <w:pStyle w:val="G-Comment"/>
      </w:pPr>
      <w:r>
        <w:t>Comment:</w:t>
      </w:r>
      <w:r w:rsidR="00485B65" w:rsidRPr="00485B65">
        <w:t xml:space="preserve"> The "Clear" button is used to reset the operation and clear all entered fields on the screen.</w:t>
      </w:r>
    </w:p>
    <w:p w14:paraId="4BA66B3D" w14:textId="77777777" w:rsidR="00DE1CB8" w:rsidRPr="00DD7692" w:rsidRDefault="00DE1CB8" w:rsidP="00F643C4">
      <w:pPr>
        <w:jc w:val="center"/>
      </w:pPr>
    </w:p>
    <w:p w14:paraId="7076D242" w14:textId="77777777" w:rsidR="00DD7692" w:rsidRPr="00DD7692" w:rsidRDefault="00DD7692" w:rsidP="00744BDE">
      <w:pPr>
        <w:pStyle w:val="H4normal"/>
        <w:numPr>
          <w:ilvl w:val="0"/>
          <w:numId w:val="26"/>
        </w:numPr>
      </w:pPr>
      <w:r w:rsidRPr="00DD7692">
        <w:t>In the Payment Schedule Display area, users can edit or delete individual payment entries using the respective action buttons next to each record.</w:t>
      </w:r>
    </w:p>
    <w:p w14:paraId="196D0FE9" w14:textId="77777777" w:rsidR="00DD7692" w:rsidRPr="00DD7692" w:rsidRDefault="00DD7692" w:rsidP="00744BDE">
      <w:pPr>
        <w:pStyle w:val="H4normal"/>
        <w:numPr>
          <w:ilvl w:val="0"/>
          <w:numId w:val="26"/>
        </w:numPr>
      </w:pPr>
      <w:r w:rsidRPr="00DD7692">
        <w:t>Once all entries are finalized, click the "Save" button to confirm and store the schedule.</w:t>
      </w:r>
    </w:p>
    <w:p w14:paraId="513DB565" w14:textId="77777777" w:rsidR="00DD7692" w:rsidRDefault="00DD7692" w:rsidP="00E94502"/>
    <w:p w14:paraId="01431F80" w14:textId="77777777" w:rsidR="00DD7692" w:rsidRDefault="00DD7692" w:rsidP="00E94502"/>
    <w:p w14:paraId="26D02D7E" w14:textId="77777777" w:rsidR="00DF7CF9" w:rsidRPr="007250B4" w:rsidRDefault="00DF7CF9" w:rsidP="008B59F7">
      <w:pPr>
        <w:pStyle w:val="Heading4"/>
      </w:pPr>
      <w:r w:rsidRPr="007250B4">
        <w:t> </w:t>
      </w:r>
      <w:bookmarkStart w:id="48" w:name="_Toc206938429"/>
      <w:r w:rsidRPr="007250B4">
        <w:t>Legal Fees</w:t>
      </w:r>
      <w:bookmarkEnd w:id="48"/>
    </w:p>
    <w:p w14:paraId="3729FCF8" w14:textId="585E82AA" w:rsidR="00E94502" w:rsidRDefault="00EB101C" w:rsidP="00EB101C">
      <w:pPr>
        <w:pStyle w:val="H4normal"/>
      </w:pPr>
      <w:r w:rsidRPr="00EB101C">
        <w:t>This action is used to enter the legal expenses and fees incurred by the customer, which will be calculated and tracked within the legal system.</w:t>
      </w:r>
    </w:p>
    <w:p w14:paraId="4662F209" w14:textId="77777777" w:rsidR="00EB101C" w:rsidRPr="00EB101C" w:rsidRDefault="00EB101C" w:rsidP="00EB101C">
      <w:pPr>
        <w:rPr>
          <w:rtl/>
        </w:rPr>
      </w:pPr>
    </w:p>
    <w:p w14:paraId="455F1A44" w14:textId="7B0D89E9" w:rsidR="00EB101C" w:rsidRPr="00EB101C" w:rsidRDefault="00EB101C" w:rsidP="00EB101C">
      <w:pPr>
        <w:pStyle w:val="alarm"/>
      </w:pPr>
      <w:r w:rsidRPr="00EB101C">
        <w:t xml:space="preserve">This action becomes available when the current user belongs to </w:t>
      </w:r>
      <w:r w:rsidRPr="006D74D4">
        <w:t xml:space="preserve">the </w:t>
      </w:r>
      <w:r w:rsidR="006D74D4">
        <w:t xml:space="preserve">remedial </w:t>
      </w:r>
      <w:r w:rsidRPr="00EB101C">
        <w:t>and the system is integrated with the Bank-BPM Legal Case Management System.</w:t>
      </w:r>
    </w:p>
    <w:p w14:paraId="26121C07" w14:textId="77777777" w:rsidR="003C630D" w:rsidRPr="003C630D" w:rsidRDefault="003C630D" w:rsidP="003C630D"/>
    <w:p w14:paraId="370D4910" w14:textId="77777777" w:rsidR="00982E35" w:rsidRDefault="00982E35" w:rsidP="00982E35">
      <w:pPr>
        <w:pStyle w:val="H4normal"/>
      </w:pPr>
      <w:r w:rsidRPr="00201671">
        <w:rPr>
          <w:b/>
          <w:bCs/>
        </w:rPr>
        <w:t>T</w:t>
      </w:r>
      <w:r w:rsidRPr="00351A11">
        <w:rPr>
          <w:b/>
          <w:bCs/>
        </w:rPr>
        <w:t xml:space="preserve">o </w:t>
      </w:r>
      <w:r>
        <w:rPr>
          <w:b/>
          <w:bCs/>
        </w:rPr>
        <w:t>insert a legal phase record</w:t>
      </w:r>
      <w:r w:rsidRPr="00351A11">
        <w:t>, the current user should follow these steps:</w:t>
      </w:r>
    </w:p>
    <w:p w14:paraId="13B8C328" w14:textId="77777777" w:rsidR="00982E35" w:rsidRDefault="00982E35" w:rsidP="00744BDE">
      <w:pPr>
        <w:pStyle w:val="ListParagraph"/>
        <w:numPr>
          <w:ilvl w:val="0"/>
          <w:numId w:val="28"/>
        </w:numPr>
      </w:pPr>
      <w:r w:rsidRPr="00BC4B09">
        <w:t>Click the "</w:t>
      </w:r>
      <w:r w:rsidRPr="003F609E">
        <w:t xml:space="preserve"> </w:t>
      </w:r>
      <w:r w:rsidRPr="003C630D">
        <w:rPr>
          <w:rFonts w:cs="Times New Roman"/>
          <w:sz w:val="22"/>
          <w:szCs w:val="18"/>
          <w:lang w:eastAsia="en-US"/>
        </w:rPr>
        <w:t>Legal Fees</w:t>
      </w:r>
      <w:r w:rsidRPr="00BC4B09">
        <w:t xml:space="preserve">" button. </w:t>
      </w:r>
      <w:r>
        <w:t xml:space="preserve"> Then the related </w:t>
      </w:r>
      <w:r w:rsidRPr="00BC4B09">
        <w:t>screen will appear.</w:t>
      </w:r>
    </w:p>
    <w:p w14:paraId="09F230A8" w14:textId="7B43D5B5" w:rsidR="00EB101C" w:rsidRDefault="003C630D" w:rsidP="003C630D">
      <w:r w:rsidRPr="003C630D">
        <w:rPr>
          <w:noProof/>
        </w:rPr>
        <w:drawing>
          <wp:inline distT="0" distB="0" distL="0" distR="0" wp14:anchorId="746A6A66" wp14:editId="31EA762C">
            <wp:extent cx="6283960" cy="1968500"/>
            <wp:effectExtent l="0" t="0" r="2540" b="0"/>
            <wp:docPr id="1991116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16057" name="Picture 1" descr="A screenshot of a computer&#10;&#10;AI-generated content may be incorrect."/>
                    <pic:cNvPicPr/>
                  </pic:nvPicPr>
                  <pic:blipFill>
                    <a:blip r:embed="rId128"/>
                    <a:stretch>
                      <a:fillRect/>
                    </a:stretch>
                  </pic:blipFill>
                  <pic:spPr>
                    <a:xfrm>
                      <a:off x="0" y="0"/>
                      <a:ext cx="6283960" cy="1968500"/>
                    </a:xfrm>
                    <a:prstGeom prst="rect">
                      <a:avLst/>
                    </a:prstGeom>
                  </pic:spPr>
                </pic:pic>
              </a:graphicData>
            </a:graphic>
          </wp:inline>
        </w:drawing>
      </w:r>
    </w:p>
    <w:p w14:paraId="4E460A3B" w14:textId="77777777" w:rsidR="00763C77" w:rsidRDefault="00763C77" w:rsidP="003C630D"/>
    <w:p w14:paraId="3C191AB3" w14:textId="77777777" w:rsidR="003C630D" w:rsidRDefault="003C630D" w:rsidP="00744BDE">
      <w:pPr>
        <w:pStyle w:val="ListParagraph"/>
        <w:numPr>
          <w:ilvl w:val="0"/>
          <w:numId w:val="28"/>
        </w:numPr>
        <w:spacing w:line="360" w:lineRule="auto"/>
      </w:pPr>
      <w:r>
        <w:t>Select the account number related to the customer.</w:t>
      </w:r>
    </w:p>
    <w:p w14:paraId="79F89CF7" w14:textId="77777777" w:rsidR="003C630D" w:rsidRDefault="003C630D" w:rsidP="00744BDE">
      <w:pPr>
        <w:pStyle w:val="ListParagraph"/>
        <w:numPr>
          <w:ilvl w:val="0"/>
          <w:numId w:val="28"/>
        </w:numPr>
        <w:spacing w:line="360" w:lineRule="auto"/>
      </w:pPr>
      <w:r>
        <w:t>Choose the legal fees type (e.g., Type 1 / Type 2).</w:t>
      </w:r>
    </w:p>
    <w:p w14:paraId="1971B4ED" w14:textId="77777777" w:rsidR="003C630D" w:rsidRDefault="003C630D" w:rsidP="00744BDE">
      <w:pPr>
        <w:pStyle w:val="ListParagraph"/>
        <w:numPr>
          <w:ilvl w:val="0"/>
          <w:numId w:val="28"/>
        </w:numPr>
        <w:spacing w:line="360" w:lineRule="auto"/>
      </w:pPr>
      <w:r>
        <w:t>Enter the Legal Fees Account Number, which is the account to which the charges will be transferred (linking the expense account to the customer’s account).</w:t>
      </w:r>
    </w:p>
    <w:p w14:paraId="5C8241FF" w14:textId="77777777" w:rsidR="003C630D" w:rsidRDefault="003C630D" w:rsidP="00744BDE">
      <w:pPr>
        <w:pStyle w:val="ListParagraph"/>
        <w:numPr>
          <w:ilvl w:val="0"/>
          <w:numId w:val="28"/>
        </w:numPr>
        <w:spacing w:line="360" w:lineRule="auto"/>
      </w:pPr>
      <w:r>
        <w:t>The amount of the legal fees will appear or can be entered.</w:t>
      </w:r>
    </w:p>
    <w:p w14:paraId="4FD6E437" w14:textId="52E20601" w:rsidR="003C630D" w:rsidRDefault="003C630D" w:rsidP="00744BDE">
      <w:pPr>
        <w:pStyle w:val="ListParagraph"/>
        <w:numPr>
          <w:ilvl w:val="0"/>
          <w:numId w:val="28"/>
        </w:numPr>
        <w:spacing w:line="360" w:lineRule="auto"/>
        <w:rPr>
          <w:rtl/>
        </w:rPr>
      </w:pPr>
      <w:r>
        <w:t xml:space="preserve">Click the "Save" button. The record will appear in the display section below, with the ability to edit </w:t>
      </w:r>
      <w:r w:rsidR="006771CB">
        <w:t xml:space="preserve">or delete </w:t>
      </w:r>
      <w:r>
        <w:t>the entry if needed.</w:t>
      </w:r>
    </w:p>
    <w:p w14:paraId="033342FB" w14:textId="3E356D9A" w:rsidR="00EB101C" w:rsidRDefault="006771CB" w:rsidP="006771CB">
      <w:r w:rsidRPr="006771CB">
        <w:rPr>
          <w:noProof/>
        </w:rPr>
        <w:drawing>
          <wp:inline distT="0" distB="0" distL="0" distR="0" wp14:anchorId="22BA7E3F" wp14:editId="7A531BF0">
            <wp:extent cx="6283960" cy="2682875"/>
            <wp:effectExtent l="0" t="0" r="2540" b="3175"/>
            <wp:docPr id="919938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8810" name="Picture 1" descr="A screenshot of a computer&#10;&#10;AI-generated content may be incorrect."/>
                    <pic:cNvPicPr/>
                  </pic:nvPicPr>
                  <pic:blipFill>
                    <a:blip r:embed="rId129"/>
                    <a:stretch>
                      <a:fillRect/>
                    </a:stretch>
                  </pic:blipFill>
                  <pic:spPr>
                    <a:xfrm>
                      <a:off x="0" y="0"/>
                      <a:ext cx="6283960" cy="2682875"/>
                    </a:xfrm>
                    <a:prstGeom prst="rect">
                      <a:avLst/>
                    </a:prstGeom>
                  </pic:spPr>
                </pic:pic>
              </a:graphicData>
            </a:graphic>
          </wp:inline>
        </w:drawing>
      </w:r>
    </w:p>
    <w:p w14:paraId="4AD19A1F" w14:textId="66126509" w:rsidR="006771CB" w:rsidRDefault="006771CB">
      <w:pPr>
        <w:spacing w:after="160" w:line="259" w:lineRule="auto"/>
        <w:ind w:right="0"/>
      </w:pPr>
      <w:r>
        <w:br w:type="page"/>
      </w:r>
    </w:p>
    <w:p w14:paraId="1B6E099A" w14:textId="69839536" w:rsidR="00DF7CF9" w:rsidRPr="007250B4" w:rsidRDefault="00DF7CF9" w:rsidP="008B59F7">
      <w:pPr>
        <w:pStyle w:val="Heading4"/>
      </w:pPr>
      <w:r w:rsidRPr="007250B4">
        <w:t> </w:t>
      </w:r>
      <w:bookmarkStart w:id="49" w:name="_Toc206938430"/>
      <w:r w:rsidRPr="007250B4">
        <w:t xml:space="preserve">Registering </w:t>
      </w:r>
      <w:r w:rsidR="009567B5" w:rsidRPr="007250B4">
        <w:t>N</w:t>
      </w:r>
      <w:r w:rsidRPr="007250B4">
        <w:t xml:space="preserve">ew </w:t>
      </w:r>
      <w:r w:rsidR="009567B5" w:rsidRPr="007250B4">
        <w:t>C</w:t>
      </w:r>
      <w:r w:rsidRPr="007250B4">
        <w:t>ase</w:t>
      </w:r>
      <w:bookmarkEnd w:id="49"/>
    </w:p>
    <w:p w14:paraId="4A4EC7A7" w14:textId="47A94484" w:rsidR="00EF631D" w:rsidRDefault="00EF631D" w:rsidP="00EF631D">
      <w:pPr>
        <w:pStyle w:val="G-Comment"/>
        <w:rPr>
          <w:lang w:bidi="ar-JO"/>
        </w:rPr>
      </w:pPr>
      <w:bookmarkStart w:id="50" w:name="_Hlk204240356"/>
      <w:r>
        <w:rPr>
          <w:lang w:bidi="ar-JO"/>
        </w:rPr>
        <w:t>Comments</w:t>
      </w:r>
      <w:bookmarkEnd w:id="50"/>
      <w:r>
        <w:rPr>
          <w:lang w:bidi="ar-JO"/>
        </w:rPr>
        <w:t xml:space="preserve">: </w:t>
      </w:r>
    </w:p>
    <w:p w14:paraId="5528708F" w14:textId="135675C1" w:rsidR="00EF631D" w:rsidRDefault="00EF631D" w:rsidP="00744BDE">
      <w:pPr>
        <w:pStyle w:val="G-Comment"/>
        <w:numPr>
          <w:ilvl w:val="0"/>
          <w:numId w:val="29"/>
        </w:numPr>
        <w:rPr>
          <w:lang w:bidi="ar-JO"/>
        </w:rPr>
      </w:pPr>
      <w:r>
        <w:rPr>
          <w:lang w:bidi="ar-JO"/>
        </w:rPr>
        <w:t xml:space="preserve">This action is related to the </w:t>
      </w:r>
      <w:r w:rsidR="000A3EAD">
        <w:rPr>
          <w:lang w:bidi="ar-JO"/>
        </w:rPr>
        <w:t xml:space="preserve">Remedial </w:t>
      </w:r>
      <w:r>
        <w:rPr>
          <w:lang w:bidi="ar-JO"/>
        </w:rPr>
        <w:t xml:space="preserve"> </w:t>
      </w:r>
      <w:r w:rsidR="000A3EAD">
        <w:rPr>
          <w:lang w:bidi="ar-JO"/>
        </w:rPr>
        <w:t>system</w:t>
      </w:r>
      <w:r>
        <w:rPr>
          <w:lang w:bidi="ar-JO"/>
        </w:rPr>
        <w:t>.</w:t>
      </w:r>
    </w:p>
    <w:p w14:paraId="0B7300C9" w14:textId="3183406B" w:rsidR="00EF631D" w:rsidRDefault="00EF631D" w:rsidP="00744BDE">
      <w:pPr>
        <w:pStyle w:val="G-Comment"/>
        <w:numPr>
          <w:ilvl w:val="0"/>
          <w:numId w:val="29"/>
        </w:numPr>
        <w:rPr>
          <w:lang w:bidi="ar-JO"/>
        </w:rPr>
      </w:pPr>
      <w:r>
        <w:rPr>
          <w:lang w:bidi="ar-JO"/>
        </w:rPr>
        <w:t>Authorized users can initiate a legal case for the selected customer through this function. Once submitted, the case will be forwarded for tracking and management within the integrated Legal Case Management System.</w:t>
      </w:r>
    </w:p>
    <w:p w14:paraId="06B3F9EB" w14:textId="237F2E50" w:rsidR="00EF631D" w:rsidRDefault="00EF631D" w:rsidP="00744BDE">
      <w:pPr>
        <w:pStyle w:val="G-Comment"/>
        <w:numPr>
          <w:ilvl w:val="0"/>
          <w:numId w:val="29"/>
        </w:numPr>
        <w:rPr>
          <w:lang w:bidi="ar-JO"/>
        </w:rPr>
      </w:pPr>
      <w:r>
        <w:rPr>
          <w:lang w:bidi="ar-JO"/>
        </w:rPr>
        <w:t>This option is only visible when the system is integrated with the Bank-BPM Legal Case Management System.</w:t>
      </w:r>
    </w:p>
    <w:p w14:paraId="6D58DF0C" w14:textId="77777777" w:rsidR="00AE3855" w:rsidRDefault="00AE3855" w:rsidP="00F85ECB">
      <w:pPr>
        <w:pStyle w:val="H4normal"/>
        <w:spacing w:line="240" w:lineRule="auto"/>
        <w:rPr>
          <w:lang w:bidi="ar-JO"/>
        </w:rPr>
      </w:pPr>
    </w:p>
    <w:p w14:paraId="3034456B" w14:textId="03D7154D" w:rsidR="0093674B" w:rsidRDefault="00EF631D" w:rsidP="0093674B">
      <w:pPr>
        <w:pStyle w:val="H4normal"/>
        <w:rPr>
          <w:lang w:bidi="ar-JO"/>
        </w:rPr>
      </w:pPr>
      <w:r w:rsidRPr="00EF631D">
        <w:rPr>
          <w:lang w:bidi="ar-JO"/>
        </w:rPr>
        <w:t>This feature allows authorized users to actively register legal cases related to the implementing organization. It provides a platform for entering detailed case information that can later be followed in the legal system.</w:t>
      </w:r>
    </w:p>
    <w:p w14:paraId="65AFE08D" w14:textId="34AA73EC" w:rsidR="00982E35" w:rsidRDefault="00982E35" w:rsidP="00982E35">
      <w:pPr>
        <w:pStyle w:val="H4normal"/>
        <w:rPr>
          <w:lang w:bidi="ar-JO"/>
        </w:rPr>
      </w:pPr>
      <w:r>
        <w:rPr>
          <w:lang w:bidi="ar-JO"/>
        </w:rPr>
        <w:t xml:space="preserve">This process is divided into several stages which are: </w:t>
      </w:r>
      <w:r w:rsidRPr="00982E35">
        <w:rPr>
          <w:lang w:bidi="ar-JO"/>
        </w:rPr>
        <w:t>Opponent Info, Case Basic Info, Case Details, Case Parties, Bonds, Disclosures</w:t>
      </w:r>
      <w:r w:rsidR="002767B4">
        <w:rPr>
          <w:lang w:bidi="ar-JO"/>
        </w:rPr>
        <w:t>,</w:t>
      </w:r>
      <w:r>
        <w:rPr>
          <w:lang w:bidi="ar-JO"/>
        </w:rPr>
        <w:t xml:space="preserve"> and </w:t>
      </w:r>
      <w:r w:rsidRPr="00982E35">
        <w:rPr>
          <w:lang w:bidi="ar-JO"/>
        </w:rPr>
        <w:t>Attachment</w:t>
      </w:r>
    </w:p>
    <w:p w14:paraId="7F7852E2" w14:textId="27CBFAC7" w:rsidR="00EF631D" w:rsidRDefault="00982E35" w:rsidP="0093674B">
      <w:pPr>
        <w:pStyle w:val="H4normal"/>
        <w:rPr>
          <w:lang w:bidi="ar-JO"/>
        </w:rPr>
      </w:pPr>
      <w:r w:rsidRPr="00982E35">
        <w:rPr>
          <w:lang w:bidi="ar-JO"/>
        </w:rPr>
        <w:t>The case registration process involves filling out the necessary information at each stage and then submitting the request to the authorized user JobBasket within the legal case management system</w:t>
      </w:r>
      <w:r>
        <w:rPr>
          <w:lang w:bidi="ar-JO"/>
        </w:rPr>
        <w:t>.</w:t>
      </w:r>
    </w:p>
    <w:p w14:paraId="16B50B84" w14:textId="579A646B" w:rsidR="009D28F4" w:rsidRDefault="009D28F4" w:rsidP="0093674B">
      <w:pPr>
        <w:pStyle w:val="H4normal"/>
        <w:rPr>
          <w:lang w:bidi="ar-JO"/>
        </w:rPr>
      </w:pPr>
      <w:r>
        <w:rPr>
          <w:lang w:bidi="ar-JO"/>
        </w:rPr>
        <w:t>Layout:</w:t>
      </w:r>
    </w:p>
    <w:p w14:paraId="20669CF6" w14:textId="3B056BC7" w:rsidR="009D28F4" w:rsidRDefault="00AE3855" w:rsidP="002767B4">
      <w:pPr>
        <w:jc w:val="center"/>
        <w:rPr>
          <w:lang w:bidi="ar-JO"/>
        </w:rPr>
      </w:pPr>
      <w:r w:rsidRPr="00AE3855">
        <w:rPr>
          <w:noProof/>
          <w:lang w:bidi="ar-JO"/>
        </w:rPr>
        <w:drawing>
          <wp:inline distT="0" distB="0" distL="0" distR="0" wp14:anchorId="5A0484C3" wp14:editId="7EB51442">
            <wp:extent cx="6283960" cy="3620135"/>
            <wp:effectExtent l="0" t="0" r="2540" b="0"/>
            <wp:docPr id="565935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318" name="Picture 1" descr="A screenshot of a computer&#10;&#10;AI-generated content may be incorrect."/>
                    <pic:cNvPicPr/>
                  </pic:nvPicPr>
                  <pic:blipFill>
                    <a:blip r:embed="rId130"/>
                    <a:stretch>
                      <a:fillRect/>
                    </a:stretch>
                  </pic:blipFill>
                  <pic:spPr>
                    <a:xfrm>
                      <a:off x="0" y="0"/>
                      <a:ext cx="6283960" cy="3620135"/>
                    </a:xfrm>
                    <a:prstGeom prst="rect">
                      <a:avLst/>
                    </a:prstGeom>
                  </pic:spPr>
                </pic:pic>
              </a:graphicData>
            </a:graphic>
          </wp:inline>
        </w:drawing>
      </w:r>
    </w:p>
    <w:p w14:paraId="7CF482A9" w14:textId="77777777" w:rsidR="009D28F4" w:rsidRDefault="009D28F4" w:rsidP="0093674B">
      <w:pPr>
        <w:pStyle w:val="H4normal"/>
        <w:rPr>
          <w:lang w:bidi="ar-JO"/>
        </w:rPr>
      </w:pPr>
    </w:p>
    <w:p w14:paraId="4C2F0B05" w14:textId="566A6891" w:rsidR="009D28F4" w:rsidRDefault="009D28F4" w:rsidP="009D28F4">
      <w:pPr>
        <w:pStyle w:val="H4normal"/>
        <w:rPr>
          <w:lang w:bidi="ar-JO"/>
        </w:rPr>
      </w:pPr>
      <w:r w:rsidRPr="009D28F4">
        <w:rPr>
          <w:lang w:bidi="ar-JO"/>
        </w:rPr>
        <w:t>This screen features several tabs related to the subject at hand, along with a Progress Indicator that shows the current stage of the case registration process. The indicator moves forward with each click of the "Next" button and moves back with each click of the "Previous" button, highlighting the active stage currently displayed on the screen</w:t>
      </w:r>
      <w:r>
        <w:rPr>
          <w:lang w:bidi="ar-JO"/>
        </w:rPr>
        <w:t>.</w:t>
      </w:r>
      <w:r w:rsidR="00AE3855" w:rsidRPr="00AE3855">
        <w:t xml:space="preserve"> </w:t>
      </w:r>
    </w:p>
    <w:p w14:paraId="437F35F6" w14:textId="77777777" w:rsidR="00B507A9" w:rsidRDefault="00B507A9" w:rsidP="00AE3855">
      <w:pPr>
        <w:pStyle w:val="H4normal"/>
        <w:rPr>
          <w:lang w:bidi="ar-JO"/>
        </w:rPr>
      </w:pPr>
    </w:p>
    <w:p w14:paraId="271D4074" w14:textId="77777777" w:rsidR="00B507A9" w:rsidRDefault="00B507A9" w:rsidP="00744BDE">
      <w:pPr>
        <w:pStyle w:val="H4normal"/>
        <w:numPr>
          <w:ilvl w:val="0"/>
          <w:numId w:val="31"/>
        </w:numPr>
        <w:rPr>
          <w:lang w:bidi="ar-JO"/>
        </w:rPr>
      </w:pPr>
      <w:r w:rsidRPr="00B507A9">
        <w:rPr>
          <w:lang w:bidi="ar-JO"/>
        </w:rPr>
        <w:t>Stage-Specific Content Area: Each stage contains a different layout depending on its focus. Some stages include data entry fields, while others allow users to add related records, upload attachments, or enter notes.</w:t>
      </w:r>
    </w:p>
    <w:p w14:paraId="1CDE98E1" w14:textId="0F40E97E" w:rsidR="00B507A9" w:rsidRPr="00B507A9" w:rsidRDefault="00B507A9" w:rsidP="001A0544">
      <w:pPr>
        <w:pStyle w:val="H4normal"/>
        <w:jc w:val="center"/>
        <w:rPr>
          <w:lang w:bidi="ar-JO"/>
        </w:rPr>
      </w:pPr>
      <w:r w:rsidRPr="009D28F4">
        <w:rPr>
          <w:noProof/>
          <w:lang w:bidi="ar-JO"/>
        </w:rPr>
        <w:drawing>
          <wp:inline distT="0" distB="0" distL="0" distR="0" wp14:anchorId="484A3D9F" wp14:editId="0E5AD5BF">
            <wp:extent cx="4572000" cy="381154"/>
            <wp:effectExtent l="19050" t="19050" r="19050" b="19050"/>
            <wp:docPr id="116174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44746" name=""/>
                    <pic:cNvPicPr/>
                  </pic:nvPicPr>
                  <pic:blipFill>
                    <a:blip r:embed="rId131"/>
                    <a:stretch>
                      <a:fillRect/>
                    </a:stretch>
                  </pic:blipFill>
                  <pic:spPr>
                    <a:xfrm>
                      <a:off x="0" y="0"/>
                      <a:ext cx="4572000" cy="381154"/>
                    </a:xfrm>
                    <a:prstGeom prst="rect">
                      <a:avLst/>
                    </a:prstGeom>
                    <a:ln>
                      <a:solidFill>
                        <a:schemeClr val="bg1">
                          <a:lumMod val="75000"/>
                        </a:schemeClr>
                      </a:solidFill>
                    </a:ln>
                  </pic:spPr>
                </pic:pic>
              </a:graphicData>
            </a:graphic>
          </wp:inline>
        </w:drawing>
      </w:r>
    </w:p>
    <w:p w14:paraId="283E71DE" w14:textId="0E26EA2A" w:rsidR="00B507A9" w:rsidRPr="00B507A9" w:rsidRDefault="00B507A9" w:rsidP="00744BDE">
      <w:pPr>
        <w:pStyle w:val="H4normal"/>
        <w:numPr>
          <w:ilvl w:val="0"/>
          <w:numId w:val="31"/>
        </w:numPr>
        <w:rPr>
          <w:lang w:bidi="ar-JO"/>
        </w:rPr>
      </w:pPr>
      <w:r w:rsidRPr="00B507A9">
        <w:rPr>
          <w:b/>
          <w:bCs/>
          <w:lang w:bidi="ar-JO"/>
        </w:rPr>
        <w:t>Next Button</w:t>
      </w:r>
      <w:r w:rsidRPr="00B507A9">
        <w:rPr>
          <w:lang w:bidi="ar-JO"/>
        </w:rPr>
        <w:t>: Allows the user to proceed to the next stage. This button is enabled only when all required fields in the current stage are correctly filled. If any mandatory information is missing or entered incorrectly, the system will display an alert highlighting the required fields.</w:t>
      </w:r>
    </w:p>
    <w:p w14:paraId="548794B6" w14:textId="460129D5" w:rsidR="001A0544" w:rsidRDefault="00B507A9" w:rsidP="00744BDE">
      <w:pPr>
        <w:pStyle w:val="H4normal"/>
        <w:numPr>
          <w:ilvl w:val="0"/>
          <w:numId w:val="31"/>
        </w:numPr>
        <w:rPr>
          <w:lang w:bidi="ar-JO"/>
        </w:rPr>
      </w:pPr>
      <w:r w:rsidRPr="00B507A9">
        <w:rPr>
          <w:b/>
          <w:bCs/>
          <w:lang w:bidi="ar-JO"/>
        </w:rPr>
        <w:t>Save Draft Button</w:t>
      </w:r>
      <w:r w:rsidRPr="00B507A9">
        <w:rPr>
          <w:lang w:bidi="ar-JO"/>
        </w:rPr>
        <w:t>: Available in all stages</w:t>
      </w:r>
      <w:r w:rsidR="001A0544" w:rsidRPr="001A0544">
        <w:rPr>
          <w:lang w:bidi="ar-JO"/>
        </w:rPr>
        <w:t xml:space="preserve"> </w:t>
      </w:r>
      <w:r w:rsidR="001A0544" w:rsidRPr="00AE3855">
        <w:rPr>
          <w:lang w:bidi="ar-JO"/>
        </w:rPr>
        <w:t xml:space="preserve">preserve their current progress in the registration process, allowing them to resume and complete it </w:t>
      </w:r>
      <w:r w:rsidR="002F2461" w:rsidRPr="00AE3855">
        <w:rPr>
          <w:lang w:bidi="ar-JO"/>
        </w:rPr>
        <w:t>later</w:t>
      </w:r>
      <w:r w:rsidR="001A0544" w:rsidRPr="00AE3855">
        <w:rPr>
          <w:lang w:bidi="ar-JO"/>
        </w:rPr>
        <w:t xml:space="preserve"> without losing any entered information.</w:t>
      </w:r>
    </w:p>
    <w:p w14:paraId="508F5CB5" w14:textId="6CE2D162" w:rsidR="00B507A9" w:rsidRPr="00B507A9" w:rsidRDefault="00B507A9" w:rsidP="00744BDE">
      <w:pPr>
        <w:pStyle w:val="H4normal"/>
        <w:numPr>
          <w:ilvl w:val="0"/>
          <w:numId w:val="31"/>
        </w:numPr>
        <w:rPr>
          <w:lang w:bidi="ar-JO"/>
        </w:rPr>
      </w:pPr>
      <w:r w:rsidRPr="00B507A9">
        <w:rPr>
          <w:b/>
          <w:bCs/>
          <w:lang w:bidi="ar-JO"/>
        </w:rPr>
        <w:t>Previous Button</w:t>
      </w:r>
      <w:r w:rsidRPr="00B507A9">
        <w:rPr>
          <w:lang w:bidi="ar-JO"/>
        </w:rPr>
        <w:t>: Enables users to return to the previous stage. This button is hidden on the first stage.</w:t>
      </w:r>
    </w:p>
    <w:p w14:paraId="26E47448" w14:textId="22B27A74" w:rsidR="00B507A9" w:rsidRPr="00B507A9" w:rsidRDefault="00B507A9" w:rsidP="00744BDE">
      <w:pPr>
        <w:pStyle w:val="H4normal"/>
        <w:numPr>
          <w:ilvl w:val="0"/>
          <w:numId w:val="31"/>
        </w:numPr>
        <w:rPr>
          <w:lang w:bidi="ar-JO"/>
        </w:rPr>
      </w:pPr>
      <w:r w:rsidRPr="00B507A9">
        <w:rPr>
          <w:b/>
          <w:bCs/>
          <w:lang w:bidi="ar-JO"/>
        </w:rPr>
        <w:t>Submit Button</w:t>
      </w:r>
      <w:r w:rsidRPr="00B507A9">
        <w:rPr>
          <w:lang w:bidi="ar-JO"/>
        </w:rPr>
        <w:t>: Appears only at the final stage of the process. When clicked, the system registers the case and routes it to the approval workflow through the Task Inbox – Approval screen, following the predefined workflow scheme.</w:t>
      </w:r>
    </w:p>
    <w:p w14:paraId="1EB08148" w14:textId="77777777" w:rsidR="00F95888" w:rsidRDefault="009D28F4" w:rsidP="009D28F4">
      <w:pPr>
        <w:pStyle w:val="H4normal"/>
        <w:rPr>
          <w:lang w:bidi="ar-JO"/>
        </w:rPr>
      </w:pPr>
      <w:r>
        <w:rPr>
          <w:noProof/>
        </w:rPr>
        <w:drawing>
          <wp:inline distT="0" distB="0" distL="0" distR="0" wp14:anchorId="5BE3963C" wp14:editId="39994D44">
            <wp:extent cx="4137660" cy="304782"/>
            <wp:effectExtent l="0" t="0" r="0" b="635"/>
            <wp:docPr id="488687880" name="Picture 1" descr="A blue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87880" name="Picture 1" descr="A blue rectangle with white text&#10;&#10;AI-generated content may be incorrect."/>
                    <pic:cNvPicPr/>
                  </pic:nvPicPr>
                  <pic:blipFill rotWithShape="1">
                    <a:blip r:embed="rId132"/>
                    <a:srcRect t="16022" b="19893"/>
                    <a:stretch>
                      <a:fillRect/>
                    </a:stretch>
                  </pic:blipFill>
                  <pic:spPr bwMode="auto">
                    <a:xfrm>
                      <a:off x="0" y="0"/>
                      <a:ext cx="4142857" cy="305165"/>
                    </a:xfrm>
                    <a:prstGeom prst="rect">
                      <a:avLst/>
                    </a:prstGeom>
                    <a:ln>
                      <a:noFill/>
                    </a:ln>
                    <a:extLst>
                      <a:ext uri="{53640926-AAD7-44D8-BBD7-CCE9431645EC}">
                        <a14:shadowObscured xmlns:a14="http://schemas.microsoft.com/office/drawing/2010/main"/>
                      </a:ext>
                    </a:extLst>
                  </pic:spPr>
                </pic:pic>
              </a:graphicData>
            </a:graphic>
          </wp:inline>
        </w:drawing>
      </w:r>
    </w:p>
    <w:p w14:paraId="175B3B86" w14:textId="1C83E892" w:rsidR="00F95888" w:rsidRDefault="00F85ECB" w:rsidP="00F85ECB">
      <w:pPr>
        <w:pStyle w:val="G-Comment"/>
        <w:rPr>
          <w:lang w:bidi="ar-JO"/>
        </w:rPr>
      </w:pPr>
      <w:r>
        <w:rPr>
          <w:lang w:bidi="ar-JO"/>
        </w:rPr>
        <w:t xml:space="preserve">Comment: </w:t>
      </w:r>
      <w:r w:rsidRPr="00F85ECB">
        <w:rPr>
          <w:lang w:bidi="ar-JO"/>
        </w:rPr>
        <w:t>The user must complete all required fields to proceed to the subsequent tabs. Additionally, clicking the 'Submit' button is necessary for the system to register the case in the legal system and forward it to the staff member responsible within the Legal Case Management System.</w:t>
      </w:r>
    </w:p>
    <w:p w14:paraId="513CEDA2" w14:textId="77777777" w:rsidR="009F2FB0" w:rsidRDefault="009F2FB0" w:rsidP="001A0544">
      <w:pPr>
        <w:pStyle w:val="H4normal"/>
        <w:spacing w:line="240" w:lineRule="auto"/>
        <w:rPr>
          <w:b/>
          <w:bCs/>
        </w:rPr>
      </w:pPr>
    </w:p>
    <w:p w14:paraId="7AAA66DC" w14:textId="2B1B4BF0" w:rsidR="009F2FB0" w:rsidRDefault="009F2FB0" w:rsidP="009F2FB0">
      <w:pPr>
        <w:pStyle w:val="H4normal"/>
      </w:pPr>
      <w:r w:rsidRPr="00201671">
        <w:rPr>
          <w:b/>
          <w:bCs/>
        </w:rPr>
        <w:t>T</w:t>
      </w:r>
      <w:r w:rsidRPr="00351A11">
        <w:rPr>
          <w:b/>
          <w:bCs/>
        </w:rPr>
        <w:t xml:space="preserve">o </w:t>
      </w:r>
      <w:r>
        <w:rPr>
          <w:b/>
          <w:bCs/>
        </w:rPr>
        <w:t xml:space="preserve">insert a </w:t>
      </w:r>
      <w:r w:rsidRPr="00982E35">
        <w:rPr>
          <w:b/>
          <w:bCs/>
        </w:rPr>
        <w:t>registe</w:t>
      </w:r>
      <w:r>
        <w:rPr>
          <w:b/>
          <w:bCs/>
        </w:rPr>
        <w:t>r a</w:t>
      </w:r>
      <w:r w:rsidRPr="00982E35">
        <w:rPr>
          <w:b/>
          <w:bCs/>
        </w:rPr>
        <w:t xml:space="preserve"> new case</w:t>
      </w:r>
      <w:r w:rsidRPr="00351A11">
        <w:t>, the current user should follow these steps:</w:t>
      </w:r>
    </w:p>
    <w:p w14:paraId="76390E4A" w14:textId="77777777" w:rsidR="009F2FB0" w:rsidRDefault="009F2FB0" w:rsidP="00744BDE">
      <w:pPr>
        <w:pStyle w:val="ListParagraph"/>
        <w:numPr>
          <w:ilvl w:val="0"/>
          <w:numId w:val="30"/>
        </w:numPr>
      </w:pPr>
      <w:r w:rsidRPr="00BC4B09">
        <w:t>Click the "</w:t>
      </w:r>
      <w:r w:rsidRPr="003F609E">
        <w:t xml:space="preserve"> </w:t>
      </w:r>
      <w:r w:rsidRPr="00982E35">
        <w:rPr>
          <w:b/>
          <w:bCs/>
        </w:rPr>
        <w:t>Registe</w:t>
      </w:r>
      <w:r>
        <w:rPr>
          <w:b/>
          <w:bCs/>
        </w:rPr>
        <w:t xml:space="preserve">r </w:t>
      </w:r>
      <w:r w:rsidRPr="00982E35">
        <w:rPr>
          <w:b/>
          <w:bCs/>
        </w:rPr>
        <w:t>New Case</w:t>
      </w:r>
      <w:r w:rsidRPr="00BC4B09">
        <w:t xml:space="preserve"> " button. </w:t>
      </w:r>
      <w:r>
        <w:t xml:space="preserve"> Then the related </w:t>
      </w:r>
      <w:r w:rsidRPr="00BC4B09">
        <w:t>screen will appear.</w:t>
      </w:r>
    </w:p>
    <w:p w14:paraId="4E9F0F0B" w14:textId="77777777" w:rsidR="009F2FB0" w:rsidRPr="009F2FB0" w:rsidRDefault="009F2FB0" w:rsidP="009F2FB0"/>
    <w:p w14:paraId="3EA02272" w14:textId="05E61D34" w:rsidR="00F85ECB" w:rsidRDefault="009F2FB0" w:rsidP="009F2FB0">
      <w:pPr>
        <w:rPr>
          <w:lang w:bidi="ar-JO"/>
        </w:rPr>
      </w:pPr>
      <w:r w:rsidRPr="009F2FB0">
        <w:rPr>
          <w:noProof/>
          <w:lang w:bidi="ar-JO"/>
        </w:rPr>
        <w:drawing>
          <wp:inline distT="0" distB="0" distL="0" distR="0" wp14:anchorId="67FB1227" wp14:editId="25F46033">
            <wp:extent cx="6283960" cy="3396615"/>
            <wp:effectExtent l="0" t="0" r="2540" b="0"/>
            <wp:docPr id="886221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21329" name="Picture 1" descr="A screenshot of a computer&#10;&#10;AI-generated content may be incorrect."/>
                    <pic:cNvPicPr/>
                  </pic:nvPicPr>
                  <pic:blipFill>
                    <a:blip r:embed="rId133"/>
                    <a:stretch>
                      <a:fillRect/>
                    </a:stretch>
                  </pic:blipFill>
                  <pic:spPr>
                    <a:xfrm>
                      <a:off x="0" y="0"/>
                      <a:ext cx="6283960" cy="3396615"/>
                    </a:xfrm>
                    <a:prstGeom prst="rect">
                      <a:avLst/>
                    </a:prstGeom>
                  </pic:spPr>
                </pic:pic>
              </a:graphicData>
            </a:graphic>
          </wp:inline>
        </w:drawing>
      </w:r>
    </w:p>
    <w:p w14:paraId="76747D66" w14:textId="77777777" w:rsidR="001A0544" w:rsidRPr="001A0544" w:rsidRDefault="001A0544" w:rsidP="001A0544">
      <w:pPr>
        <w:pStyle w:val="H4normal"/>
        <w:spacing w:line="240" w:lineRule="auto"/>
        <w:rPr>
          <w:sz w:val="12"/>
          <w:szCs w:val="8"/>
          <w:lang w:bidi="ar-JO"/>
        </w:rPr>
      </w:pPr>
    </w:p>
    <w:p w14:paraId="1FE66EFE" w14:textId="3A01E9D6" w:rsidR="00982E35" w:rsidRDefault="009F2FB0" w:rsidP="00982E35">
      <w:pPr>
        <w:pStyle w:val="H4normal"/>
        <w:rPr>
          <w:lang w:bidi="ar-JO"/>
        </w:rPr>
      </w:pPr>
      <w:r w:rsidRPr="009F2FB0">
        <w:rPr>
          <w:lang w:bidi="ar-JO"/>
        </w:rPr>
        <w:t>The following is a detailed description of each tab and its respective content:</w:t>
      </w:r>
    </w:p>
    <w:p w14:paraId="1519D071" w14:textId="77777777" w:rsidR="009F2FB0" w:rsidRDefault="009F2FB0" w:rsidP="008B59F7">
      <w:pPr>
        <w:pStyle w:val="Heading5"/>
      </w:pPr>
      <w:r w:rsidRPr="009F2FB0">
        <w:t>Opponent Info</w:t>
      </w:r>
    </w:p>
    <w:p w14:paraId="7A81455E" w14:textId="634D5AA8" w:rsidR="009F2FB0" w:rsidRPr="00BB0FC3" w:rsidRDefault="009F2FB0" w:rsidP="00E8307E">
      <w:pPr>
        <w:pStyle w:val="N5"/>
      </w:pPr>
      <w:r w:rsidRPr="00BB0FC3">
        <w:t>Record detailed information about the opposing party involved in the case.</w:t>
      </w:r>
    </w:p>
    <w:p w14:paraId="67A1781F" w14:textId="435DC983" w:rsidR="001A0544" w:rsidRPr="00BB0FC3" w:rsidRDefault="001A0544" w:rsidP="00E8307E">
      <w:pPr>
        <w:pStyle w:val="N5"/>
      </w:pPr>
      <w:r w:rsidRPr="00BB0FC3">
        <w:t>Layout:</w:t>
      </w:r>
    </w:p>
    <w:p w14:paraId="634D5572" w14:textId="0F6CD560" w:rsidR="001A0544" w:rsidRDefault="00C15F34" w:rsidP="00782769">
      <w:pPr>
        <w:jc w:val="center"/>
      </w:pPr>
      <w:r w:rsidRPr="00C15F34">
        <w:rPr>
          <w:noProof/>
        </w:rPr>
        <w:drawing>
          <wp:inline distT="0" distB="0" distL="0" distR="0" wp14:anchorId="5D4284FC" wp14:editId="78BF6391">
            <wp:extent cx="5486400" cy="3488321"/>
            <wp:effectExtent l="19050" t="19050" r="19050" b="17145"/>
            <wp:docPr id="8306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7202" name=""/>
                    <pic:cNvPicPr/>
                  </pic:nvPicPr>
                  <pic:blipFill>
                    <a:blip r:embed="rId134"/>
                    <a:stretch>
                      <a:fillRect/>
                    </a:stretch>
                  </pic:blipFill>
                  <pic:spPr>
                    <a:xfrm>
                      <a:off x="0" y="0"/>
                      <a:ext cx="5486400" cy="3488321"/>
                    </a:xfrm>
                    <a:prstGeom prst="rect">
                      <a:avLst/>
                    </a:prstGeom>
                    <a:ln>
                      <a:solidFill>
                        <a:schemeClr val="bg1">
                          <a:lumMod val="75000"/>
                        </a:schemeClr>
                      </a:solidFill>
                    </a:ln>
                  </pic:spPr>
                </pic:pic>
              </a:graphicData>
            </a:graphic>
          </wp:inline>
        </w:drawing>
      </w:r>
    </w:p>
    <w:p w14:paraId="7064E260" w14:textId="77777777" w:rsidR="00782769" w:rsidRDefault="00782769" w:rsidP="00E746C2">
      <w:pPr>
        <w:pStyle w:val="nospace"/>
      </w:pPr>
    </w:p>
    <w:p w14:paraId="5840F2B3" w14:textId="77777777" w:rsidR="00782769" w:rsidRDefault="00782769" w:rsidP="00782769">
      <w:pPr>
        <w:pStyle w:val="G-Comment"/>
      </w:pPr>
      <w:r>
        <w:t>Comments:</w:t>
      </w:r>
    </w:p>
    <w:p w14:paraId="288F6AE2" w14:textId="29C3D14B" w:rsidR="00782769" w:rsidRDefault="00782769" w:rsidP="00744BDE">
      <w:pPr>
        <w:pStyle w:val="G-Comment"/>
        <w:numPr>
          <w:ilvl w:val="0"/>
          <w:numId w:val="32"/>
        </w:numPr>
      </w:pPr>
      <w:r>
        <w:t>The user must fill in all required fields. Any field marked with an asterisk (*) is mandatory and must be completed before proceeding.</w:t>
      </w:r>
    </w:p>
    <w:p w14:paraId="36DCD601" w14:textId="4541467D" w:rsidR="00782769" w:rsidRDefault="00782769" w:rsidP="00744BDE">
      <w:pPr>
        <w:pStyle w:val="G-Comment"/>
        <w:numPr>
          <w:ilvl w:val="0"/>
          <w:numId w:val="32"/>
        </w:numPr>
      </w:pPr>
      <w:r>
        <w:t>The user is required to select at least one account from the Account List to move to the next step.</w:t>
      </w:r>
    </w:p>
    <w:p w14:paraId="2525678B" w14:textId="2B7F0984" w:rsidR="00782769" w:rsidRDefault="00782769" w:rsidP="00744BDE">
      <w:pPr>
        <w:pStyle w:val="G-Comment"/>
        <w:numPr>
          <w:ilvl w:val="0"/>
          <w:numId w:val="32"/>
        </w:numPr>
      </w:pPr>
      <w:r>
        <w:t>The values displayed in the dropdown fields can be modified via the Admin Panel – Lookups. The current values were initially configured based on the client's specific requirements during system setup.</w:t>
      </w:r>
    </w:p>
    <w:p w14:paraId="7AECC457" w14:textId="15F790E7" w:rsidR="006757A0" w:rsidRDefault="00782769" w:rsidP="00744BDE">
      <w:pPr>
        <w:pStyle w:val="G-Comment"/>
        <w:numPr>
          <w:ilvl w:val="0"/>
          <w:numId w:val="32"/>
        </w:numPr>
      </w:pPr>
      <w:r>
        <w:t>To export the account list, the user can click the "Export to Excel" button located above the data grid.</w:t>
      </w:r>
    </w:p>
    <w:p w14:paraId="1359D343" w14:textId="2DEDBADF" w:rsidR="000D5519" w:rsidRDefault="000D5519" w:rsidP="00744BDE">
      <w:pPr>
        <w:pStyle w:val="G-Comment"/>
        <w:numPr>
          <w:ilvl w:val="0"/>
          <w:numId w:val="32"/>
        </w:numPr>
      </w:pPr>
      <w:r w:rsidRPr="000D5519">
        <w:t>To view any past legal cases related to the selected opponent, the user may click the "Show previous cases on client" button. This action opens a dedicated screen displaying a list of relevant cases</w:t>
      </w:r>
      <w:r>
        <w:t xml:space="preserve"> as presented below:</w:t>
      </w:r>
    </w:p>
    <w:p w14:paraId="4F961B03" w14:textId="4FA8E277" w:rsidR="00D0520F" w:rsidRDefault="006757A0" w:rsidP="00782769">
      <w:pPr>
        <w:jc w:val="center"/>
      </w:pPr>
      <w:r w:rsidRPr="006757A0">
        <w:rPr>
          <w:noProof/>
        </w:rPr>
        <w:drawing>
          <wp:inline distT="0" distB="0" distL="0" distR="0" wp14:anchorId="1D04E133" wp14:editId="0E178135">
            <wp:extent cx="5347353" cy="2933700"/>
            <wp:effectExtent l="0" t="0" r="5715" b="0"/>
            <wp:docPr id="871749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49830" name="Picture 1" descr="A screenshot of a computer&#10;&#10;AI-generated content may be incorrect."/>
                    <pic:cNvPicPr/>
                  </pic:nvPicPr>
                  <pic:blipFill rotWithShape="1">
                    <a:blip r:embed="rId135"/>
                    <a:srcRect b="4010"/>
                    <a:stretch>
                      <a:fillRect/>
                    </a:stretch>
                  </pic:blipFill>
                  <pic:spPr bwMode="auto">
                    <a:xfrm>
                      <a:off x="0" y="0"/>
                      <a:ext cx="5360377" cy="2940845"/>
                    </a:xfrm>
                    <a:prstGeom prst="rect">
                      <a:avLst/>
                    </a:prstGeom>
                    <a:ln>
                      <a:noFill/>
                    </a:ln>
                    <a:extLst>
                      <a:ext uri="{53640926-AAD7-44D8-BBD7-CCE9431645EC}">
                        <a14:shadowObscured xmlns:a14="http://schemas.microsoft.com/office/drawing/2010/main"/>
                      </a:ext>
                    </a:extLst>
                  </pic:spPr>
                </pic:pic>
              </a:graphicData>
            </a:graphic>
          </wp:inline>
        </w:drawing>
      </w:r>
    </w:p>
    <w:p w14:paraId="615E5C1F" w14:textId="77777777" w:rsidR="000D5519" w:rsidRDefault="000D5519" w:rsidP="00E746C2">
      <w:pPr>
        <w:pStyle w:val="nospace"/>
      </w:pPr>
    </w:p>
    <w:p w14:paraId="463F2F93" w14:textId="439311F5" w:rsidR="001C42D1" w:rsidRPr="00D62E18" w:rsidRDefault="00782769" w:rsidP="00D62E18">
      <w:pPr>
        <w:pStyle w:val="ListParagraph"/>
        <w:numPr>
          <w:ilvl w:val="0"/>
          <w:numId w:val="0"/>
        </w:numPr>
        <w:ind w:left="1530"/>
        <w:rPr>
          <w:b/>
          <w:bCs/>
        </w:rPr>
      </w:pPr>
      <w:r w:rsidRPr="00D62E18">
        <w:rPr>
          <w:b/>
          <w:bCs/>
        </w:rPr>
        <w:t xml:space="preserve">Insert the necessary information and click </w:t>
      </w:r>
      <w:r w:rsidR="00D62E18" w:rsidRPr="00D62E18">
        <w:rPr>
          <w:b/>
          <w:bCs/>
        </w:rPr>
        <w:t>next.</w:t>
      </w:r>
      <w:r w:rsidR="001C42D1" w:rsidRPr="00D62E18">
        <w:rPr>
          <w:b/>
          <w:bCs/>
        </w:rPr>
        <w:br w:type="page"/>
      </w:r>
    </w:p>
    <w:p w14:paraId="1A5E3959" w14:textId="77777777" w:rsidR="009F2FB0" w:rsidRDefault="009F2FB0" w:rsidP="008B59F7">
      <w:pPr>
        <w:pStyle w:val="Heading5"/>
      </w:pPr>
      <w:r w:rsidRPr="009F2FB0">
        <w:t>Case Basic Info</w:t>
      </w:r>
    </w:p>
    <w:p w14:paraId="5E4820BB" w14:textId="101C919C" w:rsidR="002767B4" w:rsidRDefault="002767B4" w:rsidP="00E8307E">
      <w:pPr>
        <w:pStyle w:val="N5"/>
      </w:pPr>
      <w:r w:rsidRPr="002767B4">
        <w:t>T</w:t>
      </w:r>
      <w:r w:rsidRPr="007B14CE">
        <w:t>o capture and display essential details about each legal case, such as Case Type, Case Status, Case Approval Reason, Case Classification, and other information.</w:t>
      </w:r>
    </w:p>
    <w:p w14:paraId="62FAA242" w14:textId="0E2F99A0" w:rsidR="00D62E18" w:rsidRPr="00D62E18" w:rsidRDefault="00D62E18" w:rsidP="00E8307E">
      <w:pPr>
        <w:pStyle w:val="N5"/>
      </w:pPr>
      <w:r w:rsidRPr="00D62E18">
        <w:t>Insert the necessary information and click next</w:t>
      </w:r>
      <w:r>
        <w:t>.</w:t>
      </w:r>
    </w:p>
    <w:p w14:paraId="4F357AFD" w14:textId="683C0E39" w:rsidR="0058148D" w:rsidRDefault="0058148D" w:rsidP="00E8307E">
      <w:pPr>
        <w:pStyle w:val="N5"/>
      </w:pPr>
      <w:r>
        <w:t>Layout:</w:t>
      </w:r>
    </w:p>
    <w:p w14:paraId="033D537E" w14:textId="77777777" w:rsidR="00AE7A68" w:rsidRDefault="00AE7A68" w:rsidP="00E746C2">
      <w:pPr>
        <w:pStyle w:val="nospace"/>
      </w:pPr>
    </w:p>
    <w:p w14:paraId="1DF4755F" w14:textId="2FEBDD27" w:rsidR="001C42D1" w:rsidRDefault="00AE7A68" w:rsidP="00AE7A68">
      <w:pPr>
        <w:jc w:val="center"/>
      </w:pPr>
      <w:r w:rsidRPr="00AE7A68">
        <w:rPr>
          <w:noProof/>
        </w:rPr>
        <w:drawing>
          <wp:inline distT="0" distB="0" distL="0" distR="0" wp14:anchorId="068FEF2C" wp14:editId="2EB8E5E8">
            <wp:extent cx="5486400" cy="2831905"/>
            <wp:effectExtent l="19050" t="19050" r="19050" b="26035"/>
            <wp:docPr id="559680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80924" name="Picture 1" descr="A screenshot of a computer&#10;&#10;AI-generated content may be incorrect."/>
                    <pic:cNvPicPr/>
                  </pic:nvPicPr>
                  <pic:blipFill>
                    <a:blip r:embed="rId136"/>
                    <a:stretch>
                      <a:fillRect/>
                    </a:stretch>
                  </pic:blipFill>
                  <pic:spPr>
                    <a:xfrm>
                      <a:off x="0" y="0"/>
                      <a:ext cx="5486400" cy="2831905"/>
                    </a:xfrm>
                    <a:prstGeom prst="rect">
                      <a:avLst/>
                    </a:prstGeom>
                    <a:ln>
                      <a:solidFill>
                        <a:schemeClr val="bg1">
                          <a:lumMod val="75000"/>
                        </a:schemeClr>
                      </a:solidFill>
                    </a:ln>
                  </pic:spPr>
                </pic:pic>
              </a:graphicData>
            </a:graphic>
          </wp:inline>
        </w:drawing>
      </w:r>
    </w:p>
    <w:p w14:paraId="275D671C" w14:textId="44CE8FD1" w:rsidR="00D62E18" w:rsidRDefault="00F54B6E" w:rsidP="00E8307E">
      <w:pPr>
        <w:pStyle w:val="N5"/>
      </w:pPr>
      <w:r w:rsidRPr="00F54B6E">
        <w:t>The following is a detailed explanation of the field and its related default values.</w:t>
      </w:r>
    </w:p>
    <w:tbl>
      <w:tblPr>
        <w:tblStyle w:val="TableGrid"/>
        <w:tblW w:w="5000" w:type="pct"/>
        <w:tblLook w:val="04A0" w:firstRow="1" w:lastRow="0" w:firstColumn="1" w:lastColumn="0" w:noHBand="0" w:noVBand="1"/>
      </w:tblPr>
      <w:tblGrid>
        <w:gridCol w:w="1793"/>
        <w:gridCol w:w="8093"/>
      </w:tblGrid>
      <w:tr w:rsidR="002C7619" w:rsidRPr="0050350B" w14:paraId="4CEF8B46" w14:textId="77777777" w:rsidTr="007F326D">
        <w:tc>
          <w:tcPr>
            <w:tcW w:w="907" w:type="pct"/>
            <w:shd w:val="clear" w:color="auto" w:fill="003C5B"/>
          </w:tcPr>
          <w:p w14:paraId="7524CDC2" w14:textId="3A3C3C10" w:rsidR="001C42D1" w:rsidRPr="007F326D" w:rsidRDefault="001C42D1" w:rsidP="00670C83">
            <w:pPr>
              <w:pStyle w:val="tabletitlew"/>
              <w:jc w:val="left"/>
            </w:pPr>
            <w:r w:rsidRPr="007F326D">
              <w:t>Field</w:t>
            </w:r>
          </w:p>
        </w:tc>
        <w:tc>
          <w:tcPr>
            <w:tcW w:w="4093" w:type="pct"/>
            <w:shd w:val="clear" w:color="auto" w:fill="003C5B"/>
          </w:tcPr>
          <w:p w14:paraId="1FF674E7" w14:textId="2A08272D" w:rsidR="001C42D1" w:rsidRPr="0050350B" w:rsidRDefault="001C42D1" w:rsidP="007F326D">
            <w:pPr>
              <w:pStyle w:val="tabletitlew"/>
              <w:spacing w:line="240" w:lineRule="auto"/>
              <w:rPr>
                <w:sz w:val="16"/>
                <w:szCs w:val="16"/>
              </w:rPr>
            </w:pPr>
            <w:r w:rsidRPr="0050350B">
              <w:rPr>
                <w:sz w:val="16"/>
                <w:szCs w:val="16"/>
              </w:rPr>
              <w:t xml:space="preserve">Comments </w:t>
            </w:r>
          </w:p>
        </w:tc>
      </w:tr>
      <w:tr w:rsidR="002C7619" w:rsidRPr="0050350B" w14:paraId="2BDBE9C8" w14:textId="77777777" w:rsidTr="007F326D">
        <w:tc>
          <w:tcPr>
            <w:tcW w:w="907" w:type="pct"/>
          </w:tcPr>
          <w:p w14:paraId="1CBECF9A" w14:textId="7184ACA9" w:rsidR="0070194D" w:rsidRPr="007F326D" w:rsidRDefault="00787C26" w:rsidP="00670C83">
            <w:pPr>
              <w:pStyle w:val="tablecontents"/>
              <w:jc w:val="left"/>
            </w:pPr>
            <w:r w:rsidRPr="007F326D">
              <w:t>Case Clas</w:t>
            </w:r>
            <w:r w:rsidR="00412263" w:rsidRPr="007F326D">
              <w:t>s</w:t>
            </w:r>
          </w:p>
        </w:tc>
        <w:tc>
          <w:tcPr>
            <w:tcW w:w="4093" w:type="pct"/>
          </w:tcPr>
          <w:p w14:paraId="5F2F123F" w14:textId="48F53EAF" w:rsidR="0070194D" w:rsidRPr="0050350B" w:rsidRDefault="0070194D" w:rsidP="00E8307E">
            <w:pPr>
              <w:pStyle w:val="N5"/>
            </w:pPr>
            <w:r w:rsidRPr="0050350B">
              <w:t xml:space="preserve">Select the legal case </w:t>
            </w:r>
            <w:r w:rsidR="00412263" w:rsidRPr="0050350B">
              <w:t>class</w:t>
            </w:r>
            <w:r w:rsidRPr="0050350B">
              <w:t xml:space="preserve">: </w:t>
            </w:r>
            <w:r w:rsidR="00E87833" w:rsidRPr="0050350B">
              <w:t>C</w:t>
            </w:r>
            <w:r w:rsidRPr="0050350B">
              <w:t xml:space="preserve">ases / </w:t>
            </w:r>
            <w:r w:rsidR="00E87833" w:rsidRPr="0050350B">
              <w:t>E</w:t>
            </w:r>
            <w:r w:rsidRPr="0050350B">
              <w:t>xecutive</w:t>
            </w:r>
            <w:r w:rsidR="00E87833" w:rsidRPr="0050350B">
              <w:t>.</w:t>
            </w:r>
            <w:r w:rsidRPr="0050350B">
              <w:t xml:space="preserve"> </w:t>
            </w:r>
          </w:p>
        </w:tc>
      </w:tr>
      <w:tr w:rsidR="002C7619" w:rsidRPr="0050350B" w14:paraId="1BBBBC36" w14:textId="77777777" w:rsidTr="007F326D">
        <w:tc>
          <w:tcPr>
            <w:tcW w:w="907" w:type="pct"/>
          </w:tcPr>
          <w:p w14:paraId="2EA470E7" w14:textId="130F114B" w:rsidR="0070194D" w:rsidRPr="007F326D" w:rsidRDefault="0070194D" w:rsidP="00670C83">
            <w:pPr>
              <w:pStyle w:val="tablecontents"/>
              <w:jc w:val="left"/>
            </w:pPr>
            <w:r w:rsidRPr="007F326D">
              <w:t xml:space="preserve">Case Type * </w:t>
            </w:r>
          </w:p>
        </w:tc>
        <w:tc>
          <w:tcPr>
            <w:tcW w:w="4093" w:type="pct"/>
            <w:tcBorders>
              <w:bottom w:val="single" w:sz="4" w:space="0" w:color="auto"/>
            </w:tcBorders>
          </w:tcPr>
          <w:p w14:paraId="7963316B" w14:textId="77777777" w:rsidR="0070194D" w:rsidRPr="0050350B" w:rsidRDefault="00E87833" w:rsidP="00E8307E">
            <w:pPr>
              <w:pStyle w:val="N5"/>
            </w:pPr>
            <w:r w:rsidRPr="0050350B">
              <w:t>Select the legal case type:</w:t>
            </w:r>
          </w:p>
          <w:p w14:paraId="71C81691" w14:textId="68258952" w:rsidR="00E87833" w:rsidRPr="0050350B" w:rsidRDefault="00E87833" w:rsidP="00E8307E">
            <w:pPr>
              <w:pStyle w:val="N5"/>
            </w:pPr>
            <w:r w:rsidRPr="0050350B">
              <w:t xml:space="preserve">If the </w:t>
            </w:r>
            <w:r w:rsidR="00412263" w:rsidRPr="0050350B">
              <w:t>c</w:t>
            </w:r>
            <w:r w:rsidR="00787C26" w:rsidRPr="0050350B">
              <w:t xml:space="preserve">ase </w:t>
            </w:r>
            <w:r w:rsidR="00412263" w:rsidRPr="0050350B">
              <w:t xml:space="preserve">class </w:t>
            </w:r>
            <w:r w:rsidRPr="0050350B">
              <w:t xml:space="preserve">= </w:t>
            </w:r>
            <w:r w:rsidR="001C1719" w:rsidRPr="0050350B">
              <w:t>“</w:t>
            </w:r>
            <w:r w:rsidRPr="0050350B">
              <w:t>Cases</w:t>
            </w:r>
            <w:r w:rsidR="001C1719" w:rsidRPr="0050350B">
              <w:t>”</w:t>
            </w:r>
            <w:r w:rsidRPr="0050350B">
              <w:t xml:space="preserve"> then the provided values will </w:t>
            </w:r>
            <w:r w:rsidR="00794D7E" w:rsidRPr="0050350B">
              <w:t>be:</w:t>
            </w:r>
            <w:r w:rsidRPr="0050350B">
              <w:t xml:space="preserve"> </w:t>
            </w:r>
          </w:p>
          <w:p w14:paraId="470D1F52" w14:textId="3E9DE9EC" w:rsidR="001C1719" w:rsidRPr="0050350B" w:rsidRDefault="00A1789D" w:rsidP="00744BDE">
            <w:pPr>
              <w:pStyle w:val="ListParagraph"/>
              <w:numPr>
                <w:ilvl w:val="0"/>
                <w:numId w:val="33"/>
              </w:numPr>
              <w:tabs>
                <w:tab w:val="clear" w:pos="2727"/>
                <w:tab w:val="clear" w:pos="2944"/>
              </w:tabs>
              <w:spacing w:line="240" w:lineRule="auto"/>
              <w:ind w:left="255" w:firstLine="0"/>
              <w:contextualSpacing/>
              <w:rPr>
                <w:sz w:val="16"/>
                <w:szCs w:val="16"/>
                <w:rtl/>
              </w:rPr>
            </w:pPr>
            <w:r w:rsidRPr="0050350B">
              <w:rPr>
                <w:sz w:val="16"/>
                <w:szCs w:val="16"/>
              </w:rPr>
              <w:t>Civil Financial Claim Case</w:t>
            </w:r>
            <w:r w:rsidRPr="0050350B">
              <w:rPr>
                <w:sz w:val="16"/>
                <w:szCs w:val="16"/>
                <w:rtl/>
              </w:rPr>
              <w:t xml:space="preserve"> قضية مطالبة مالية حقوقية</w:t>
            </w:r>
            <w:r w:rsidRPr="0050350B">
              <w:rPr>
                <w:rFonts w:hint="cs"/>
                <w:sz w:val="16"/>
                <w:szCs w:val="16"/>
                <w:rtl/>
              </w:rPr>
              <w:t xml:space="preserve">- </w:t>
            </w:r>
          </w:p>
          <w:p w14:paraId="5D7764FA" w14:textId="6DA46E79" w:rsidR="001C1719" w:rsidRPr="0050350B" w:rsidRDefault="00A1789D" w:rsidP="00744BDE">
            <w:pPr>
              <w:pStyle w:val="ListParagraph"/>
              <w:numPr>
                <w:ilvl w:val="0"/>
                <w:numId w:val="33"/>
              </w:numPr>
              <w:tabs>
                <w:tab w:val="clear" w:pos="2727"/>
                <w:tab w:val="clear" w:pos="2944"/>
              </w:tabs>
              <w:spacing w:line="240" w:lineRule="auto"/>
              <w:ind w:left="255" w:firstLine="0"/>
              <w:contextualSpacing/>
              <w:rPr>
                <w:sz w:val="16"/>
                <w:szCs w:val="16"/>
                <w:rtl/>
              </w:rPr>
            </w:pPr>
            <w:r w:rsidRPr="0050350B">
              <w:rPr>
                <w:sz w:val="16"/>
                <w:szCs w:val="16"/>
              </w:rPr>
              <w:t xml:space="preserve">Legacy System - </w:t>
            </w:r>
            <w:r w:rsidR="001C1719" w:rsidRPr="0050350B">
              <w:rPr>
                <w:sz w:val="16"/>
                <w:szCs w:val="16"/>
                <w:rtl/>
              </w:rPr>
              <w:t>النظام السابق</w:t>
            </w:r>
          </w:p>
          <w:p w14:paraId="4869C301" w14:textId="7557AF3C" w:rsidR="001C1719" w:rsidRPr="0050350B" w:rsidRDefault="0097118F" w:rsidP="00744BDE">
            <w:pPr>
              <w:pStyle w:val="ListParagraph"/>
              <w:numPr>
                <w:ilvl w:val="0"/>
                <w:numId w:val="33"/>
              </w:numPr>
              <w:tabs>
                <w:tab w:val="clear" w:pos="2727"/>
                <w:tab w:val="clear" w:pos="2944"/>
              </w:tabs>
              <w:spacing w:line="240" w:lineRule="auto"/>
              <w:ind w:left="255" w:firstLine="0"/>
              <w:contextualSpacing/>
              <w:rPr>
                <w:sz w:val="16"/>
                <w:szCs w:val="16"/>
                <w:rtl/>
              </w:rPr>
            </w:pPr>
            <w:r w:rsidRPr="0050350B">
              <w:rPr>
                <w:sz w:val="16"/>
                <w:szCs w:val="16"/>
              </w:rPr>
              <w:t xml:space="preserve">Property Eviction Case - </w:t>
            </w:r>
            <w:r w:rsidR="001C1719" w:rsidRPr="0050350B">
              <w:rPr>
                <w:sz w:val="16"/>
                <w:szCs w:val="16"/>
                <w:rtl/>
              </w:rPr>
              <w:t>قضية اخلاء عقارات</w:t>
            </w:r>
          </w:p>
          <w:p w14:paraId="1C6AE4B1" w14:textId="6924E039" w:rsidR="001C1719" w:rsidRPr="0050350B" w:rsidRDefault="0097118F" w:rsidP="00744BDE">
            <w:pPr>
              <w:pStyle w:val="ListParagraph"/>
              <w:numPr>
                <w:ilvl w:val="0"/>
                <w:numId w:val="33"/>
              </w:numPr>
              <w:tabs>
                <w:tab w:val="clear" w:pos="2727"/>
                <w:tab w:val="clear" w:pos="2944"/>
              </w:tabs>
              <w:spacing w:line="240" w:lineRule="auto"/>
              <w:ind w:left="255" w:firstLine="0"/>
              <w:contextualSpacing/>
              <w:rPr>
                <w:sz w:val="16"/>
                <w:szCs w:val="16"/>
                <w:rtl/>
              </w:rPr>
            </w:pPr>
            <w:r w:rsidRPr="0050350B">
              <w:rPr>
                <w:sz w:val="16"/>
                <w:szCs w:val="16"/>
              </w:rPr>
              <w:t xml:space="preserve">Criminal Case </w:t>
            </w:r>
            <w:r w:rsidR="00412263" w:rsidRPr="0050350B">
              <w:rPr>
                <w:sz w:val="16"/>
                <w:szCs w:val="16"/>
              </w:rPr>
              <w:t xml:space="preserve">- </w:t>
            </w:r>
            <w:r w:rsidR="00412263" w:rsidRPr="0050350B">
              <w:rPr>
                <w:sz w:val="16"/>
                <w:szCs w:val="16"/>
                <w:rtl/>
              </w:rPr>
              <w:t>قضية</w:t>
            </w:r>
            <w:r w:rsidR="001C1719" w:rsidRPr="0050350B">
              <w:rPr>
                <w:sz w:val="16"/>
                <w:szCs w:val="16"/>
                <w:rtl/>
              </w:rPr>
              <w:t xml:space="preserve"> جزائية</w:t>
            </w:r>
          </w:p>
          <w:p w14:paraId="4BD42049" w14:textId="4B8AE89B" w:rsidR="001C1719" w:rsidRPr="0050350B" w:rsidRDefault="0097118F" w:rsidP="00744BDE">
            <w:pPr>
              <w:pStyle w:val="ListParagraph"/>
              <w:numPr>
                <w:ilvl w:val="0"/>
                <w:numId w:val="33"/>
              </w:numPr>
              <w:tabs>
                <w:tab w:val="clear" w:pos="2727"/>
                <w:tab w:val="clear" w:pos="2944"/>
              </w:tabs>
              <w:spacing w:line="240" w:lineRule="auto"/>
              <w:ind w:left="255" w:firstLine="0"/>
              <w:contextualSpacing/>
              <w:rPr>
                <w:sz w:val="16"/>
                <w:szCs w:val="16"/>
                <w:rtl/>
              </w:rPr>
            </w:pPr>
            <w:r w:rsidRPr="0050350B">
              <w:rPr>
                <w:sz w:val="16"/>
                <w:szCs w:val="16"/>
              </w:rPr>
              <w:t xml:space="preserve">Civil and Criminal Case- </w:t>
            </w:r>
            <w:r w:rsidR="001C1719" w:rsidRPr="0050350B">
              <w:rPr>
                <w:sz w:val="16"/>
                <w:szCs w:val="16"/>
                <w:rtl/>
              </w:rPr>
              <w:t>قضية حقوقية وجزائية</w:t>
            </w:r>
          </w:p>
          <w:p w14:paraId="6B2B75A0" w14:textId="15ABDB61" w:rsidR="00BB0FC3" w:rsidRPr="00BB0FC3" w:rsidRDefault="0097118F" w:rsidP="00744BDE">
            <w:pPr>
              <w:pStyle w:val="ListParagraph"/>
              <w:numPr>
                <w:ilvl w:val="0"/>
                <w:numId w:val="33"/>
              </w:numPr>
              <w:tabs>
                <w:tab w:val="clear" w:pos="2727"/>
                <w:tab w:val="clear" w:pos="2944"/>
              </w:tabs>
              <w:spacing w:line="240" w:lineRule="auto"/>
              <w:ind w:left="435" w:hanging="180"/>
              <w:contextualSpacing/>
              <w:rPr>
                <w:b/>
                <w:bCs/>
                <w:i/>
                <w:iCs/>
                <w:sz w:val="16"/>
                <w:szCs w:val="16"/>
                <w:rtl/>
              </w:rPr>
            </w:pPr>
            <w:r w:rsidRPr="0050350B">
              <w:rPr>
                <w:sz w:val="16"/>
                <w:szCs w:val="16"/>
              </w:rPr>
              <w:t xml:space="preserve">Mortgage Bond Enforcement Case- </w:t>
            </w:r>
            <w:r w:rsidR="001C1719" w:rsidRPr="0050350B">
              <w:rPr>
                <w:sz w:val="16"/>
                <w:szCs w:val="16"/>
                <w:rtl/>
              </w:rPr>
              <w:t>قضية تنفيذ سند رهن</w:t>
            </w:r>
            <w:r w:rsidR="00F04800">
              <w:rPr>
                <w:sz w:val="16"/>
                <w:szCs w:val="16"/>
              </w:rPr>
              <w:t xml:space="preserve"> - </w:t>
            </w:r>
            <w:r w:rsidR="00BB0FC3" w:rsidRPr="00BB0FC3">
              <w:rPr>
                <w:b/>
                <w:bCs/>
                <w:i/>
                <w:iCs/>
                <w:sz w:val="16"/>
                <w:szCs w:val="16"/>
              </w:rPr>
              <w:t>This option will control the visibility of the Bonds tab on the registration screen.</w:t>
            </w:r>
          </w:p>
          <w:p w14:paraId="7DE8741C" w14:textId="652CF9B0" w:rsidR="001C1719" w:rsidRPr="0050350B" w:rsidRDefault="0097118F" w:rsidP="00744BDE">
            <w:pPr>
              <w:pStyle w:val="ListParagraph"/>
              <w:numPr>
                <w:ilvl w:val="0"/>
                <w:numId w:val="33"/>
              </w:numPr>
              <w:tabs>
                <w:tab w:val="clear" w:pos="2727"/>
                <w:tab w:val="clear" w:pos="2944"/>
              </w:tabs>
              <w:spacing w:line="240" w:lineRule="auto"/>
              <w:ind w:left="255" w:firstLine="0"/>
              <w:contextualSpacing/>
              <w:rPr>
                <w:sz w:val="16"/>
                <w:szCs w:val="16"/>
              </w:rPr>
            </w:pPr>
            <w:r w:rsidRPr="0050350B">
              <w:rPr>
                <w:sz w:val="16"/>
                <w:szCs w:val="16"/>
              </w:rPr>
              <w:t xml:space="preserve">Electronic Crimes - </w:t>
            </w:r>
            <w:r w:rsidR="001C1719" w:rsidRPr="0050350B">
              <w:rPr>
                <w:rFonts w:hint="cs"/>
                <w:sz w:val="16"/>
                <w:szCs w:val="16"/>
                <w:rtl/>
              </w:rPr>
              <w:t>الجرائم الالكترونية</w:t>
            </w:r>
          </w:p>
          <w:p w14:paraId="59BB5A92" w14:textId="2739958B" w:rsidR="001C1719" w:rsidRPr="0050350B" w:rsidRDefault="00787C26" w:rsidP="00744BDE">
            <w:pPr>
              <w:pStyle w:val="ListParagraph"/>
              <w:numPr>
                <w:ilvl w:val="0"/>
                <w:numId w:val="33"/>
              </w:numPr>
              <w:tabs>
                <w:tab w:val="clear" w:pos="2727"/>
                <w:tab w:val="clear" w:pos="2944"/>
              </w:tabs>
              <w:spacing w:line="240" w:lineRule="auto"/>
              <w:ind w:left="255" w:firstLine="0"/>
              <w:contextualSpacing/>
              <w:rPr>
                <w:sz w:val="16"/>
                <w:szCs w:val="16"/>
                <w:rtl/>
              </w:rPr>
            </w:pPr>
            <w:r w:rsidRPr="0050350B">
              <w:rPr>
                <w:sz w:val="16"/>
                <w:szCs w:val="16"/>
              </w:rPr>
              <w:t xml:space="preserve">Civil Case - </w:t>
            </w:r>
            <w:r w:rsidR="001C1719" w:rsidRPr="0050350B">
              <w:rPr>
                <w:sz w:val="16"/>
                <w:szCs w:val="16"/>
                <w:rtl/>
              </w:rPr>
              <w:t>قضية حقوقية</w:t>
            </w:r>
          </w:p>
          <w:p w14:paraId="66F7543B" w14:textId="02F45909" w:rsidR="00E87833" w:rsidRPr="0050350B" w:rsidRDefault="00E87833" w:rsidP="00E8307E">
            <w:pPr>
              <w:pStyle w:val="N5"/>
            </w:pPr>
            <w:r w:rsidRPr="0050350B">
              <w:t xml:space="preserve">If the </w:t>
            </w:r>
            <w:r w:rsidR="00412263" w:rsidRPr="0050350B">
              <w:t>c</w:t>
            </w:r>
            <w:r w:rsidR="00787C26" w:rsidRPr="0050350B">
              <w:t xml:space="preserve">ase </w:t>
            </w:r>
            <w:r w:rsidR="00412263" w:rsidRPr="0050350B">
              <w:t xml:space="preserve">class </w:t>
            </w:r>
            <w:r w:rsidRPr="0050350B">
              <w:t xml:space="preserve">= </w:t>
            </w:r>
            <w:r w:rsidR="001C1719" w:rsidRPr="0050350B">
              <w:t>“</w:t>
            </w:r>
            <w:r w:rsidRPr="0050350B">
              <w:t>Executive</w:t>
            </w:r>
            <w:r w:rsidR="001C1719" w:rsidRPr="0050350B">
              <w:t>”</w:t>
            </w:r>
            <w:r w:rsidRPr="0050350B">
              <w:t xml:space="preserve"> then the </w:t>
            </w:r>
            <w:r w:rsidR="001C1719" w:rsidRPr="0050350B">
              <w:t>value provided</w:t>
            </w:r>
            <w:r w:rsidRPr="0050350B">
              <w:t xml:space="preserve"> will </w:t>
            </w:r>
            <w:r w:rsidR="001C1719" w:rsidRPr="0050350B">
              <w:t>be:</w:t>
            </w:r>
            <w:r w:rsidRPr="0050350B">
              <w:t xml:space="preserve"> </w:t>
            </w:r>
          </w:p>
          <w:p w14:paraId="758C2030" w14:textId="0A010B23" w:rsidR="00E87833" w:rsidRPr="0050350B" w:rsidRDefault="00412263" w:rsidP="00744BDE">
            <w:pPr>
              <w:pStyle w:val="ListParagraph"/>
              <w:numPr>
                <w:ilvl w:val="0"/>
                <w:numId w:val="33"/>
              </w:numPr>
              <w:tabs>
                <w:tab w:val="clear" w:pos="2727"/>
                <w:tab w:val="clear" w:pos="2944"/>
              </w:tabs>
              <w:spacing w:line="240" w:lineRule="auto"/>
              <w:ind w:left="255" w:firstLine="0"/>
              <w:contextualSpacing/>
              <w:rPr>
                <w:sz w:val="16"/>
                <w:szCs w:val="16"/>
              </w:rPr>
            </w:pPr>
            <w:r w:rsidRPr="0050350B">
              <w:rPr>
                <w:sz w:val="16"/>
                <w:szCs w:val="16"/>
              </w:rPr>
              <w:t xml:space="preserve">Enforcement Case </w:t>
            </w:r>
            <w:r w:rsidR="001C1719" w:rsidRPr="0050350B">
              <w:rPr>
                <w:sz w:val="16"/>
                <w:szCs w:val="16"/>
                <w:rtl/>
              </w:rPr>
              <w:t>قضية تنفيذية</w:t>
            </w:r>
          </w:p>
        </w:tc>
      </w:tr>
      <w:tr w:rsidR="002C7619" w:rsidRPr="0050350B" w14:paraId="55D143B4" w14:textId="77777777" w:rsidTr="007F326D">
        <w:tc>
          <w:tcPr>
            <w:tcW w:w="907" w:type="pct"/>
          </w:tcPr>
          <w:p w14:paraId="0C303751" w14:textId="44173117" w:rsidR="0070194D" w:rsidRPr="007F326D" w:rsidRDefault="0070194D" w:rsidP="00670C83">
            <w:pPr>
              <w:pStyle w:val="tablecontents"/>
              <w:jc w:val="left"/>
            </w:pPr>
            <w:r w:rsidRPr="007F326D">
              <w:t xml:space="preserve">Sub Case Type * </w:t>
            </w:r>
          </w:p>
        </w:tc>
        <w:tc>
          <w:tcPr>
            <w:tcW w:w="4093" w:type="pct"/>
          </w:tcPr>
          <w:p w14:paraId="030C8922" w14:textId="77777777" w:rsidR="001C1719" w:rsidRPr="0050350B" w:rsidRDefault="001C1719" w:rsidP="00E8307E">
            <w:pPr>
              <w:pStyle w:val="N5"/>
            </w:pPr>
            <w:r w:rsidRPr="0050350B">
              <w:t>The values in this field depend on the previous option. Below are the corresponding values for each choice:</w:t>
            </w:r>
          </w:p>
          <w:p w14:paraId="4E5C14AD" w14:textId="5CA7DB63" w:rsidR="001C1719" w:rsidRPr="0050350B" w:rsidRDefault="00B74399" w:rsidP="00744BDE">
            <w:pPr>
              <w:pStyle w:val="table-fullpage"/>
              <w:numPr>
                <w:ilvl w:val="0"/>
                <w:numId w:val="34"/>
              </w:numPr>
              <w:shd w:val="clear" w:color="auto" w:fill="C8CAE7" w:themeFill="text2" w:themeFillTint="33"/>
              <w:tabs>
                <w:tab w:val="left" w:pos="239"/>
                <w:tab w:val="right" w:pos="7815"/>
              </w:tabs>
              <w:bidi w:val="0"/>
              <w:spacing w:line="240" w:lineRule="auto"/>
              <w:ind w:left="65" w:firstLine="0"/>
              <w:jc w:val="left"/>
              <w:rPr>
                <w:b/>
                <w:bCs/>
                <w:sz w:val="16"/>
                <w:szCs w:val="16"/>
              </w:rPr>
            </w:pPr>
            <w:r w:rsidRPr="0050350B">
              <w:rPr>
                <w:sz w:val="16"/>
                <w:szCs w:val="16"/>
              </w:rPr>
              <w:t xml:space="preserve">Civil Financial Claim </w:t>
            </w:r>
            <w:r w:rsidR="00412263" w:rsidRPr="0050350B">
              <w:rPr>
                <w:sz w:val="16"/>
                <w:szCs w:val="16"/>
              </w:rPr>
              <w:t>Case</w:t>
            </w:r>
            <w:r w:rsidR="00412263" w:rsidRPr="0050350B">
              <w:rPr>
                <w:rFonts w:hint="cs"/>
                <w:sz w:val="16"/>
                <w:szCs w:val="16"/>
                <w:rtl/>
              </w:rPr>
              <w:t xml:space="preserve"> </w:t>
            </w:r>
            <w:r w:rsidR="00412263" w:rsidRPr="0050350B">
              <w:rPr>
                <w:sz w:val="16"/>
                <w:szCs w:val="16"/>
              </w:rPr>
              <w:t>-</w:t>
            </w:r>
            <w:r w:rsidRPr="0050350B">
              <w:rPr>
                <w:sz w:val="16"/>
                <w:szCs w:val="16"/>
              </w:rPr>
              <w:t xml:space="preserve"> </w:t>
            </w:r>
            <w:r w:rsidR="001C1719" w:rsidRPr="0050350B">
              <w:rPr>
                <w:b/>
                <w:bCs/>
                <w:sz w:val="16"/>
                <w:szCs w:val="16"/>
                <w:rtl/>
              </w:rPr>
              <w:t>قضية مطالبة مالية حقوقية</w:t>
            </w:r>
          </w:p>
          <w:tbl>
            <w:tblPr>
              <w:tblW w:w="0" w:type="auto"/>
              <w:tblInd w:w="385" w:type="dxa"/>
              <w:tblBorders>
                <w:insideH w:val="single" w:sz="4" w:space="0" w:color="auto"/>
              </w:tblBorders>
              <w:tblLook w:val="04A0" w:firstRow="1" w:lastRow="0" w:firstColumn="1" w:lastColumn="0" w:noHBand="0" w:noVBand="1"/>
            </w:tblPr>
            <w:tblGrid>
              <w:gridCol w:w="4551"/>
              <w:gridCol w:w="2841"/>
            </w:tblGrid>
            <w:tr w:rsidR="0050350B" w:rsidRPr="0050350B" w14:paraId="5E1143EA" w14:textId="77777777" w:rsidTr="0050350B">
              <w:trPr>
                <w:trHeight w:val="288"/>
              </w:trPr>
              <w:tc>
                <w:tcPr>
                  <w:tcW w:w="0" w:type="auto"/>
                  <w:vAlign w:val="center"/>
                  <w:hideMark/>
                </w:tcPr>
                <w:p w14:paraId="2A72E0BE" w14:textId="77777777" w:rsidR="00E91C81" w:rsidRPr="0050350B" w:rsidRDefault="00E91C81" w:rsidP="00744BDE">
                  <w:pPr>
                    <w:pStyle w:val="tablecontents"/>
                    <w:numPr>
                      <w:ilvl w:val="0"/>
                      <w:numId w:val="33"/>
                    </w:numPr>
                    <w:spacing w:line="240" w:lineRule="auto"/>
                    <w:ind w:left="65" w:firstLine="0"/>
                    <w:jc w:val="left"/>
                    <w:rPr>
                      <w:sz w:val="16"/>
                      <w:szCs w:val="16"/>
                    </w:rPr>
                  </w:pPr>
                  <w:r w:rsidRPr="0050350B">
                    <w:rPr>
                      <w:sz w:val="16"/>
                      <w:szCs w:val="16"/>
                    </w:rPr>
                    <w:t>Commercial Bills</w:t>
                  </w:r>
                </w:p>
              </w:tc>
              <w:tc>
                <w:tcPr>
                  <w:tcW w:w="0" w:type="auto"/>
                  <w:noWrap/>
                  <w:vAlign w:val="center"/>
                  <w:hideMark/>
                </w:tcPr>
                <w:p w14:paraId="1424AD19"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كمبيالات تجارية</w:t>
                  </w:r>
                </w:p>
              </w:tc>
            </w:tr>
            <w:tr w:rsidR="0050350B" w:rsidRPr="0050350B" w14:paraId="5A0078B6" w14:textId="77777777" w:rsidTr="0050350B">
              <w:trPr>
                <w:trHeight w:val="288"/>
              </w:trPr>
              <w:tc>
                <w:tcPr>
                  <w:tcW w:w="0" w:type="auto"/>
                  <w:vAlign w:val="center"/>
                  <w:hideMark/>
                </w:tcPr>
                <w:p w14:paraId="57674BD0" w14:textId="01F05BA4"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aid Guarantees</w:t>
                  </w:r>
                </w:p>
              </w:tc>
              <w:tc>
                <w:tcPr>
                  <w:tcW w:w="0" w:type="auto"/>
                  <w:noWrap/>
                  <w:vAlign w:val="center"/>
                  <w:hideMark/>
                </w:tcPr>
                <w:p w14:paraId="30D4424E"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كفالات مدفوعة</w:t>
                  </w:r>
                </w:p>
              </w:tc>
            </w:tr>
            <w:tr w:rsidR="0050350B" w:rsidRPr="0050350B" w14:paraId="13EE0975" w14:textId="77777777" w:rsidTr="0050350B">
              <w:trPr>
                <w:trHeight w:val="288"/>
              </w:trPr>
              <w:tc>
                <w:tcPr>
                  <w:tcW w:w="0" w:type="auto"/>
                  <w:vAlign w:val="center"/>
                  <w:hideMark/>
                </w:tcPr>
                <w:p w14:paraId="5F23B7CE"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Letters of Credit</w:t>
                  </w:r>
                </w:p>
              </w:tc>
              <w:tc>
                <w:tcPr>
                  <w:tcW w:w="0" w:type="auto"/>
                  <w:noWrap/>
                  <w:vAlign w:val="center"/>
                  <w:hideMark/>
                </w:tcPr>
                <w:p w14:paraId="784F43EE"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اعتمادات مستندية</w:t>
                  </w:r>
                </w:p>
              </w:tc>
            </w:tr>
            <w:tr w:rsidR="0050350B" w:rsidRPr="0050350B" w14:paraId="478512E6" w14:textId="77777777" w:rsidTr="0050350B">
              <w:trPr>
                <w:trHeight w:val="288"/>
              </w:trPr>
              <w:tc>
                <w:tcPr>
                  <w:tcW w:w="0" w:type="auto"/>
                  <w:vAlign w:val="center"/>
                  <w:hideMark/>
                </w:tcPr>
                <w:p w14:paraId="2DED9B0E"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Cheque – Civil Aspect</w:t>
                  </w:r>
                </w:p>
              </w:tc>
              <w:tc>
                <w:tcPr>
                  <w:tcW w:w="0" w:type="auto"/>
                  <w:noWrap/>
                  <w:vAlign w:val="center"/>
                  <w:hideMark/>
                </w:tcPr>
                <w:p w14:paraId="0F6241DA"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شيك بالشق الحقوقي</w:t>
                  </w:r>
                </w:p>
              </w:tc>
            </w:tr>
            <w:tr w:rsidR="0050350B" w:rsidRPr="0050350B" w14:paraId="1D91A4D2" w14:textId="77777777" w:rsidTr="0050350B">
              <w:trPr>
                <w:trHeight w:val="288"/>
              </w:trPr>
              <w:tc>
                <w:tcPr>
                  <w:tcW w:w="0" w:type="auto"/>
                  <w:vAlign w:val="center"/>
                  <w:hideMark/>
                </w:tcPr>
                <w:p w14:paraId="5732DF10"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Other Financial Claim</w:t>
                  </w:r>
                </w:p>
              </w:tc>
              <w:tc>
                <w:tcPr>
                  <w:tcW w:w="0" w:type="auto"/>
                  <w:noWrap/>
                  <w:vAlign w:val="center"/>
                  <w:hideMark/>
                </w:tcPr>
                <w:p w14:paraId="55A45D06" w14:textId="3294074A"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 xml:space="preserve">مطالبة مالية </w:t>
                  </w:r>
                  <w:r w:rsidR="00A1789D" w:rsidRPr="0050350B">
                    <w:rPr>
                      <w:rFonts w:hint="cs"/>
                      <w:sz w:val="16"/>
                      <w:szCs w:val="16"/>
                      <w:rtl/>
                    </w:rPr>
                    <w:t>أ</w:t>
                  </w:r>
                  <w:r w:rsidRPr="0050350B">
                    <w:rPr>
                      <w:sz w:val="16"/>
                      <w:szCs w:val="16"/>
                      <w:rtl/>
                    </w:rPr>
                    <w:t>خرى</w:t>
                  </w:r>
                </w:p>
              </w:tc>
            </w:tr>
            <w:tr w:rsidR="0050350B" w:rsidRPr="0050350B" w14:paraId="0FC80BED" w14:textId="77777777" w:rsidTr="0050350B">
              <w:trPr>
                <w:trHeight w:val="288"/>
              </w:trPr>
              <w:tc>
                <w:tcPr>
                  <w:tcW w:w="0" w:type="auto"/>
                  <w:vAlign w:val="center"/>
                  <w:hideMark/>
                </w:tcPr>
                <w:p w14:paraId="776CC681"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Compensation for Damages</w:t>
                  </w:r>
                </w:p>
              </w:tc>
              <w:tc>
                <w:tcPr>
                  <w:tcW w:w="0" w:type="auto"/>
                  <w:noWrap/>
                  <w:vAlign w:val="center"/>
                  <w:hideMark/>
                </w:tcPr>
                <w:p w14:paraId="2308483D"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مطالبة ببدل العطل والضرر</w:t>
                  </w:r>
                </w:p>
              </w:tc>
            </w:tr>
            <w:tr w:rsidR="0050350B" w:rsidRPr="0050350B" w14:paraId="5908F309" w14:textId="77777777" w:rsidTr="0050350B">
              <w:trPr>
                <w:trHeight w:val="288"/>
              </w:trPr>
              <w:tc>
                <w:tcPr>
                  <w:tcW w:w="0" w:type="auto"/>
                  <w:vAlign w:val="center"/>
                  <w:hideMark/>
                </w:tcPr>
                <w:p w14:paraId="087E4CAE"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Counterclaim</w:t>
                  </w:r>
                </w:p>
              </w:tc>
              <w:tc>
                <w:tcPr>
                  <w:tcW w:w="0" w:type="auto"/>
                  <w:noWrap/>
                  <w:vAlign w:val="center"/>
                  <w:hideMark/>
                </w:tcPr>
                <w:p w14:paraId="705070EC"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ادعاء متقابل</w:t>
                  </w:r>
                </w:p>
              </w:tc>
            </w:tr>
            <w:tr w:rsidR="0050350B" w:rsidRPr="0050350B" w14:paraId="4309887F" w14:textId="77777777" w:rsidTr="0050350B">
              <w:trPr>
                <w:trHeight w:val="288"/>
              </w:trPr>
              <w:tc>
                <w:tcPr>
                  <w:tcW w:w="0" w:type="auto"/>
                  <w:vAlign w:val="center"/>
                  <w:hideMark/>
                </w:tcPr>
                <w:p w14:paraId="4760904A"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Financial Claim – Safe Deposit Box Rent</w:t>
                  </w:r>
                </w:p>
              </w:tc>
              <w:tc>
                <w:tcPr>
                  <w:tcW w:w="0" w:type="auto"/>
                  <w:noWrap/>
                  <w:vAlign w:val="center"/>
                  <w:hideMark/>
                </w:tcPr>
                <w:p w14:paraId="5E8C2F90"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مطالبة مالية ببدل ايجار صندوق امانات</w:t>
                  </w:r>
                </w:p>
              </w:tc>
            </w:tr>
            <w:tr w:rsidR="0050350B" w:rsidRPr="0050350B" w14:paraId="1C9EED3C" w14:textId="77777777" w:rsidTr="0050350B">
              <w:trPr>
                <w:trHeight w:val="288"/>
              </w:trPr>
              <w:tc>
                <w:tcPr>
                  <w:tcW w:w="0" w:type="auto"/>
                  <w:vAlign w:val="center"/>
                  <w:hideMark/>
                </w:tcPr>
                <w:p w14:paraId="5FC63A2A"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Termination of Safe Deposit Box Lease</w:t>
                  </w:r>
                </w:p>
              </w:tc>
              <w:tc>
                <w:tcPr>
                  <w:tcW w:w="0" w:type="auto"/>
                  <w:noWrap/>
                  <w:vAlign w:val="center"/>
                  <w:hideMark/>
                </w:tcPr>
                <w:p w14:paraId="52B248C7"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فسخ عقد ايجار صندوق حديدي</w:t>
                  </w:r>
                </w:p>
              </w:tc>
            </w:tr>
            <w:tr w:rsidR="0050350B" w:rsidRPr="0050350B" w14:paraId="3BE4E431" w14:textId="77777777" w:rsidTr="0050350B">
              <w:trPr>
                <w:trHeight w:val="288"/>
              </w:trPr>
              <w:tc>
                <w:tcPr>
                  <w:tcW w:w="0" w:type="auto"/>
                  <w:vAlign w:val="center"/>
                  <w:hideMark/>
                </w:tcPr>
                <w:p w14:paraId="17FFE2B4"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Nullification of Lifting of Precautionary and Executive Seizure</w:t>
                  </w:r>
                </w:p>
              </w:tc>
              <w:tc>
                <w:tcPr>
                  <w:tcW w:w="0" w:type="auto"/>
                  <w:noWrap/>
                  <w:vAlign w:val="center"/>
                  <w:hideMark/>
                </w:tcPr>
                <w:p w14:paraId="4EA8C6F1"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ابطال رفع اشارة الحجز التحفظي والتنفيذي</w:t>
                  </w:r>
                </w:p>
              </w:tc>
            </w:tr>
            <w:tr w:rsidR="0050350B" w:rsidRPr="0050350B" w14:paraId="6182D34F" w14:textId="77777777" w:rsidTr="0050350B">
              <w:trPr>
                <w:trHeight w:val="288"/>
              </w:trPr>
              <w:tc>
                <w:tcPr>
                  <w:tcW w:w="0" w:type="auto"/>
                  <w:vAlign w:val="center"/>
                  <w:hideMark/>
                </w:tcPr>
                <w:p w14:paraId="57130111"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Third-Party Objection</w:t>
                  </w:r>
                </w:p>
              </w:tc>
              <w:tc>
                <w:tcPr>
                  <w:tcW w:w="0" w:type="auto"/>
                  <w:noWrap/>
                  <w:vAlign w:val="center"/>
                  <w:hideMark/>
                </w:tcPr>
                <w:p w14:paraId="0F1CDE24"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اعتراض الغير</w:t>
                  </w:r>
                </w:p>
              </w:tc>
            </w:tr>
            <w:tr w:rsidR="0050350B" w:rsidRPr="0050350B" w14:paraId="2B36ACB1" w14:textId="77777777" w:rsidTr="0050350B">
              <w:trPr>
                <w:trHeight w:val="288"/>
              </w:trPr>
              <w:tc>
                <w:tcPr>
                  <w:tcW w:w="0" w:type="auto"/>
                  <w:vAlign w:val="center"/>
                  <w:hideMark/>
                </w:tcPr>
                <w:p w14:paraId="72F15B6F"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Accounting Expert Opinion</w:t>
                  </w:r>
                </w:p>
              </w:tc>
              <w:tc>
                <w:tcPr>
                  <w:tcW w:w="0" w:type="auto"/>
                  <w:noWrap/>
                  <w:vAlign w:val="center"/>
                  <w:hideMark/>
                </w:tcPr>
                <w:p w14:paraId="304D9415"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خبرة محاسبية</w:t>
                  </w:r>
                </w:p>
              </w:tc>
            </w:tr>
            <w:tr w:rsidR="0050350B" w:rsidRPr="0050350B" w14:paraId="483D8F61" w14:textId="77777777" w:rsidTr="0050350B">
              <w:trPr>
                <w:trHeight w:val="288"/>
              </w:trPr>
              <w:tc>
                <w:tcPr>
                  <w:tcW w:w="0" w:type="auto"/>
                  <w:vAlign w:val="center"/>
                  <w:hideMark/>
                </w:tcPr>
                <w:p w14:paraId="6B8BCB94"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Claim Prevention</w:t>
                  </w:r>
                </w:p>
              </w:tc>
              <w:tc>
                <w:tcPr>
                  <w:tcW w:w="0" w:type="auto"/>
                  <w:noWrap/>
                  <w:vAlign w:val="center"/>
                  <w:hideMark/>
                </w:tcPr>
                <w:p w14:paraId="6D0DDF54"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منع مطالبة</w:t>
                  </w:r>
                </w:p>
              </w:tc>
            </w:tr>
            <w:tr w:rsidR="0050350B" w:rsidRPr="0050350B" w14:paraId="59442A1A" w14:textId="77777777" w:rsidTr="0050350B">
              <w:trPr>
                <w:trHeight w:val="288"/>
              </w:trPr>
              <w:tc>
                <w:tcPr>
                  <w:tcW w:w="0" w:type="auto"/>
                  <w:vAlign w:val="center"/>
                  <w:hideMark/>
                </w:tcPr>
                <w:p w14:paraId="7CB24B6F"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Claim Prevention and Accounting Expert Opinion</w:t>
                  </w:r>
                </w:p>
              </w:tc>
              <w:tc>
                <w:tcPr>
                  <w:tcW w:w="0" w:type="auto"/>
                  <w:noWrap/>
                  <w:vAlign w:val="center"/>
                  <w:hideMark/>
                </w:tcPr>
                <w:p w14:paraId="5F04E14D"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منع مطالبة وخبرة محاسبية</w:t>
                  </w:r>
                </w:p>
              </w:tc>
            </w:tr>
            <w:tr w:rsidR="0050350B" w:rsidRPr="0050350B" w14:paraId="328B38CF" w14:textId="77777777" w:rsidTr="0050350B">
              <w:trPr>
                <w:trHeight w:val="288"/>
              </w:trPr>
              <w:tc>
                <w:tcPr>
                  <w:tcW w:w="0" w:type="auto"/>
                  <w:vAlign w:val="center"/>
                  <w:hideMark/>
                </w:tcPr>
                <w:p w14:paraId="27100D33"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Financial Claim – Retail Facilities</w:t>
                  </w:r>
                </w:p>
              </w:tc>
              <w:tc>
                <w:tcPr>
                  <w:tcW w:w="0" w:type="auto"/>
                  <w:noWrap/>
                  <w:vAlign w:val="center"/>
                  <w:hideMark/>
                </w:tcPr>
                <w:p w14:paraId="2DD72AA1"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مطالبة مالية تسهيلات افراد</w:t>
                  </w:r>
                </w:p>
              </w:tc>
            </w:tr>
            <w:tr w:rsidR="0050350B" w:rsidRPr="0050350B" w14:paraId="28404FB6" w14:textId="77777777" w:rsidTr="0050350B">
              <w:trPr>
                <w:trHeight w:val="288"/>
              </w:trPr>
              <w:tc>
                <w:tcPr>
                  <w:tcW w:w="0" w:type="auto"/>
                  <w:vAlign w:val="center"/>
                  <w:hideMark/>
                </w:tcPr>
                <w:p w14:paraId="220F1A45"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Financial Claim – Commercial Facilities</w:t>
                  </w:r>
                </w:p>
              </w:tc>
              <w:tc>
                <w:tcPr>
                  <w:tcW w:w="0" w:type="auto"/>
                  <w:noWrap/>
                  <w:vAlign w:val="center"/>
                  <w:hideMark/>
                </w:tcPr>
                <w:p w14:paraId="386F7DF7"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مطالبة مالية تسهيلات تجارية</w:t>
                  </w:r>
                </w:p>
              </w:tc>
            </w:tr>
            <w:tr w:rsidR="0050350B" w:rsidRPr="0050350B" w14:paraId="6B44E530" w14:textId="77777777" w:rsidTr="0050350B">
              <w:trPr>
                <w:trHeight w:val="288"/>
              </w:trPr>
              <w:tc>
                <w:tcPr>
                  <w:tcW w:w="0" w:type="auto"/>
                  <w:vAlign w:val="center"/>
                  <w:hideMark/>
                </w:tcPr>
                <w:p w14:paraId="463ED0EF" w14:textId="77777777" w:rsidR="00E91C81" w:rsidRPr="0050350B" w:rsidRDefault="00E91C81" w:rsidP="00744BDE">
                  <w:pPr>
                    <w:pStyle w:val="tablecontents"/>
                    <w:numPr>
                      <w:ilvl w:val="0"/>
                      <w:numId w:val="33"/>
                    </w:numPr>
                    <w:spacing w:line="240" w:lineRule="auto"/>
                    <w:ind w:left="65" w:firstLine="0"/>
                    <w:jc w:val="left"/>
                    <w:rPr>
                      <w:sz w:val="16"/>
                      <w:szCs w:val="16"/>
                      <w:rtl/>
                    </w:rPr>
                  </w:pPr>
                  <w:r w:rsidRPr="0050350B">
                    <w:rPr>
                      <w:sz w:val="16"/>
                      <w:szCs w:val="16"/>
                    </w:rPr>
                    <w:t>Financial Claim – Credit Cards</w:t>
                  </w:r>
                </w:p>
              </w:tc>
              <w:tc>
                <w:tcPr>
                  <w:tcW w:w="0" w:type="auto"/>
                  <w:noWrap/>
                  <w:vAlign w:val="center"/>
                  <w:hideMark/>
                </w:tcPr>
                <w:p w14:paraId="72E2362A" w14:textId="77777777" w:rsidR="00E91C81" w:rsidRPr="0050350B" w:rsidRDefault="00E91C81" w:rsidP="00744BDE">
                  <w:pPr>
                    <w:pStyle w:val="tablecontents"/>
                    <w:numPr>
                      <w:ilvl w:val="0"/>
                      <w:numId w:val="33"/>
                    </w:numPr>
                    <w:bidi/>
                    <w:spacing w:line="240" w:lineRule="auto"/>
                    <w:ind w:left="65" w:firstLine="0"/>
                    <w:rPr>
                      <w:sz w:val="16"/>
                      <w:szCs w:val="16"/>
                    </w:rPr>
                  </w:pPr>
                  <w:r w:rsidRPr="0050350B">
                    <w:rPr>
                      <w:sz w:val="16"/>
                      <w:szCs w:val="16"/>
                      <w:rtl/>
                    </w:rPr>
                    <w:t>مطالبة مالية بطاقات</w:t>
                  </w:r>
                </w:p>
              </w:tc>
            </w:tr>
          </w:tbl>
          <w:p w14:paraId="3E72E3E0" w14:textId="4E5C7BFA" w:rsidR="001C1719" w:rsidRPr="0050350B" w:rsidRDefault="00B74399" w:rsidP="00744BDE">
            <w:pPr>
              <w:pStyle w:val="table-fullpage"/>
              <w:numPr>
                <w:ilvl w:val="0"/>
                <w:numId w:val="34"/>
              </w:numPr>
              <w:shd w:val="clear" w:color="auto" w:fill="C8CAE7" w:themeFill="text2" w:themeFillTint="33"/>
              <w:tabs>
                <w:tab w:val="left" w:pos="239"/>
                <w:tab w:val="right" w:pos="7815"/>
              </w:tabs>
              <w:bidi w:val="0"/>
              <w:spacing w:line="240" w:lineRule="auto"/>
              <w:ind w:left="65" w:firstLine="0"/>
              <w:jc w:val="left"/>
              <w:rPr>
                <w:b/>
                <w:bCs/>
                <w:sz w:val="16"/>
                <w:szCs w:val="16"/>
                <w:rtl/>
              </w:rPr>
            </w:pPr>
            <w:r w:rsidRPr="0050350B">
              <w:rPr>
                <w:b/>
                <w:bCs/>
                <w:sz w:val="16"/>
                <w:szCs w:val="16"/>
              </w:rPr>
              <w:t xml:space="preserve">Legacy System - </w:t>
            </w:r>
            <w:r w:rsidR="001C1719" w:rsidRPr="0050350B">
              <w:rPr>
                <w:b/>
                <w:bCs/>
                <w:sz w:val="16"/>
                <w:szCs w:val="16"/>
                <w:rtl/>
              </w:rPr>
              <w:t>النظام السابق</w:t>
            </w:r>
            <w:r w:rsidR="001C1719" w:rsidRPr="0050350B">
              <w:rPr>
                <w:b/>
                <w:bCs/>
                <w:sz w:val="16"/>
                <w:szCs w:val="16"/>
              </w:rPr>
              <w:t xml:space="preserve"> </w:t>
            </w:r>
            <w:r w:rsidR="001C1719" w:rsidRPr="0050350B">
              <w:rPr>
                <w:rFonts w:hint="cs"/>
                <w:b/>
                <w:bCs/>
                <w:sz w:val="16"/>
                <w:szCs w:val="16"/>
                <w:rtl/>
              </w:rPr>
              <w:t xml:space="preserve"> </w:t>
            </w:r>
          </w:p>
          <w:p w14:paraId="589CD999" w14:textId="14227D76" w:rsidR="001C1719" w:rsidRPr="0050350B" w:rsidRDefault="00B74399" w:rsidP="00744BDE">
            <w:pPr>
              <w:pStyle w:val="ListParagraph"/>
              <w:numPr>
                <w:ilvl w:val="0"/>
                <w:numId w:val="33"/>
              </w:numPr>
              <w:tabs>
                <w:tab w:val="clear" w:pos="2727"/>
                <w:tab w:val="clear" w:pos="2944"/>
                <w:tab w:val="left" w:pos="255"/>
              </w:tabs>
              <w:spacing w:line="240" w:lineRule="auto"/>
              <w:ind w:left="65" w:firstLine="0"/>
              <w:rPr>
                <w:b/>
                <w:bCs/>
                <w:sz w:val="16"/>
                <w:szCs w:val="16"/>
                <w:rtl/>
              </w:rPr>
            </w:pPr>
            <w:r w:rsidRPr="0050350B">
              <w:rPr>
                <w:sz w:val="16"/>
                <w:szCs w:val="16"/>
              </w:rPr>
              <w:t xml:space="preserve">Legacy System - </w:t>
            </w:r>
            <w:r w:rsidR="001C1719" w:rsidRPr="0050350B">
              <w:rPr>
                <w:rFonts w:hint="cs"/>
                <w:sz w:val="16"/>
                <w:szCs w:val="16"/>
                <w:rtl/>
              </w:rPr>
              <w:t>النظام السابق</w:t>
            </w:r>
            <w:r w:rsidRPr="0050350B">
              <w:rPr>
                <w:sz w:val="16"/>
                <w:szCs w:val="16"/>
              </w:rPr>
              <w:t xml:space="preserve"> -</w:t>
            </w:r>
          </w:p>
          <w:p w14:paraId="3BABAAE5" w14:textId="7FC31898" w:rsidR="00B74399" w:rsidRPr="0050350B" w:rsidRDefault="00B74399" w:rsidP="00744BDE">
            <w:pPr>
              <w:pStyle w:val="table-fullpage"/>
              <w:numPr>
                <w:ilvl w:val="0"/>
                <w:numId w:val="34"/>
              </w:numPr>
              <w:shd w:val="clear" w:color="auto" w:fill="C8CAE7" w:themeFill="text2" w:themeFillTint="33"/>
              <w:tabs>
                <w:tab w:val="left" w:pos="239"/>
                <w:tab w:val="right" w:pos="7815"/>
              </w:tabs>
              <w:bidi w:val="0"/>
              <w:spacing w:line="240" w:lineRule="auto"/>
              <w:ind w:left="65" w:firstLine="0"/>
              <w:jc w:val="left"/>
              <w:rPr>
                <w:b/>
                <w:bCs/>
                <w:sz w:val="16"/>
                <w:szCs w:val="16"/>
              </w:rPr>
            </w:pPr>
            <w:r w:rsidRPr="0050350B">
              <w:rPr>
                <w:b/>
                <w:bCs/>
                <w:sz w:val="16"/>
                <w:szCs w:val="16"/>
              </w:rPr>
              <w:t xml:space="preserve">Property Eviction Case - </w:t>
            </w:r>
            <w:r w:rsidRPr="0050350B">
              <w:rPr>
                <w:b/>
                <w:bCs/>
                <w:sz w:val="16"/>
                <w:szCs w:val="16"/>
                <w:rtl/>
              </w:rPr>
              <w:t>قضية اخلاء عقارات</w:t>
            </w:r>
          </w:p>
          <w:tbl>
            <w:tblPr>
              <w:tblW w:w="0" w:type="auto"/>
              <w:jc w:val="center"/>
              <w:tblBorders>
                <w:insideH w:val="single" w:sz="4" w:space="0" w:color="auto"/>
              </w:tblBorders>
              <w:tblLook w:val="04A0" w:firstRow="1" w:lastRow="0" w:firstColumn="1" w:lastColumn="0" w:noHBand="0" w:noVBand="1"/>
            </w:tblPr>
            <w:tblGrid>
              <w:gridCol w:w="4785"/>
              <w:gridCol w:w="3092"/>
            </w:tblGrid>
            <w:tr w:rsidR="002C7619" w:rsidRPr="0050350B" w14:paraId="625AD28E" w14:textId="77777777" w:rsidTr="0050350B">
              <w:trPr>
                <w:trHeight w:val="301"/>
                <w:jc w:val="center"/>
              </w:trPr>
              <w:tc>
                <w:tcPr>
                  <w:tcW w:w="0" w:type="auto"/>
                  <w:vAlign w:val="center"/>
                  <w:hideMark/>
                </w:tcPr>
                <w:p w14:paraId="3BA5E275" w14:textId="77777777" w:rsidR="00670C83" w:rsidRPr="00670C83" w:rsidRDefault="00670C83" w:rsidP="00744BDE">
                  <w:pPr>
                    <w:pStyle w:val="tablecontents"/>
                    <w:numPr>
                      <w:ilvl w:val="0"/>
                      <w:numId w:val="33"/>
                    </w:numPr>
                    <w:spacing w:line="240" w:lineRule="auto"/>
                    <w:ind w:left="65" w:firstLine="0"/>
                    <w:rPr>
                      <w:sz w:val="16"/>
                      <w:szCs w:val="16"/>
                    </w:rPr>
                  </w:pPr>
                  <w:r w:rsidRPr="00670C83">
                    <w:rPr>
                      <w:sz w:val="16"/>
                      <w:szCs w:val="16"/>
                    </w:rPr>
                    <w:t>Mortgage Bond Execution / Financial Claim Post-Collateral Transfer</w:t>
                  </w:r>
                </w:p>
              </w:tc>
              <w:tc>
                <w:tcPr>
                  <w:tcW w:w="0" w:type="auto"/>
                  <w:noWrap/>
                  <w:vAlign w:val="center"/>
                  <w:hideMark/>
                </w:tcPr>
                <w:p w14:paraId="65ED797E"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تنفيذ سند رهن / مطالبة مالية بعد احالة الضمان</w:t>
                  </w:r>
                </w:p>
              </w:tc>
            </w:tr>
            <w:tr w:rsidR="002C7619" w:rsidRPr="0050350B" w14:paraId="5F5E4285" w14:textId="77777777" w:rsidTr="0050350B">
              <w:trPr>
                <w:trHeight w:val="301"/>
                <w:jc w:val="center"/>
              </w:trPr>
              <w:tc>
                <w:tcPr>
                  <w:tcW w:w="0" w:type="auto"/>
                  <w:vAlign w:val="center"/>
                  <w:hideMark/>
                </w:tcPr>
                <w:p w14:paraId="514C6E1F"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Property Eviction</w:t>
                  </w:r>
                </w:p>
              </w:tc>
              <w:tc>
                <w:tcPr>
                  <w:tcW w:w="0" w:type="auto"/>
                  <w:noWrap/>
                  <w:vAlign w:val="center"/>
                  <w:hideMark/>
                </w:tcPr>
                <w:p w14:paraId="7C29819C"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اخلاء عقار</w:t>
                  </w:r>
                </w:p>
              </w:tc>
            </w:tr>
            <w:tr w:rsidR="002C7619" w:rsidRPr="0050350B" w14:paraId="0DBD4771" w14:textId="77777777" w:rsidTr="0050350B">
              <w:trPr>
                <w:trHeight w:val="301"/>
                <w:jc w:val="center"/>
              </w:trPr>
              <w:tc>
                <w:tcPr>
                  <w:tcW w:w="0" w:type="auto"/>
                  <w:vAlign w:val="center"/>
                  <w:hideMark/>
                </w:tcPr>
                <w:p w14:paraId="3E2AC41B"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Fair Market Rent</w:t>
                  </w:r>
                </w:p>
              </w:tc>
              <w:tc>
                <w:tcPr>
                  <w:tcW w:w="0" w:type="auto"/>
                  <w:noWrap/>
                  <w:vAlign w:val="center"/>
                  <w:hideMark/>
                </w:tcPr>
                <w:p w14:paraId="09B206D8"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اجرة بدل المثل</w:t>
                  </w:r>
                </w:p>
              </w:tc>
            </w:tr>
            <w:tr w:rsidR="002C7619" w:rsidRPr="0050350B" w14:paraId="4B19DF9A" w14:textId="77777777" w:rsidTr="0050350B">
              <w:trPr>
                <w:trHeight w:val="301"/>
                <w:jc w:val="center"/>
              </w:trPr>
              <w:tc>
                <w:tcPr>
                  <w:tcW w:w="0" w:type="auto"/>
                  <w:vAlign w:val="center"/>
                  <w:hideMark/>
                </w:tcPr>
                <w:p w14:paraId="316A6BA8"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Termination of Sale Contract</w:t>
                  </w:r>
                </w:p>
              </w:tc>
              <w:tc>
                <w:tcPr>
                  <w:tcW w:w="0" w:type="auto"/>
                  <w:noWrap/>
                  <w:vAlign w:val="center"/>
                  <w:hideMark/>
                </w:tcPr>
                <w:p w14:paraId="5AB0C8F2"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فسخ عقد بيع</w:t>
                  </w:r>
                </w:p>
              </w:tc>
            </w:tr>
            <w:tr w:rsidR="002C7619" w:rsidRPr="0050350B" w14:paraId="6C17F652" w14:textId="77777777" w:rsidTr="0050350B">
              <w:trPr>
                <w:trHeight w:val="301"/>
                <w:jc w:val="center"/>
              </w:trPr>
              <w:tc>
                <w:tcPr>
                  <w:tcW w:w="0" w:type="auto"/>
                  <w:vAlign w:val="center"/>
                  <w:hideMark/>
                </w:tcPr>
                <w:p w14:paraId="3AA4022B"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Claim for Damages</w:t>
                  </w:r>
                </w:p>
              </w:tc>
              <w:tc>
                <w:tcPr>
                  <w:tcW w:w="0" w:type="auto"/>
                  <w:noWrap/>
                  <w:vAlign w:val="center"/>
                  <w:hideMark/>
                </w:tcPr>
                <w:p w14:paraId="40F402B0"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مطالبة بالأضرار</w:t>
                  </w:r>
                </w:p>
              </w:tc>
            </w:tr>
            <w:tr w:rsidR="002C7619" w:rsidRPr="0050350B" w14:paraId="5A401D74" w14:textId="77777777" w:rsidTr="0050350B">
              <w:trPr>
                <w:trHeight w:val="301"/>
                <w:jc w:val="center"/>
              </w:trPr>
              <w:tc>
                <w:tcPr>
                  <w:tcW w:w="0" w:type="auto"/>
                  <w:vAlign w:val="center"/>
                  <w:hideMark/>
                </w:tcPr>
                <w:p w14:paraId="6E51A691"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Utility Bills Claim (Electricity and Water)</w:t>
                  </w:r>
                </w:p>
              </w:tc>
              <w:tc>
                <w:tcPr>
                  <w:tcW w:w="0" w:type="auto"/>
                  <w:noWrap/>
                  <w:vAlign w:val="center"/>
                  <w:hideMark/>
                </w:tcPr>
                <w:p w14:paraId="4D6FEF67"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مطالبة بفواتير الكهرباء والمياه</w:t>
                  </w:r>
                </w:p>
              </w:tc>
            </w:tr>
            <w:tr w:rsidR="002C7619" w:rsidRPr="0050350B" w14:paraId="46AC5C22" w14:textId="77777777" w:rsidTr="0050350B">
              <w:trPr>
                <w:trHeight w:val="301"/>
                <w:jc w:val="center"/>
              </w:trPr>
              <w:tc>
                <w:tcPr>
                  <w:tcW w:w="0" w:type="auto"/>
                  <w:vAlign w:val="center"/>
                  <w:hideMark/>
                </w:tcPr>
                <w:p w14:paraId="68B6DF94"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Real Estate Tax Claim</w:t>
                  </w:r>
                </w:p>
              </w:tc>
              <w:tc>
                <w:tcPr>
                  <w:tcW w:w="0" w:type="auto"/>
                  <w:noWrap/>
                  <w:vAlign w:val="center"/>
                  <w:hideMark/>
                </w:tcPr>
                <w:p w14:paraId="4AAC14F2"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مطالبة بضريبة المسقفات</w:t>
                  </w:r>
                </w:p>
              </w:tc>
            </w:tr>
            <w:tr w:rsidR="002C7619" w:rsidRPr="0050350B" w14:paraId="0AA16D2A" w14:textId="77777777" w:rsidTr="0050350B">
              <w:trPr>
                <w:trHeight w:val="301"/>
                <w:jc w:val="center"/>
              </w:trPr>
              <w:tc>
                <w:tcPr>
                  <w:tcW w:w="0" w:type="auto"/>
                  <w:vAlign w:val="center"/>
                  <w:hideMark/>
                </w:tcPr>
                <w:p w14:paraId="5D57647C"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Property Usurpation</w:t>
                  </w:r>
                </w:p>
              </w:tc>
              <w:tc>
                <w:tcPr>
                  <w:tcW w:w="0" w:type="auto"/>
                  <w:noWrap/>
                  <w:vAlign w:val="center"/>
                  <w:hideMark/>
                </w:tcPr>
                <w:p w14:paraId="7CB6C49B"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غصب عقار</w:t>
                  </w:r>
                </w:p>
              </w:tc>
            </w:tr>
            <w:tr w:rsidR="002C7619" w:rsidRPr="0050350B" w14:paraId="168C8267" w14:textId="77777777" w:rsidTr="0050350B">
              <w:trPr>
                <w:trHeight w:val="301"/>
                <w:jc w:val="center"/>
              </w:trPr>
              <w:tc>
                <w:tcPr>
                  <w:tcW w:w="0" w:type="auto"/>
                  <w:vAlign w:val="center"/>
                  <w:hideMark/>
                </w:tcPr>
                <w:p w14:paraId="6DE5ABA9"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Rent Claims</w:t>
                  </w:r>
                </w:p>
              </w:tc>
              <w:tc>
                <w:tcPr>
                  <w:tcW w:w="0" w:type="auto"/>
                  <w:noWrap/>
                  <w:vAlign w:val="center"/>
                  <w:hideMark/>
                </w:tcPr>
                <w:p w14:paraId="1EF77692"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مطالبة بالإيجارات</w:t>
                  </w:r>
                </w:p>
              </w:tc>
            </w:tr>
            <w:tr w:rsidR="002C7619" w:rsidRPr="0050350B" w14:paraId="4E61032A" w14:textId="77777777" w:rsidTr="0050350B">
              <w:trPr>
                <w:trHeight w:val="301"/>
                <w:jc w:val="center"/>
              </w:trPr>
              <w:tc>
                <w:tcPr>
                  <w:tcW w:w="0" w:type="auto"/>
                  <w:vAlign w:val="center"/>
                  <w:hideMark/>
                </w:tcPr>
                <w:p w14:paraId="27736836"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Partition Termination</w:t>
                  </w:r>
                </w:p>
              </w:tc>
              <w:tc>
                <w:tcPr>
                  <w:tcW w:w="0" w:type="auto"/>
                  <w:noWrap/>
                  <w:vAlign w:val="center"/>
                  <w:hideMark/>
                </w:tcPr>
                <w:p w14:paraId="11719B57"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ازالة شيوع</w:t>
                  </w:r>
                </w:p>
              </w:tc>
            </w:tr>
            <w:tr w:rsidR="002C7619" w:rsidRPr="0050350B" w14:paraId="18589809" w14:textId="77777777" w:rsidTr="0050350B">
              <w:trPr>
                <w:trHeight w:val="301"/>
                <w:jc w:val="center"/>
              </w:trPr>
              <w:tc>
                <w:tcPr>
                  <w:tcW w:w="0" w:type="auto"/>
                  <w:vAlign w:val="center"/>
                  <w:hideMark/>
                </w:tcPr>
                <w:p w14:paraId="7AC342B0"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Opposition Prevention</w:t>
                  </w:r>
                </w:p>
              </w:tc>
              <w:tc>
                <w:tcPr>
                  <w:tcW w:w="0" w:type="auto"/>
                  <w:noWrap/>
                  <w:vAlign w:val="center"/>
                  <w:hideMark/>
                </w:tcPr>
                <w:p w14:paraId="2FE25160"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منع معارضة</w:t>
                  </w:r>
                </w:p>
              </w:tc>
            </w:tr>
            <w:tr w:rsidR="002C7619" w:rsidRPr="0050350B" w14:paraId="7FFA9451" w14:textId="77777777" w:rsidTr="0050350B">
              <w:trPr>
                <w:trHeight w:val="301"/>
                <w:jc w:val="center"/>
              </w:trPr>
              <w:tc>
                <w:tcPr>
                  <w:tcW w:w="0" w:type="auto"/>
                  <w:vAlign w:val="center"/>
                  <w:hideMark/>
                </w:tcPr>
                <w:p w14:paraId="19CD41AD"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Legal Expenses Claim</w:t>
                  </w:r>
                </w:p>
              </w:tc>
              <w:tc>
                <w:tcPr>
                  <w:tcW w:w="0" w:type="auto"/>
                  <w:noWrap/>
                  <w:vAlign w:val="center"/>
                  <w:hideMark/>
                </w:tcPr>
                <w:p w14:paraId="725D4A5C"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مطالبة بالمصاريف القانونية</w:t>
                  </w:r>
                </w:p>
              </w:tc>
            </w:tr>
            <w:tr w:rsidR="002C7619" w:rsidRPr="0050350B" w14:paraId="1F55068A" w14:textId="77777777" w:rsidTr="0050350B">
              <w:trPr>
                <w:trHeight w:val="301"/>
                <w:jc w:val="center"/>
              </w:trPr>
              <w:tc>
                <w:tcPr>
                  <w:tcW w:w="0" w:type="auto"/>
                  <w:noWrap/>
                  <w:vAlign w:val="center"/>
                  <w:hideMark/>
                </w:tcPr>
                <w:p w14:paraId="4B18F304"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Compensation for Damages</w:t>
                  </w:r>
                </w:p>
              </w:tc>
              <w:tc>
                <w:tcPr>
                  <w:tcW w:w="0" w:type="auto"/>
                  <w:noWrap/>
                  <w:vAlign w:val="center"/>
                  <w:hideMark/>
                </w:tcPr>
                <w:p w14:paraId="172FC995"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مطالبة ببدل العطل والضرر</w:t>
                  </w:r>
                </w:p>
              </w:tc>
            </w:tr>
            <w:tr w:rsidR="002C7619" w:rsidRPr="0050350B" w14:paraId="014B3235" w14:textId="77777777" w:rsidTr="0050350B">
              <w:trPr>
                <w:trHeight w:val="301"/>
                <w:jc w:val="center"/>
              </w:trPr>
              <w:tc>
                <w:tcPr>
                  <w:tcW w:w="0" w:type="auto"/>
                  <w:noWrap/>
                  <w:vAlign w:val="center"/>
                  <w:hideMark/>
                </w:tcPr>
                <w:p w14:paraId="1BE89275"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Counterclaim</w:t>
                  </w:r>
                </w:p>
              </w:tc>
              <w:tc>
                <w:tcPr>
                  <w:tcW w:w="0" w:type="auto"/>
                  <w:noWrap/>
                  <w:vAlign w:val="center"/>
                  <w:hideMark/>
                </w:tcPr>
                <w:p w14:paraId="4447606E"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ادعاء متقابل</w:t>
                  </w:r>
                </w:p>
              </w:tc>
            </w:tr>
            <w:tr w:rsidR="002C7619" w:rsidRPr="0050350B" w14:paraId="74557255" w14:textId="77777777" w:rsidTr="0050350B">
              <w:trPr>
                <w:trHeight w:val="301"/>
                <w:jc w:val="center"/>
              </w:trPr>
              <w:tc>
                <w:tcPr>
                  <w:tcW w:w="0" w:type="auto"/>
                  <w:vAlign w:val="center"/>
                  <w:hideMark/>
                </w:tcPr>
                <w:p w14:paraId="3CD1D15A"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Annulment of Sale Transaction</w:t>
                  </w:r>
                </w:p>
              </w:tc>
              <w:tc>
                <w:tcPr>
                  <w:tcW w:w="0" w:type="auto"/>
                  <w:noWrap/>
                  <w:vAlign w:val="center"/>
                  <w:hideMark/>
                </w:tcPr>
                <w:p w14:paraId="58594914"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ابطال معاملة بيع</w:t>
                  </w:r>
                </w:p>
              </w:tc>
            </w:tr>
            <w:tr w:rsidR="002C7619" w:rsidRPr="0050350B" w14:paraId="1C1AC0E0" w14:textId="77777777" w:rsidTr="0050350B">
              <w:trPr>
                <w:trHeight w:val="301"/>
                <w:jc w:val="center"/>
              </w:trPr>
              <w:tc>
                <w:tcPr>
                  <w:tcW w:w="0" w:type="auto"/>
                  <w:noWrap/>
                  <w:vAlign w:val="center"/>
                  <w:hideMark/>
                </w:tcPr>
                <w:p w14:paraId="0D102091"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Third-Party Objection</w:t>
                  </w:r>
                </w:p>
              </w:tc>
              <w:tc>
                <w:tcPr>
                  <w:tcW w:w="0" w:type="auto"/>
                  <w:noWrap/>
                  <w:vAlign w:val="center"/>
                  <w:hideMark/>
                </w:tcPr>
                <w:p w14:paraId="3EBE0D8D"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اعتراض الغير</w:t>
                  </w:r>
                </w:p>
              </w:tc>
            </w:tr>
            <w:tr w:rsidR="002C7619" w:rsidRPr="0050350B" w14:paraId="1C88D297" w14:textId="77777777" w:rsidTr="0050350B">
              <w:trPr>
                <w:trHeight w:val="301"/>
                <w:jc w:val="center"/>
              </w:trPr>
              <w:tc>
                <w:tcPr>
                  <w:tcW w:w="0" w:type="auto"/>
                  <w:noWrap/>
                  <w:vAlign w:val="center"/>
                  <w:hideMark/>
                </w:tcPr>
                <w:p w14:paraId="4966255F"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Accounting Expert Opinion</w:t>
                  </w:r>
                </w:p>
              </w:tc>
              <w:tc>
                <w:tcPr>
                  <w:tcW w:w="0" w:type="auto"/>
                  <w:noWrap/>
                  <w:vAlign w:val="center"/>
                  <w:hideMark/>
                </w:tcPr>
                <w:p w14:paraId="6EB478BD"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خبرة محاسبية</w:t>
                  </w:r>
                </w:p>
              </w:tc>
            </w:tr>
            <w:tr w:rsidR="002C7619" w:rsidRPr="0050350B" w14:paraId="0E2E621D" w14:textId="77777777" w:rsidTr="0050350B">
              <w:trPr>
                <w:trHeight w:val="301"/>
                <w:jc w:val="center"/>
              </w:trPr>
              <w:tc>
                <w:tcPr>
                  <w:tcW w:w="0" w:type="auto"/>
                  <w:noWrap/>
                  <w:vAlign w:val="center"/>
                  <w:hideMark/>
                </w:tcPr>
                <w:p w14:paraId="48039BEF"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Claim Prevention</w:t>
                  </w:r>
                </w:p>
              </w:tc>
              <w:tc>
                <w:tcPr>
                  <w:tcW w:w="0" w:type="auto"/>
                  <w:noWrap/>
                  <w:vAlign w:val="center"/>
                  <w:hideMark/>
                </w:tcPr>
                <w:p w14:paraId="4D81F8B0"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منع مطالبة</w:t>
                  </w:r>
                </w:p>
              </w:tc>
            </w:tr>
            <w:tr w:rsidR="002C7619" w:rsidRPr="0050350B" w14:paraId="56F998B0" w14:textId="77777777" w:rsidTr="0050350B">
              <w:trPr>
                <w:trHeight w:val="301"/>
                <w:jc w:val="center"/>
              </w:trPr>
              <w:tc>
                <w:tcPr>
                  <w:tcW w:w="0" w:type="auto"/>
                  <w:noWrap/>
                  <w:vAlign w:val="center"/>
                  <w:hideMark/>
                </w:tcPr>
                <w:p w14:paraId="2476B4C6"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Claim Prevention and Accounting Expert Opinion</w:t>
                  </w:r>
                </w:p>
              </w:tc>
              <w:tc>
                <w:tcPr>
                  <w:tcW w:w="0" w:type="auto"/>
                  <w:noWrap/>
                  <w:vAlign w:val="center"/>
                  <w:hideMark/>
                </w:tcPr>
                <w:p w14:paraId="7901D948"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منع مطالبة وخبرة محاسبية</w:t>
                  </w:r>
                </w:p>
              </w:tc>
            </w:tr>
            <w:tr w:rsidR="002C7619" w:rsidRPr="0050350B" w14:paraId="6D662A21" w14:textId="77777777" w:rsidTr="0050350B">
              <w:trPr>
                <w:trHeight w:val="301"/>
                <w:jc w:val="center"/>
              </w:trPr>
              <w:tc>
                <w:tcPr>
                  <w:tcW w:w="0" w:type="auto"/>
                  <w:vAlign w:val="center"/>
                  <w:hideMark/>
                </w:tcPr>
                <w:p w14:paraId="406389C1"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Rented Property Eviction</w:t>
                  </w:r>
                </w:p>
              </w:tc>
              <w:tc>
                <w:tcPr>
                  <w:tcW w:w="0" w:type="auto"/>
                  <w:noWrap/>
                  <w:vAlign w:val="center"/>
                  <w:hideMark/>
                </w:tcPr>
                <w:p w14:paraId="45A88795" w14:textId="77777777"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اخلاء مأجور</w:t>
                  </w:r>
                </w:p>
              </w:tc>
            </w:tr>
            <w:tr w:rsidR="002C7619" w:rsidRPr="0050350B" w14:paraId="5D10104B" w14:textId="77777777" w:rsidTr="0050350B">
              <w:trPr>
                <w:trHeight w:val="301"/>
                <w:jc w:val="center"/>
              </w:trPr>
              <w:tc>
                <w:tcPr>
                  <w:tcW w:w="0" w:type="auto"/>
                  <w:vAlign w:val="center"/>
                  <w:hideMark/>
                </w:tcPr>
                <w:p w14:paraId="036B2D60" w14:textId="77777777" w:rsidR="00670C83" w:rsidRPr="00670C83" w:rsidRDefault="00670C83" w:rsidP="00744BDE">
                  <w:pPr>
                    <w:pStyle w:val="tablecontents"/>
                    <w:numPr>
                      <w:ilvl w:val="0"/>
                      <w:numId w:val="33"/>
                    </w:numPr>
                    <w:spacing w:line="240" w:lineRule="auto"/>
                    <w:ind w:left="65" w:firstLine="0"/>
                    <w:rPr>
                      <w:sz w:val="16"/>
                      <w:szCs w:val="16"/>
                      <w:rtl/>
                    </w:rPr>
                  </w:pPr>
                  <w:r w:rsidRPr="00670C83">
                    <w:rPr>
                      <w:sz w:val="16"/>
                      <w:szCs w:val="16"/>
                    </w:rPr>
                    <w:t>Urgent Property Status Disclosure</w:t>
                  </w:r>
                </w:p>
              </w:tc>
              <w:tc>
                <w:tcPr>
                  <w:tcW w:w="0" w:type="auto"/>
                  <w:noWrap/>
                  <w:vAlign w:val="center"/>
                  <w:hideMark/>
                </w:tcPr>
                <w:p w14:paraId="41B8793E" w14:textId="18436035" w:rsidR="00670C83" w:rsidRPr="00670C83" w:rsidRDefault="00670C83" w:rsidP="00744BDE">
                  <w:pPr>
                    <w:pStyle w:val="tablecontents"/>
                    <w:numPr>
                      <w:ilvl w:val="0"/>
                      <w:numId w:val="33"/>
                    </w:numPr>
                    <w:bidi/>
                    <w:spacing w:line="240" w:lineRule="auto"/>
                    <w:ind w:left="65" w:firstLine="0"/>
                    <w:jc w:val="left"/>
                    <w:rPr>
                      <w:sz w:val="16"/>
                      <w:szCs w:val="16"/>
                    </w:rPr>
                  </w:pPr>
                  <w:r w:rsidRPr="00670C83">
                    <w:rPr>
                      <w:sz w:val="16"/>
                      <w:szCs w:val="16"/>
                      <w:rtl/>
                    </w:rPr>
                    <w:t xml:space="preserve">كشف مستعجل </w:t>
                  </w:r>
                  <w:r w:rsidRPr="0050350B">
                    <w:rPr>
                      <w:rFonts w:hint="cs"/>
                      <w:sz w:val="16"/>
                      <w:szCs w:val="16"/>
                      <w:rtl/>
                    </w:rPr>
                    <w:t>لإثبات</w:t>
                  </w:r>
                  <w:r w:rsidRPr="00670C83">
                    <w:rPr>
                      <w:sz w:val="16"/>
                      <w:szCs w:val="16"/>
                      <w:rtl/>
                    </w:rPr>
                    <w:t xml:space="preserve"> واقع حال عقار</w:t>
                  </w:r>
                </w:p>
              </w:tc>
            </w:tr>
          </w:tbl>
          <w:p w14:paraId="0849DB73" w14:textId="5C4157E4" w:rsidR="00B74399" w:rsidRPr="0050350B" w:rsidRDefault="00B74399" w:rsidP="00744BDE">
            <w:pPr>
              <w:pStyle w:val="table-fullpage"/>
              <w:numPr>
                <w:ilvl w:val="0"/>
                <w:numId w:val="34"/>
              </w:numPr>
              <w:shd w:val="clear" w:color="auto" w:fill="C8CAE7" w:themeFill="text2" w:themeFillTint="33"/>
              <w:tabs>
                <w:tab w:val="left" w:pos="239"/>
                <w:tab w:val="right" w:pos="7815"/>
              </w:tabs>
              <w:bidi w:val="0"/>
              <w:spacing w:line="240" w:lineRule="auto"/>
              <w:ind w:left="65" w:firstLine="0"/>
              <w:jc w:val="left"/>
              <w:rPr>
                <w:b/>
                <w:bCs/>
                <w:sz w:val="16"/>
                <w:szCs w:val="16"/>
              </w:rPr>
            </w:pPr>
            <w:r w:rsidRPr="0050350B">
              <w:rPr>
                <w:b/>
                <w:bCs/>
                <w:sz w:val="16"/>
                <w:szCs w:val="16"/>
              </w:rPr>
              <w:t xml:space="preserve">Criminal Case </w:t>
            </w:r>
            <w:r w:rsidR="002B0CF6" w:rsidRPr="0050350B">
              <w:rPr>
                <w:b/>
                <w:bCs/>
                <w:sz w:val="16"/>
                <w:szCs w:val="16"/>
              </w:rPr>
              <w:t xml:space="preserve">- </w:t>
            </w:r>
            <w:r w:rsidR="002B0CF6" w:rsidRPr="0050350B">
              <w:rPr>
                <w:b/>
                <w:bCs/>
                <w:sz w:val="16"/>
                <w:szCs w:val="16"/>
                <w:rtl/>
              </w:rPr>
              <w:t>قضية</w:t>
            </w:r>
            <w:r w:rsidRPr="0050350B">
              <w:rPr>
                <w:b/>
                <w:bCs/>
                <w:sz w:val="16"/>
                <w:szCs w:val="16"/>
                <w:rtl/>
              </w:rPr>
              <w:t xml:space="preserve"> جزائية</w:t>
            </w:r>
          </w:p>
          <w:tbl>
            <w:tblPr>
              <w:tblW w:w="0" w:type="auto"/>
              <w:tblInd w:w="167" w:type="dxa"/>
              <w:tblBorders>
                <w:insideH w:val="single" w:sz="4" w:space="0" w:color="auto"/>
              </w:tblBorders>
              <w:tblLook w:val="04A0" w:firstRow="1" w:lastRow="0" w:firstColumn="1" w:lastColumn="0" w:noHBand="0" w:noVBand="1"/>
            </w:tblPr>
            <w:tblGrid>
              <w:gridCol w:w="3121"/>
              <w:gridCol w:w="1717"/>
            </w:tblGrid>
            <w:tr w:rsidR="0050350B" w:rsidRPr="0050350B" w14:paraId="461D6077" w14:textId="77777777" w:rsidTr="00A70375">
              <w:trPr>
                <w:trHeight w:val="288"/>
              </w:trPr>
              <w:tc>
                <w:tcPr>
                  <w:tcW w:w="0" w:type="auto"/>
                  <w:vAlign w:val="center"/>
                  <w:hideMark/>
                </w:tcPr>
                <w:p w14:paraId="04502B7D" w14:textId="77777777" w:rsidR="00D91B3D" w:rsidRPr="00D91B3D" w:rsidRDefault="00D91B3D" w:rsidP="00744BDE">
                  <w:pPr>
                    <w:pStyle w:val="tablecontents"/>
                    <w:numPr>
                      <w:ilvl w:val="0"/>
                      <w:numId w:val="33"/>
                    </w:numPr>
                    <w:spacing w:line="240" w:lineRule="auto"/>
                    <w:ind w:left="65" w:firstLine="0"/>
                    <w:rPr>
                      <w:sz w:val="16"/>
                      <w:szCs w:val="16"/>
                    </w:rPr>
                  </w:pPr>
                  <w:r w:rsidRPr="00D91B3D">
                    <w:rPr>
                      <w:sz w:val="16"/>
                      <w:szCs w:val="16"/>
                    </w:rPr>
                    <w:t>Cheque – Criminal Aspect</w:t>
                  </w:r>
                </w:p>
              </w:tc>
              <w:tc>
                <w:tcPr>
                  <w:tcW w:w="0" w:type="auto"/>
                  <w:noWrap/>
                  <w:vAlign w:val="center"/>
                  <w:hideMark/>
                </w:tcPr>
                <w:p w14:paraId="12A103D9"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شيك بالشق الجزائي</w:t>
                  </w:r>
                </w:p>
              </w:tc>
            </w:tr>
            <w:tr w:rsidR="0050350B" w:rsidRPr="0050350B" w14:paraId="20163EBB" w14:textId="77777777" w:rsidTr="00A70375">
              <w:trPr>
                <w:trHeight w:val="288"/>
              </w:trPr>
              <w:tc>
                <w:tcPr>
                  <w:tcW w:w="0" w:type="auto"/>
                  <w:vAlign w:val="center"/>
                  <w:hideMark/>
                </w:tcPr>
                <w:p w14:paraId="700A9DC1"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Money Laundering</w:t>
                  </w:r>
                </w:p>
              </w:tc>
              <w:tc>
                <w:tcPr>
                  <w:tcW w:w="0" w:type="auto"/>
                  <w:noWrap/>
                  <w:vAlign w:val="center"/>
                  <w:hideMark/>
                </w:tcPr>
                <w:p w14:paraId="6252DDDC"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تهريب أموال</w:t>
                  </w:r>
                </w:p>
              </w:tc>
            </w:tr>
            <w:tr w:rsidR="0050350B" w:rsidRPr="0050350B" w14:paraId="1D537ABD" w14:textId="77777777" w:rsidTr="00A70375">
              <w:trPr>
                <w:trHeight w:val="288"/>
              </w:trPr>
              <w:tc>
                <w:tcPr>
                  <w:tcW w:w="0" w:type="auto"/>
                  <w:vAlign w:val="center"/>
                  <w:hideMark/>
                </w:tcPr>
                <w:p w14:paraId="10713E70"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Forgery</w:t>
                  </w:r>
                </w:p>
              </w:tc>
              <w:tc>
                <w:tcPr>
                  <w:tcW w:w="0" w:type="auto"/>
                  <w:noWrap/>
                  <w:vAlign w:val="center"/>
                  <w:hideMark/>
                </w:tcPr>
                <w:p w14:paraId="6375127F"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تزوير</w:t>
                  </w:r>
                </w:p>
              </w:tc>
            </w:tr>
            <w:tr w:rsidR="0050350B" w:rsidRPr="0050350B" w14:paraId="55F15F6D" w14:textId="77777777" w:rsidTr="00A70375">
              <w:trPr>
                <w:trHeight w:val="288"/>
              </w:trPr>
              <w:tc>
                <w:tcPr>
                  <w:tcW w:w="0" w:type="auto"/>
                  <w:vAlign w:val="center"/>
                  <w:hideMark/>
                </w:tcPr>
                <w:p w14:paraId="26986E04"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Fraud</w:t>
                  </w:r>
                </w:p>
              </w:tc>
              <w:tc>
                <w:tcPr>
                  <w:tcW w:w="0" w:type="auto"/>
                  <w:noWrap/>
                  <w:vAlign w:val="center"/>
                  <w:hideMark/>
                </w:tcPr>
                <w:p w14:paraId="40C162A0"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احتيال</w:t>
                  </w:r>
                </w:p>
              </w:tc>
            </w:tr>
            <w:tr w:rsidR="0050350B" w:rsidRPr="0050350B" w14:paraId="588D9216" w14:textId="77777777" w:rsidTr="00A70375">
              <w:trPr>
                <w:trHeight w:val="288"/>
              </w:trPr>
              <w:tc>
                <w:tcPr>
                  <w:tcW w:w="0" w:type="auto"/>
                  <w:vAlign w:val="center"/>
                  <w:hideMark/>
                </w:tcPr>
                <w:p w14:paraId="27E6C77E"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Embezzlement</w:t>
                  </w:r>
                </w:p>
              </w:tc>
              <w:tc>
                <w:tcPr>
                  <w:tcW w:w="0" w:type="auto"/>
                  <w:noWrap/>
                  <w:vAlign w:val="center"/>
                  <w:hideMark/>
                </w:tcPr>
                <w:p w14:paraId="5B800004"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اختلاس</w:t>
                  </w:r>
                </w:p>
              </w:tc>
            </w:tr>
            <w:tr w:rsidR="0050350B" w:rsidRPr="0050350B" w14:paraId="6958D766" w14:textId="77777777" w:rsidTr="00A70375">
              <w:trPr>
                <w:trHeight w:val="288"/>
              </w:trPr>
              <w:tc>
                <w:tcPr>
                  <w:tcW w:w="0" w:type="auto"/>
                  <w:vAlign w:val="center"/>
                  <w:hideMark/>
                </w:tcPr>
                <w:p w14:paraId="4A2A40C4"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Theft</w:t>
                  </w:r>
                </w:p>
              </w:tc>
              <w:tc>
                <w:tcPr>
                  <w:tcW w:w="0" w:type="auto"/>
                  <w:noWrap/>
                  <w:vAlign w:val="center"/>
                  <w:hideMark/>
                </w:tcPr>
                <w:p w14:paraId="520372D3"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سرقة</w:t>
                  </w:r>
                </w:p>
              </w:tc>
            </w:tr>
            <w:tr w:rsidR="0050350B" w:rsidRPr="0050350B" w14:paraId="0397BA0E" w14:textId="77777777" w:rsidTr="00A70375">
              <w:trPr>
                <w:trHeight w:val="288"/>
              </w:trPr>
              <w:tc>
                <w:tcPr>
                  <w:tcW w:w="0" w:type="auto"/>
                  <w:vAlign w:val="center"/>
                  <w:hideMark/>
                </w:tcPr>
                <w:p w14:paraId="104C6097"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Breach of Banking Secrecy</w:t>
                  </w:r>
                </w:p>
              </w:tc>
              <w:tc>
                <w:tcPr>
                  <w:tcW w:w="0" w:type="auto"/>
                  <w:noWrap/>
                  <w:vAlign w:val="center"/>
                  <w:hideMark/>
                </w:tcPr>
                <w:p w14:paraId="5D222FFC"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افشاء سرية مصرفية</w:t>
                  </w:r>
                </w:p>
              </w:tc>
            </w:tr>
            <w:tr w:rsidR="0050350B" w:rsidRPr="0050350B" w14:paraId="18FE6FD8" w14:textId="77777777" w:rsidTr="00A70375">
              <w:trPr>
                <w:trHeight w:val="288"/>
              </w:trPr>
              <w:tc>
                <w:tcPr>
                  <w:tcW w:w="0" w:type="auto"/>
                  <w:vAlign w:val="center"/>
                  <w:hideMark/>
                </w:tcPr>
                <w:p w14:paraId="6EC966F3"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False Certification</w:t>
                  </w:r>
                </w:p>
              </w:tc>
              <w:tc>
                <w:tcPr>
                  <w:tcW w:w="0" w:type="auto"/>
                  <w:noWrap/>
                  <w:vAlign w:val="center"/>
                  <w:hideMark/>
                </w:tcPr>
                <w:p w14:paraId="3F7F7D80"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مصدقة كاذبة</w:t>
                  </w:r>
                </w:p>
              </w:tc>
            </w:tr>
            <w:tr w:rsidR="0050350B" w:rsidRPr="0050350B" w14:paraId="58702651" w14:textId="77777777" w:rsidTr="00A70375">
              <w:trPr>
                <w:trHeight w:val="288"/>
              </w:trPr>
              <w:tc>
                <w:tcPr>
                  <w:tcW w:w="0" w:type="auto"/>
                  <w:vAlign w:val="center"/>
                  <w:hideMark/>
                </w:tcPr>
                <w:p w14:paraId="74156ADC"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Perjury</w:t>
                  </w:r>
                </w:p>
              </w:tc>
              <w:tc>
                <w:tcPr>
                  <w:tcW w:w="0" w:type="auto"/>
                  <w:noWrap/>
                  <w:vAlign w:val="center"/>
                  <w:hideMark/>
                </w:tcPr>
                <w:p w14:paraId="74B17F5E"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شهادة زور</w:t>
                  </w:r>
                </w:p>
              </w:tc>
            </w:tr>
            <w:tr w:rsidR="0050350B" w:rsidRPr="0050350B" w14:paraId="62E980BE" w14:textId="77777777" w:rsidTr="00A70375">
              <w:trPr>
                <w:trHeight w:val="288"/>
              </w:trPr>
              <w:tc>
                <w:tcPr>
                  <w:tcW w:w="0" w:type="auto"/>
                  <w:vAlign w:val="center"/>
                  <w:hideMark/>
                </w:tcPr>
                <w:p w14:paraId="617AE44A"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Fabrication of Crimes</w:t>
                  </w:r>
                </w:p>
              </w:tc>
              <w:tc>
                <w:tcPr>
                  <w:tcW w:w="0" w:type="auto"/>
                  <w:noWrap/>
                  <w:vAlign w:val="center"/>
                  <w:hideMark/>
                </w:tcPr>
                <w:p w14:paraId="4294D62E"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اختلاق جرائم</w:t>
                  </w:r>
                </w:p>
              </w:tc>
            </w:tr>
            <w:tr w:rsidR="0050350B" w:rsidRPr="0050350B" w14:paraId="2AF35DB6" w14:textId="77777777" w:rsidTr="00A70375">
              <w:trPr>
                <w:trHeight w:val="288"/>
              </w:trPr>
              <w:tc>
                <w:tcPr>
                  <w:tcW w:w="0" w:type="auto"/>
                  <w:vAlign w:val="center"/>
                  <w:hideMark/>
                </w:tcPr>
                <w:p w14:paraId="32FCF7A7"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Forgery and Use of Forged Documents</w:t>
                  </w:r>
                </w:p>
              </w:tc>
              <w:tc>
                <w:tcPr>
                  <w:tcW w:w="0" w:type="auto"/>
                  <w:noWrap/>
                  <w:vAlign w:val="center"/>
                  <w:hideMark/>
                </w:tcPr>
                <w:p w14:paraId="2DB59A76"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تزوير واستعمال مزور</w:t>
                  </w:r>
                </w:p>
              </w:tc>
            </w:tr>
            <w:tr w:rsidR="0050350B" w:rsidRPr="0050350B" w14:paraId="079DCAAB" w14:textId="77777777" w:rsidTr="00A70375">
              <w:trPr>
                <w:trHeight w:val="288"/>
              </w:trPr>
              <w:tc>
                <w:tcPr>
                  <w:tcW w:w="0" w:type="auto"/>
                  <w:noWrap/>
                  <w:vAlign w:val="center"/>
                  <w:hideMark/>
                </w:tcPr>
                <w:p w14:paraId="555ED579"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Counterclaim</w:t>
                  </w:r>
                </w:p>
              </w:tc>
              <w:tc>
                <w:tcPr>
                  <w:tcW w:w="0" w:type="auto"/>
                  <w:noWrap/>
                  <w:vAlign w:val="center"/>
                  <w:hideMark/>
                </w:tcPr>
                <w:p w14:paraId="3230724D"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ادعاء متقابل</w:t>
                  </w:r>
                </w:p>
              </w:tc>
            </w:tr>
            <w:tr w:rsidR="0050350B" w:rsidRPr="0050350B" w14:paraId="1CF79826" w14:textId="77777777" w:rsidTr="00A70375">
              <w:trPr>
                <w:trHeight w:val="288"/>
              </w:trPr>
              <w:tc>
                <w:tcPr>
                  <w:tcW w:w="0" w:type="auto"/>
                  <w:vAlign w:val="center"/>
                  <w:hideMark/>
                </w:tcPr>
                <w:p w14:paraId="4B74BBAA" w14:textId="77777777" w:rsidR="00D91B3D" w:rsidRPr="00D91B3D" w:rsidRDefault="00D91B3D" w:rsidP="00744BDE">
                  <w:pPr>
                    <w:pStyle w:val="tablecontents"/>
                    <w:numPr>
                      <w:ilvl w:val="0"/>
                      <w:numId w:val="33"/>
                    </w:numPr>
                    <w:spacing w:line="240" w:lineRule="auto"/>
                    <w:ind w:left="65" w:firstLine="0"/>
                    <w:rPr>
                      <w:sz w:val="16"/>
                      <w:szCs w:val="16"/>
                      <w:rtl/>
                    </w:rPr>
                  </w:pPr>
                  <w:r w:rsidRPr="00D91B3D">
                    <w:rPr>
                      <w:sz w:val="16"/>
                      <w:szCs w:val="16"/>
                    </w:rPr>
                    <w:t>False Oath</w:t>
                  </w:r>
                </w:p>
              </w:tc>
              <w:tc>
                <w:tcPr>
                  <w:tcW w:w="0" w:type="auto"/>
                  <w:noWrap/>
                  <w:vAlign w:val="center"/>
                  <w:hideMark/>
                </w:tcPr>
                <w:p w14:paraId="585055C7" w14:textId="77777777" w:rsidR="00D91B3D" w:rsidRPr="00D91B3D" w:rsidRDefault="00D91B3D" w:rsidP="00744BDE">
                  <w:pPr>
                    <w:pStyle w:val="tablecontents"/>
                    <w:numPr>
                      <w:ilvl w:val="0"/>
                      <w:numId w:val="33"/>
                    </w:numPr>
                    <w:bidi/>
                    <w:spacing w:line="240" w:lineRule="auto"/>
                    <w:ind w:left="65" w:firstLine="0"/>
                    <w:jc w:val="left"/>
                    <w:rPr>
                      <w:sz w:val="16"/>
                      <w:szCs w:val="16"/>
                    </w:rPr>
                  </w:pPr>
                  <w:r w:rsidRPr="00D91B3D">
                    <w:rPr>
                      <w:sz w:val="16"/>
                      <w:szCs w:val="16"/>
                      <w:rtl/>
                    </w:rPr>
                    <w:t>حلف يمين كاذب</w:t>
                  </w:r>
                </w:p>
              </w:tc>
            </w:tr>
          </w:tbl>
          <w:p w14:paraId="7D7034F4" w14:textId="1098BCA9" w:rsidR="00B74399" w:rsidRPr="0050350B" w:rsidRDefault="00B74399" w:rsidP="00744BDE">
            <w:pPr>
              <w:pStyle w:val="table-fullpage"/>
              <w:numPr>
                <w:ilvl w:val="0"/>
                <w:numId w:val="34"/>
              </w:numPr>
              <w:shd w:val="clear" w:color="auto" w:fill="C8CAE7" w:themeFill="text2" w:themeFillTint="33"/>
              <w:tabs>
                <w:tab w:val="left" w:pos="239"/>
                <w:tab w:val="right" w:pos="7815"/>
              </w:tabs>
              <w:bidi w:val="0"/>
              <w:spacing w:line="240" w:lineRule="auto"/>
              <w:ind w:left="65" w:firstLine="0"/>
              <w:jc w:val="left"/>
              <w:rPr>
                <w:b/>
                <w:bCs/>
                <w:sz w:val="16"/>
                <w:szCs w:val="16"/>
              </w:rPr>
            </w:pPr>
            <w:r w:rsidRPr="0050350B">
              <w:rPr>
                <w:b/>
                <w:bCs/>
                <w:sz w:val="16"/>
                <w:szCs w:val="16"/>
              </w:rPr>
              <w:t xml:space="preserve">Civil and Criminal Case- </w:t>
            </w:r>
            <w:r w:rsidRPr="0050350B">
              <w:rPr>
                <w:b/>
                <w:bCs/>
                <w:sz w:val="16"/>
                <w:szCs w:val="16"/>
                <w:rtl/>
              </w:rPr>
              <w:t>قضية حقوقية وجزائية</w:t>
            </w:r>
          </w:p>
          <w:tbl>
            <w:tblPr>
              <w:tblW w:w="0" w:type="auto"/>
              <w:tblBorders>
                <w:insideH w:val="single" w:sz="4" w:space="0" w:color="auto"/>
              </w:tblBorders>
              <w:tblLook w:val="04A0" w:firstRow="1" w:lastRow="0" w:firstColumn="1" w:lastColumn="0" w:noHBand="0" w:noVBand="1"/>
            </w:tblPr>
            <w:tblGrid>
              <w:gridCol w:w="2934"/>
              <w:gridCol w:w="1655"/>
            </w:tblGrid>
            <w:tr w:rsidR="002C7619" w:rsidRPr="002C7619" w14:paraId="62DCC550" w14:textId="77777777" w:rsidTr="00A70375">
              <w:trPr>
                <w:trHeight w:val="288"/>
              </w:trPr>
              <w:tc>
                <w:tcPr>
                  <w:tcW w:w="0" w:type="auto"/>
                  <w:vAlign w:val="center"/>
                  <w:hideMark/>
                </w:tcPr>
                <w:p w14:paraId="3AE5AD8D" w14:textId="77777777" w:rsidR="002C7619" w:rsidRPr="002C7619" w:rsidRDefault="002C7619" w:rsidP="00744BDE">
                  <w:pPr>
                    <w:pStyle w:val="tablecontents"/>
                    <w:numPr>
                      <w:ilvl w:val="0"/>
                      <w:numId w:val="33"/>
                    </w:numPr>
                    <w:spacing w:line="240" w:lineRule="auto"/>
                    <w:ind w:left="65" w:firstLine="0"/>
                    <w:rPr>
                      <w:sz w:val="16"/>
                      <w:szCs w:val="16"/>
                    </w:rPr>
                  </w:pPr>
                  <w:r w:rsidRPr="002C7619">
                    <w:rPr>
                      <w:sz w:val="16"/>
                      <w:szCs w:val="16"/>
                    </w:rPr>
                    <w:t>Demand Promissory Notes</w:t>
                  </w:r>
                </w:p>
              </w:tc>
              <w:tc>
                <w:tcPr>
                  <w:tcW w:w="0" w:type="auto"/>
                  <w:noWrap/>
                  <w:vAlign w:val="center"/>
                  <w:hideMark/>
                </w:tcPr>
                <w:p w14:paraId="183FCE5F" w14:textId="77777777" w:rsidR="002C7619" w:rsidRPr="002C7619" w:rsidRDefault="002C7619" w:rsidP="00744BDE">
                  <w:pPr>
                    <w:pStyle w:val="tablecontents"/>
                    <w:numPr>
                      <w:ilvl w:val="0"/>
                      <w:numId w:val="33"/>
                    </w:numPr>
                    <w:bidi/>
                    <w:spacing w:line="240" w:lineRule="auto"/>
                    <w:ind w:left="65" w:firstLine="0"/>
                    <w:jc w:val="left"/>
                    <w:rPr>
                      <w:sz w:val="16"/>
                      <w:szCs w:val="16"/>
                    </w:rPr>
                  </w:pPr>
                  <w:r w:rsidRPr="002C7619">
                    <w:rPr>
                      <w:sz w:val="16"/>
                      <w:szCs w:val="16"/>
                      <w:rtl/>
                    </w:rPr>
                    <w:t>شيك جزائي وحقوقي</w:t>
                  </w:r>
                </w:p>
              </w:tc>
            </w:tr>
            <w:tr w:rsidR="002C7619" w:rsidRPr="002C7619" w14:paraId="2D02EFB8" w14:textId="77777777" w:rsidTr="00A70375">
              <w:trPr>
                <w:trHeight w:val="288"/>
              </w:trPr>
              <w:tc>
                <w:tcPr>
                  <w:tcW w:w="0" w:type="auto"/>
                  <w:vAlign w:val="center"/>
                  <w:hideMark/>
                </w:tcPr>
                <w:p w14:paraId="4A8A6DBF" w14:textId="77777777" w:rsidR="002C7619" w:rsidRPr="002C7619" w:rsidRDefault="002C7619" w:rsidP="00744BDE">
                  <w:pPr>
                    <w:pStyle w:val="tablecontents"/>
                    <w:numPr>
                      <w:ilvl w:val="0"/>
                      <w:numId w:val="33"/>
                    </w:numPr>
                    <w:spacing w:line="240" w:lineRule="auto"/>
                    <w:ind w:left="65" w:firstLine="0"/>
                    <w:rPr>
                      <w:sz w:val="16"/>
                      <w:szCs w:val="16"/>
                      <w:rtl/>
                    </w:rPr>
                  </w:pPr>
                  <w:r w:rsidRPr="002C7619">
                    <w:rPr>
                      <w:sz w:val="16"/>
                      <w:szCs w:val="16"/>
                    </w:rPr>
                    <w:t>Cheque – Criminal and Civil Aspects</w:t>
                  </w:r>
                </w:p>
              </w:tc>
              <w:tc>
                <w:tcPr>
                  <w:tcW w:w="0" w:type="auto"/>
                  <w:noWrap/>
                  <w:vAlign w:val="center"/>
                  <w:hideMark/>
                </w:tcPr>
                <w:p w14:paraId="3BA11081" w14:textId="77777777" w:rsidR="002C7619" w:rsidRPr="002C7619" w:rsidRDefault="002C7619" w:rsidP="00744BDE">
                  <w:pPr>
                    <w:pStyle w:val="tablecontents"/>
                    <w:numPr>
                      <w:ilvl w:val="0"/>
                      <w:numId w:val="33"/>
                    </w:numPr>
                    <w:bidi/>
                    <w:spacing w:line="240" w:lineRule="auto"/>
                    <w:ind w:left="65" w:firstLine="0"/>
                    <w:jc w:val="left"/>
                    <w:rPr>
                      <w:sz w:val="16"/>
                      <w:szCs w:val="16"/>
                    </w:rPr>
                  </w:pPr>
                  <w:r w:rsidRPr="002C7619">
                    <w:rPr>
                      <w:sz w:val="16"/>
                      <w:szCs w:val="16"/>
                      <w:rtl/>
                    </w:rPr>
                    <w:t>ادعاء متقابل</w:t>
                  </w:r>
                </w:p>
              </w:tc>
            </w:tr>
          </w:tbl>
          <w:p w14:paraId="6DED50E3" w14:textId="7ADE59C9" w:rsidR="00B74399" w:rsidRPr="0050350B" w:rsidRDefault="00B74399" w:rsidP="00744BDE">
            <w:pPr>
              <w:pStyle w:val="table-fullpage"/>
              <w:numPr>
                <w:ilvl w:val="0"/>
                <w:numId w:val="34"/>
              </w:numPr>
              <w:shd w:val="clear" w:color="auto" w:fill="C8CAE7" w:themeFill="text2" w:themeFillTint="33"/>
              <w:tabs>
                <w:tab w:val="left" w:pos="239"/>
                <w:tab w:val="right" w:pos="7815"/>
              </w:tabs>
              <w:bidi w:val="0"/>
              <w:spacing w:line="240" w:lineRule="auto"/>
              <w:ind w:left="65" w:firstLine="0"/>
              <w:jc w:val="left"/>
              <w:rPr>
                <w:b/>
                <w:bCs/>
                <w:sz w:val="16"/>
                <w:szCs w:val="16"/>
              </w:rPr>
            </w:pPr>
            <w:r w:rsidRPr="0050350B">
              <w:rPr>
                <w:b/>
                <w:bCs/>
                <w:sz w:val="16"/>
                <w:szCs w:val="16"/>
              </w:rPr>
              <w:t xml:space="preserve">Mortgage Bond Enforcement Case- </w:t>
            </w:r>
            <w:r w:rsidRPr="0050350B">
              <w:rPr>
                <w:b/>
                <w:bCs/>
                <w:sz w:val="16"/>
                <w:szCs w:val="16"/>
                <w:rtl/>
              </w:rPr>
              <w:t>قضية تنفيذ سند رهن</w:t>
            </w:r>
          </w:p>
          <w:tbl>
            <w:tblPr>
              <w:tblW w:w="0" w:type="auto"/>
              <w:tblBorders>
                <w:insideH w:val="single" w:sz="4" w:space="0" w:color="auto"/>
              </w:tblBorders>
              <w:tblLook w:val="04A0" w:firstRow="1" w:lastRow="0" w:firstColumn="1" w:lastColumn="0" w:noHBand="0" w:noVBand="1"/>
            </w:tblPr>
            <w:tblGrid>
              <w:gridCol w:w="4172"/>
              <w:gridCol w:w="2308"/>
            </w:tblGrid>
            <w:tr w:rsidR="00A70375" w:rsidRPr="00A70375" w14:paraId="6D7F25CF" w14:textId="77777777" w:rsidTr="00A70375">
              <w:trPr>
                <w:trHeight w:val="288"/>
              </w:trPr>
              <w:tc>
                <w:tcPr>
                  <w:tcW w:w="0" w:type="auto"/>
                  <w:vAlign w:val="center"/>
                  <w:hideMark/>
                </w:tcPr>
                <w:p w14:paraId="5C386E83" w14:textId="77777777" w:rsidR="00A70375" w:rsidRPr="00A70375" w:rsidRDefault="00A70375" w:rsidP="00744BDE">
                  <w:pPr>
                    <w:pStyle w:val="tablecontents"/>
                    <w:numPr>
                      <w:ilvl w:val="0"/>
                      <w:numId w:val="33"/>
                    </w:numPr>
                    <w:spacing w:line="240" w:lineRule="auto"/>
                    <w:ind w:left="65" w:firstLine="0"/>
                    <w:rPr>
                      <w:sz w:val="16"/>
                      <w:szCs w:val="16"/>
                    </w:rPr>
                  </w:pPr>
                  <w:r w:rsidRPr="00A70375">
                    <w:rPr>
                      <w:sz w:val="16"/>
                      <w:szCs w:val="16"/>
                    </w:rPr>
                    <w:t>Mortgage Bond Execution – Real Estate</w:t>
                  </w:r>
                </w:p>
              </w:tc>
              <w:tc>
                <w:tcPr>
                  <w:tcW w:w="0" w:type="auto"/>
                  <w:noWrap/>
                  <w:vAlign w:val="center"/>
                  <w:hideMark/>
                </w:tcPr>
                <w:p w14:paraId="7BF47D7D"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تنفيذ سند رهن عقاري</w:t>
                  </w:r>
                </w:p>
              </w:tc>
            </w:tr>
            <w:tr w:rsidR="00A70375" w:rsidRPr="00A70375" w14:paraId="7AB8E7AB" w14:textId="77777777" w:rsidTr="00A70375">
              <w:trPr>
                <w:trHeight w:val="288"/>
              </w:trPr>
              <w:tc>
                <w:tcPr>
                  <w:tcW w:w="0" w:type="auto"/>
                  <w:vAlign w:val="center"/>
                  <w:hideMark/>
                </w:tcPr>
                <w:p w14:paraId="41DA6AB7" w14:textId="77777777" w:rsidR="00A70375" w:rsidRPr="00A70375" w:rsidRDefault="00A70375" w:rsidP="00744BDE">
                  <w:pPr>
                    <w:pStyle w:val="tablecontents"/>
                    <w:numPr>
                      <w:ilvl w:val="0"/>
                      <w:numId w:val="33"/>
                    </w:numPr>
                    <w:spacing w:line="240" w:lineRule="auto"/>
                    <w:ind w:left="65" w:firstLine="0"/>
                    <w:rPr>
                      <w:sz w:val="16"/>
                      <w:szCs w:val="16"/>
                      <w:rtl/>
                    </w:rPr>
                  </w:pPr>
                  <w:r w:rsidRPr="00A70375">
                    <w:rPr>
                      <w:sz w:val="16"/>
                      <w:szCs w:val="16"/>
                    </w:rPr>
                    <w:t>Mortgage Bond Execution – Shares</w:t>
                  </w:r>
                </w:p>
              </w:tc>
              <w:tc>
                <w:tcPr>
                  <w:tcW w:w="0" w:type="auto"/>
                  <w:noWrap/>
                  <w:vAlign w:val="center"/>
                  <w:hideMark/>
                </w:tcPr>
                <w:p w14:paraId="733CB356"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تنفيذ سند رهن أسهم</w:t>
                  </w:r>
                </w:p>
              </w:tc>
            </w:tr>
            <w:tr w:rsidR="00A70375" w:rsidRPr="00A70375" w14:paraId="2970FBFA" w14:textId="77777777" w:rsidTr="00A70375">
              <w:trPr>
                <w:trHeight w:val="288"/>
              </w:trPr>
              <w:tc>
                <w:tcPr>
                  <w:tcW w:w="0" w:type="auto"/>
                  <w:vAlign w:val="center"/>
                  <w:hideMark/>
                </w:tcPr>
                <w:p w14:paraId="229C8E06" w14:textId="77777777" w:rsidR="00A70375" w:rsidRPr="00A70375" w:rsidRDefault="00A70375" w:rsidP="00744BDE">
                  <w:pPr>
                    <w:pStyle w:val="tablecontents"/>
                    <w:numPr>
                      <w:ilvl w:val="0"/>
                      <w:numId w:val="33"/>
                    </w:numPr>
                    <w:spacing w:line="240" w:lineRule="auto"/>
                    <w:ind w:left="65" w:firstLine="0"/>
                    <w:rPr>
                      <w:sz w:val="16"/>
                      <w:szCs w:val="16"/>
                      <w:rtl/>
                    </w:rPr>
                  </w:pPr>
                  <w:r w:rsidRPr="00A70375">
                    <w:rPr>
                      <w:sz w:val="16"/>
                      <w:szCs w:val="16"/>
                    </w:rPr>
                    <w:t>Mortgage Bond Execution – Vehicle</w:t>
                  </w:r>
                </w:p>
              </w:tc>
              <w:tc>
                <w:tcPr>
                  <w:tcW w:w="0" w:type="auto"/>
                  <w:noWrap/>
                  <w:vAlign w:val="center"/>
                  <w:hideMark/>
                </w:tcPr>
                <w:p w14:paraId="6B013C3E"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تنفيذ سند رهن مركبة</w:t>
                  </w:r>
                </w:p>
              </w:tc>
            </w:tr>
            <w:tr w:rsidR="00A70375" w:rsidRPr="00A70375" w14:paraId="3592F8C7" w14:textId="77777777" w:rsidTr="00A70375">
              <w:trPr>
                <w:trHeight w:val="288"/>
              </w:trPr>
              <w:tc>
                <w:tcPr>
                  <w:tcW w:w="0" w:type="auto"/>
                  <w:vAlign w:val="center"/>
                  <w:hideMark/>
                </w:tcPr>
                <w:p w14:paraId="6E7F7D8F" w14:textId="77777777" w:rsidR="00A70375" w:rsidRPr="00A70375" w:rsidRDefault="00A70375" w:rsidP="00744BDE">
                  <w:pPr>
                    <w:pStyle w:val="tablecontents"/>
                    <w:numPr>
                      <w:ilvl w:val="0"/>
                      <w:numId w:val="33"/>
                    </w:numPr>
                    <w:spacing w:line="240" w:lineRule="auto"/>
                    <w:ind w:left="65" w:firstLine="0"/>
                    <w:rPr>
                      <w:sz w:val="16"/>
                      <w:szCs w:val="16"/>
                      <w:rtl/>
                    </w:rPr>
                  </w:pPr>
                  <w:r w:rsidRPr="00A70375">
                    <w:rPr>
                      <w:sz w:val="16"/>
                      <w:szCs w:val="16"/>
                    </w:rPr>
                    <w:t>Mortgage Bond Execution – Machinery and Equipment</w:t>
                  </w:r>
                </w:p>
              </w:tc>
              <w:tc>
                <w:tcPr>
                  <w:tcW w:w="0" w:type="auto"/>
                  <w:noWrap/>
                  <w:vAlign w:val="center"/>
                  <w:hideMark/>
                </w:tcPr>
                <w:p w14:paraId="2C00CBB0"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تنفيذ سند رهن الآلات وماكينات</w:t>
                  </w:r>
                </w:p>
              </w:tc>
            </w:tr>
            <w:tr w:rsidR="00A70375" w:rsidRPr="00A70375" w14:paraId="146C8F7D" w14:textId="77777777" w:rsidTr="00A70375">
              <w:trPr>
                <w:trHeight w:val="288"/>
              </w:trPr>
              <w:tc>
                <w:tcPr>
                  <w:tcW w:w="0" w:type="auto"/>
                  <w:noWrap/>
                  <w:vAlign w:val="center"/>
                  <w:hideMark/>
                </w:tcPr>
                <w:p w14:paraId="625EBBF7" w14:textId="77777777" w:rsidR="00A70375" w:rsidRPr="00A70375" w:rsidRDefault="00A70375" w:rsidP="00744BDE">
                  <w:pPr>
                    <w:pStyle w:val="tablecontents"/>
                    <w:numPr>
                      <w:ilvl w:val="0"/>
                      <w:numId w:val="33"/>
                    </w:numPr>
                    <w:spacing w:line="240" w:lineRule="auto"/>
                    <w:ind w:left="65" w:firstLine="0"/>
                    <w:rPr>
                      <w:sz w:val="16"/>
                      <w:szCs w:val="16"/>
                      <w:rtl/>
                    </w:rPr>
                  </w:pPr>
                  <w:r w:rsidRPr="00A70375">
                    <w:rPr>
                      <w:sz w:val="16"/>
                      <w:szCs w:val="16"/>
                    </w:rPr>
                    <w:t>Counterclaim</w:t>
                  </w:r>
                </w:p>
              </w:tc>
              <w:tc>
                <w:tcPr>
                  <w:tcW w:w="0" w:type="auto"/>
                  <w:noWrap/>
                  <w:vAlign w:val="center"/>
                  <w:hideMark/>
                </w:tcPr>
                <w:p w14:paraId="675DCC1E"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ادعاء متقابل</w:t>
                  </w:r>
                </w:p>
              </w:tc>
            </w:tr>
            <w:tr w:rsidR="00A70375" w:rsidRPr="00A70375" w14:paraId="24B203AE" w14:textId="77777777" w:rsidTr="00A70375">
              <w:trPr>
                <w:trHeight w:val="288"/>
              </w:trPr>
              <w:tc>
                <w:tcPr>
                  <w:tcW w:w="0" w:type="auto"/>
                  <w:vAlign w:val="center"/>
                  <w:hideMark/>
                </w:tcPr>
                <w:p w14:paraId="23C97A2A" w14:textId="77777777" w:rsidR="00A70375" w:rsidRPr="00A70375" w:rsidRDefault="00A70375" w:rsidP="00744BDE">
                  <w:pPr>
                    <w:pStyle w:val="tablecontents"/>
                    <w:numPr>
                      <w:ilvl w:val="0"/>
                      <w:numId w:val="33"/>
                    </w:numPr>
                    <w:spacing w:line="240" w:lineRule="auto"/>
                    <w:ind w:left="65" w:firstLine="0"/>
                    <w:rPr>
                      <w:sz w:val="16"/>
                      <w:szCs w:val="16"/>
                      <w:rtl/>
                    </w:rPr>
                  </w:pPr>
                  <w:r w:rsidRPr="00A70375">
                    <w:rPr>
                      <w:sz w:val="16"/>
                      <w:szCs w:val="16"/>
                    </w:rPr>
                    <w:t>Mortgage Bond Execution – Statements</w:t>
                  </w:r>
                </w:p>
              </w:tc>
              <w:tc>
                <w:tcPr>
                  <w:tcW w:w="0" w:type="auto"/>
                  <w:noWrap/>
                  <w:vAlign w:val="center"/>
                  <w:hideMark/>
                </w:tcPr>
                <w:p w14:paraId="0360693D"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تنفيذ سند رهن / مستخلصات</w:t>
                  </w:r>
                </w:p>
              </w:tc>
            </w:tr>
            <w:tr w:rsidR="00A70375" w:rsidRPr="00A70375" w14:paraId="2F64F5D8" w14:textId="77777777" w:rsidTr="00A70375">
              <w:trPr>
                <w:trHeight w:val="288"/>
              </w:trPr>
              <w:tc>
                <w:tcPr>
                  <w:tcW w:w="0" w:type="auto"/>
                  <w:vAlign w:val="center"/>
                  <w:hideMark/>
                </w:tcPr>
                <w:p w14:paraId="5C43FEBB" w14:textId="77777777" w:rsidR="00A70375" w:rsidRPr="00A70375" w:rsidRDefault="00A70375" w:rsidP="00744BDE">
                  <w:pPr>
                    <w:pStyle w:val="tablecontents"/>
                    <w:numPr>
                      <w:ilvl w:val="0"/>
                      <w:numId w:val="33"/>
                    </w:numPr>
                    <w:spacing w:line="240" w:lineRule="auto"/>
                    <w:ind w:left="65" w:firstLine="0"/>
                    <w:rPr>
                      <w:sz w:val="16"/>
                      <w:szCs w:val="16"/>
                      <w:rtl/>
                    </w:rPr>
                  </w:pPr>
                  <w:r w:rsidRPr="00A70375">
                    <w:rPr>
                      <w:sz w:val="16"/>
                      <w:szCs w:val="16"/>
                    </w:rPr>
                    <w:t>Execution of Company Shares</w:t>
                  </w:r>
                </w:p>
              </w:tc>
              <w:tc>
                <w:tcPr>
                  <w:tcW w:w="0" w:type="auto"/>
                  <w:noWrap/>
                  <w:vAlign w:val="center"/>
                  <w:hideMark/>
                </w:tcPr>
                <w:p w14:paraId="37902194"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تنفيذ حصص شركات</w:t>
                  </w:r>
                </w:p>
              </w:tc>
            </w:tr>
            <w:tr w:rsidR="00A70375" w:rsidRPr="00A70375" w14:paraId="34C6B2AF" w14:textId="77777777" w:rsidTr="00A70375">
              <w:trPr>
                <w:trHeight w:val="288"/>
              </w:trPr>
              <w:tc>
                <w:tcPr>
                  <w:tcW w:w="0" w:type="auto"/>
                  <w:vAlign w:val="center"/>
                  <w:hideMark/>
                </w:tcPr>
                <w:p w14:paraId="4F383975" w14:textId="77777777" w:rsidR="00A70375" w:rsidRPr="00A70375" w:rsidRDefault="00A70375" w:rsidP="00744BDE">
                  <w:pPr>
                    <w:pStyle w:val="tablecontents"/>
                    <w:numPr>
                      <w:ilvl w:val="0"/>
                      <w:numId w:val="33"/>
                    </w:numPr>
                    <w:spacing w:line="240" w:lineRule="auto"/>
                    <w:ind w:left="65" w:firstLine="0"/>
                    <w:rPr>
                      <w:sz w:val="16"/>
                      <w:szCs w:val="16"/>
                      <w:rtl/>
                    </w:rPr>
                  </w:pPr>
                  <w:r w:rsidRPr="00A70375">
                    <w:rPr>
                      <w:sz w:val="16"/>
                      <w:szCs w:val="16"/>
                    </w:rPr>
                    <w:t>Delegated Execution – Real Estate Seizure</w:t>
                  </w:r>
                </w:p>
              </w:tc>
              <w:tc>
                <w:tcPr>
                  <w:tcW w:w="0" w:type="auto"/>
                  <w:noWrap/>
                  <w:vAlign w:val="center"/>
                  <w:hideMark/>
                </w:tcPr>
                <w:p w14:paraId="3B011D1D"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انابة تنفيذ حجوزات / عقارية</w:t>
                  </w:r>
                </w:p>
              </w:tc>
            </w:tr>
            <w:tr w:rsidR="00A70375" w:rsidRPr="00A70375" w14:paraId="11FD8CF5" w14:textId="77777777" w:rsidTr="00A70375">
              <w:trPr>
                <w:trHeight w:val="288"/>
              </w:trPr>
              <w:tc>
                <w:tcPr>
                  <w:tcW w:w="0" w:type="auto"/>
                  <w:vAlign w:val="center"/>
                  <w:hideMark/>
                </w:tcPr>
                <w:p w14:paraId="45C1B28C" w14:textId="77777777" w:rsidR="00A70375" w:rsidRPr="00A70375" w:rsidRDefault="00A70375" w:rsidP="00744BDE">
                  <w:pPr>
                    <w:pStyle w:val="tablecontents"/>
                    <w:numPr>
                      <w:ilvl w:val="0"/>
                      <w:numId w:val="33"/>
                    </w:numPr>
                    <w:spacing w:line="240" w:lineRule="auto"/>
                    <w:ind w:left="65" w:firstLine="0"/>
                    <w:rPr>
                      <w:sz w:val="16"/>
                      <w:szCs w:val="16"/>
                      <w:rtl/>
                    </w:rPr>
                  </w:pPr>
                  <w:r w:rsidRPr="00A70375">
                    <w:rPr>
                      <w:sz w:val="16"/>
                      <w:szCs w:val="16"/>
                    </w:rPr>
                    <w:t>Delegated Execution – Non-Real Estate Seizure</w:t>
                  </w:r>
                </w:p>
              </w:tc>
              <w:tc>
                <w:tcPr>
                  <w:tcW w:w="0" w:type="auto"/>
                  <w:noWrap/>
                  <w:vAlign w:val="center"/>
                  <w:hideMark/>
                </w:tcPr>
                <w:p w14:paraId="32EB8FEF"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انابة تنفيذ حجوزات / غير عقارية</w:t>
                  </w:r>
                </w:p>
              </w:tc>
            </w:tr>
            <w:tr w:rsidR="00A70375" w:rsidRPr="00A70375" w14:paraId="5EF242B4" w14:textId="77777777" w:rsidTr="00A70375">
              <w:trPr>
                <w:trHeight w:val="288"/>
              </w:trPr>
              <w:tc>
                <w:tcPr>
                  <w:tcW w:w="0" w:type="auto"/>
                  <w:vAlign w:val="center"/>
                  <w:hideMark/>
                </w:tcPr>
                <w:p w14:paraId="47155145" w14:textId="77777777" w:rsidR="00A70375" w:rsidRPr="00A70375" w:rsidRDefault="00A70375" w:rsidP="00744BDE">
                  <w:pPr>
                    <w:pStyle w:val="tablecontents"/>
                    <w:numPr>
                      <w:ilvl w:val="0"/>
                      <w:numId w:val="33"/>
                    </w:numPr>
                    <w:spacing w:line="240" w:lineRule="auto"/>
                    <w:ind w:left="65" w:firstLine="0"/>
                    <w:rPr>
                      <w:sz w:val="16"/>
                      <w:szCs w:val="16"/>
                      <w:rtl/>
                    </w:rPr>
                  </w:pPr>
                  <w:r w:rsidRPr="00A70375">
                    <w:rPr>
                      <w:sz w:val="16"/>
                      <w:szCs w:val="16"/>
                    </w:rPr>
                    <w:t>Execution of Other Mortgage Bonds</w:t>
                  </w:r>
                </w:p>
              </w:tc>
              <w:tc>
                <w:tcPr>
                  <w:tcW w:w="0" w:type="auto"/>
                  <w:noWrap/>
                  <w:vAlign w:val="center"/>
                  <w:hideMark/>
                </w:tcPr>
                <w:p w14:paraId="17DB9BBC" w14:textId="77777777" w:rsidR="00A70375" w:rsidRPr="00A70375" w:rsidRDefault="00A70375" w:rsidP="00744BDE">
                  <w:pPr>
                    <w:pStyle w:val="tablecontents"/>
                    <w:numPr>
                      <w:ilvl w:val="0"/>
                      <w:numId w:val="33"/>
                    </w:numPr>
                    <w:bidi/>
                    <w:spacing w:line="240" w:lineRule="auto"/>
                    <w:ind w:left="65" w:firstLine="0"/>
                    <w:jc w:val="left"/>
                    <w:rPr>
                      <w:sz w:val="16"/>
                      <w:szCs w:val="16"/>
                    </w:rPr>
                  </w:pPr>
                  <w:r w:rsidRPr="00A70375">
                    <w:rPr>
                      <w:sz w:val="16"/>
                      <w:szCs w:val="16"/>
                      <w:rtl/>
                    </w:rPr>
                    <w:t>تنفيذ سندات رهن اخرى</w:t>
                  </w:r>
                </w:p>
              </w:tc>
            </w:tr>
          </w:tbl>
          <w:p w14:paraId="1779100B" w14:textId="77777777" w:rsidR="002C7619" w:rsidRPr="0050350B" w:rsidRDefault="002C7619" w:rsidP="007F326D">
            <w:pPr>
              <w:ind w:left="65"/>
              <w:rPr>
                <w:sz w:val="16"/>
                <w:szCs w:val="16"/>
                <w:rtl/>
              </w:rPr>
            </w:pPr>
          </w:p>
          <w:p w14:paraId="690DBCCF" w14:textId="4CD64E71" w:rsidR="00B74399" w:rsidRPr="0050350B" w:rsidRDefault="00B74399" w:rsidP="00744BDE">
            <w:pPr>
              <w:pStyle w:val="table-fullpage"/>
              <w:numPr>
                <w:ilvl w:val="0"/>
                <w:numId w:val="34"/>
              </w:numPr>
              <w:shd w:val="clear" w:color="auto" w:fill="C8CAE7" w:themeFill="text2" w:themeFillTint="33"/>
              <w:tabs>
                <w:tab w:val="left" w:pos="239"/>
                <w:tab w:val="right" w:pos="7815"/>
              </w:tabs>
              <w:bidi w:val="0"/>
              <w:spacing w:line="240" w:lineRule="auto"/>
              <w:ind w:left="65" w:firstLine="0"/>
              <w:jc w:val="left"/>
              <w:rPr>
                <w:b/>
                <w:bCs/>
                <w:sz w:val="16"/>
                <w:szCs w:val="16"/>
              </w:rPr>
            </w:pPr>
            <w:r w:rsidRPr="0050350B">
              <w:rPr>
                <w:b/>
                <w:bCs/>
                <w:sz w:val="16"/>
                <w:szCs w:val="16"/>
              </w:rPr>
              <w:t xml:space="preserve">Electronic Crimes - </w:t>
            </w:r>
            <w:r w:rsidRPr="0050350B">
              <w:rPr>
                <w:b/>
                <w:bCs/>
                <w:sz w:val="16"/>
                <w:szCs w:val="16"/>
                <w:rtl/>
              </w:rPr>
              <w:t>الجرائم الالكترونية</w:t>
            </w:r>
          </w:p>
          <w:tbl>
            <w:tblPr>
              <w:tblW w:w="0" w:type="auto"/>
              <w:tblBorders>
                <w:insideH w:val="single" w:sz="4" w:space="0" w:color="auto"/>
              </w:tblBorders>
              <w:tblLook w:val="04A0" w:firstRow="1" w:lastRow="0" w:firstColumn="1" w:lastColumn="0" w:noHBand="0" w:noVBand="1"/>
            </w:tblPr>
            <w:tblGrid>
              <w:gridCol w:w="2376"/>
              <w:gridCol w:w="1980"/>
            </w:tblGrid>
            <w:tr w:rsidR="00A70375" w:rsidRPr="0050350B" w14:paraId="068A5F02" w14:textId="77777777" w:rsidTr="00A70375">
              <w:trPr>
                <w:trHeight w:val="288"/>
              </w:trPr>
              <w:tc>
                <w:tcPr>
                  <w:tcW w:w="0" w:type="auto"/>
                  <w:vAlign w:val="center"/>
                  <w:hideMark/>
                </w:tcPr>
                <w:p w14:paraId="0A9CD055" w14:textId="66BB6135" w:rsidR="00A70375" w:rsidRPr="00A70375" w:rsidRDefault="00A70375" w:rsidP="00744BDE">
                  <w:pPr>
                    <w:pStyle w:val="tablecontents"/>
                    <w:numPr>
                      <w:ilvl w:val="0"/>
                      <w:numId w:val="33"/>
                    </w:numPr>
                    <w:spacing w:line="240" w:lineRule="auto"/>
                    <w:ind w:left="65" w:firstLine="0"/>
                    <w:rPr>
                      <w:sz w:val="16"/>
                      <w:szCs w:val="16"/>
                      <w:rtl/>
                    </w:rPr>
                  </w:pPr>
                  <w:r w:rsidRPr="0050350B">
                    <w:rPr>
                      <w:sz w:val="16"/>
                      <w:szCs w:val="16"/>
                    </w:rPr>
                    <w:t>Cybercrime</w:t>
                  </w:r>
                </w:p>
              </w:tc>
              <w:tc>
                <w:tcPr>
                  <w:tcW w:w="0" w:type="auto"/>
                  <w:noWrap/>
                  <w:vAlign w:val="center"/>
                  <w:hideMark/>
                </w:tcPr>
                <w:p w14:paraId="3CF10CF1" w14:textId="6C36506F" w:rsidR="00A70375" w:rsidRPr="00A70375" w:rsidRDefault="00A70375" w:rsidP="00744BDE">
                  <w:pPr>
                    <w:pStyle w:val="tablecontents"/>
                    <w:numPr>
                      <w:ilvl w:val="0"/>
                      <w:numId w:val="33"/>
                    </w:numPr>
                    <w:bidi/>
                    <w:spacing w:line="240" w:lineRule="auto"/>
                    <w:ind w:left="65" w:firstLine="0"/>
                    <w:jc w:val="left"/>
                    <w:rPr>
                      <w:sz w:val="16"/>
                      <w:szCs w:val="16"/>
                    </w:rPr>
                  </w:pPr>
                  <w:r w:rsidRPr="0050350B">
                    <w:rPr>
                      <w:sz w:val="16"/>
                      <w:szCs w:val="16"/>
                      <w:rtl/>
                    </w:rPr>
                    <w:t>جرائم الكترونية</w:t>
                  </w:r>
                </w:p>
              </w:tc>
            </w:tr>
            <w:tr w:rsidR="00A70375" w:rsidRPr="0050350B" w14:paraId="72A78BFB" w14:textId="77777777" w:rsidTr="00A70375">
              <w:trPr>
                <w:trHeight w:val="288"/>
              </w:trPr>
              <w:tc>
                <w:tcPr>
                  <w:tcW w:w="0" w:type="auto"/>
                  <w:vAlign w:val="center"/>
                  <w:hideMark/>
                </w:tcPr>
                <w:p w14:paraId="056B80F5" w14:textId="1610EB8F" w:rsidR="00A70375" w:rsidRPr="00A70375" w:rsidRDefault="00A70375" w:rsidP="00744BDE">
                  <w:pPr>
                    <w:pStyle w:val="tablecontents"/>
                    <w:numPr>
                      <w:ilvl w:val="0"/>
                      <w:numId w:val="33"/>
                    </w:numPr>
                    <w:spacing w:line="240" w:lineRule="auto"/>
                    <w:ind w:left="65" w:firstLine="0"/>
                    <w:rPr>
                      <w:sz w:val="16"/>
                      <w:szCs w:val="16"/>
                      <w:rtl/>
                    </w:rPr>
                  </w:pPr>
                  <w:r w:rsidRPr="0050350B">
                    <w:rPr>
                      <w:sz w:val="16"/>
                      <w:szCs w:val="16"/>
                    </w:rPr>
                    <w:t>Audio-Visual Media Crimes</w:t>
                  </w:r>
                </w:p>
              </w:tc>
              <w:tc>
                <w:tcPr>
                  <w:tcW w:w="0" w:type="auto"/>
                  <w:noWrap/>
                  <w:vAlign w:val="center"/>
                  <w:hideMark/>
                </w:tcPr>
                <w:p w14:paraId="083EF772" w14:textId="2D30A745" w:rsidR="00A70375" w:rsidRPr="00A70375" w:rsidRDefault="00A70375" w:rsidP="00744BDE">
                  <w:pPr>
                    <w:pStyle w:val="tablecontents"/>
                    <w:numPr>
                      <w:ilvl w:val="0"/>
                      <w:numId w:val="33"/>
                    </w:numPr>
                    <w:bidi/>
                    <w:spacing w:line="240" w:lineRule="auto"/>
                    <w:ind w:left="65" w:firstLine="0"/>
                    <w:jc w:val="left"/>
                    <w:rPr>
                      <w:sz w:val="16"/>
                      <w:szCs w:val="16"/>
                    </w:rPr>
                  </w:pPr>
                  <w:r w:rsidRPr="0050350B">
                    <w:rPr>
                      <w:sz w:val="16"/>
                      <w:szCs w:val="16"/>
                      <w:rtl/>
                    </w:rPr>
                    <w:t>جرائم اعلام مرئي ومسموع</w:t>
                  </w:r>
                </w:p>
              </w:tc>
            </w:tr>
            <w:tr w:rsidR="00A70375" w:rsidRPr="0050350B" w14:paraId="3BA084B2" w14:textId="77777777" w:rsidTr="00A70375">
              <w:trPr>
                <w:trHeight w:val="288"/>
              </w:trPr>
              <w:tc>
                <w:tcPr>
                  <w:tcW w:w="0" w:type="auto"/>
                  <w:vAlign w:val="center"/>
                  <w:hideMark/>
                </w:tcPr>
                <w:p w14:paraId="20B20589" w14:textId="6328E5BA" w:rsidR="00A70375" w:rsidRPr="00A70375" w:rsidRDefault="00A70375" w:rsidP="00744BDE">
                  <w:pPr>
                    <w:pStyle w:val="tablecontents"/>
                    <w:numPr>
                      <w:ilvl w:val="0"/>
                      <w:numId w:val="33"/>
                    </w:numPr>
                    <w:spacing w:line="240" w:lineRule="auto"/>
                    <w:ind w:left="65" w:firstLine="0"/>
                    <w:rPr>
                      <w:sz w:val="16"/>
                      <w:szCs w:val="16"/>
                      <w:rtl/>
                    </w:rPr>
                  </w:pPr>
                  <w:r w:rsidRPr="0050350B">
                    <w:rPr>
                      <w:sz w:val="16"/>
                      <w:szCs w:val="16"/>
                    </w:rPr>
                    <w:t>Counterclaim</w:t>
                  </w:r>
                </w:p>
              </w:tc>
              <w:tc>
                <w:tcPr>
                  <w:tcW w:w="0" w:type="auto"/>
                  <w:noWrap/>
                  <w:vAlign w:val="center"/>
                  <w:hideMark/>
                </w:tcPr>
                <w:p w14:paraId="688B1B3B" w14:textId="6F2DE5EA" w:rsidR="00A70375" w:rsidRPr="00A70375" w:rsidRDefault="00A70375" w:rsidP="00744BDE">
                  <w:pPr>
                    <w:pStyle w:val="tablecontents"/>
                    <w:numPr>
                      <w:ilvl w:val="0"/>
                      <w:numId w:val="33"/>
                    </w:numPr>
                    <w:bidi/>
                    <w:spacing w:line="240" w:lineRule="auto"/>
                    <w:ind w:left="65" w:firstLine="0"/>
                    <w:jc w:val="left"/>
                    <w:rPr>
                      <w:sz w:val="16"/>
                      <w:szCs w:val="16"/>
                    </w:rPr>
                  </w:pPr>
                  <w:r w:rsidRPr="0050350B">
                    <w:rPr>
                      <w:sz w:val="16"/>
                      <w:szCs w:val="16"/>
                      <w:rtl/>
                    </w:rPr>
                    <w:t>ادعاء متقابل</w:t>
                  </w:r>
                </w:p>
              </w:tc>
            </w:tr>
          </w:tbl>
          <w:p w14:paraId="3956F697" w14:textId="77777777" w:rsidR="00B74399" w:rsidRPr="0050350B" w:rsidRDefault="00B74399" w:rsidP="00744BDE">
            <w:pPr>
              <w:pStyle w:val="table-fullpage"/>
              <w:numPr>
                <w:ilvl w:val="0"/>
                <w:numId w:val="34"/>
              </w:numPr>
              <w:shd w:val="clear" w:color="auto" w:fill="C8CAE7" w:themeFill="text2" w:themeFillTint="33"/>
              <w:tabs>
                <w:tab w:val="left" w:pos="239"/>
                <w:tab w:val="right" w:pos="7815"/>
              </w:tabs>
              <w:bidi w:val="0"/>
              <w:spacing w:line="240" w:lineRule="auto"/>
              <w:ind w:left="65" w:firstLine="0"/>
              <w:jc w:val="left"/>
              <w:rPr>
                <w:b/>
                <w:bCs/>
                <w:sz w:val="16"/>
                <w:szCs w:val="16"/>
                <w:rtl/>
              </w:rPr>
            </w:pPr>
            <w:r w:rsidRPr="0050350B">
              <w:rPr>
                <w:b/>
                <w:bCs/>
                <w:sz w:val="16"/>
                <w:szCs w:val="16"/>
              </w:rPr>
              <w:t xml:space="preserve">Civil Case - </w:t>
            </w:r>
            <w:r w:rsidRPr="0050350B">
              <w:rPr>
                <w:b/>
                <w:bCs/>
                <w:sz w:val="16"/>
                <w:szCs w:val="16"/>
                <w:rtl/>
              </w:rPr>
              <w:t>قضية حقوقية</w:t>
            </w:r>
          </w:p>
          <w:tbl>
            <w:tblPr>
              <w:tblW w:w="0" w:type="auto"/>
              <w:tblBorders>
                <w:insideH w:val="single" w:sz="4" w:space="0" w:color="auto"/>
              </w:tblBorders>
              <w:tblLook w:val="04A0" w:firstRow="1" w:lastRow="0" w:firstColumn="1" w:lastColumn="0" w:noHBand="0" w:noVBand="1"/>
            </w:tblPr>
            <w:tblGrid>
              <w:gridCol w:w="2765"/>
              <w:gridCol w:w="1545"/>
            </w:tblGrid>
            <w:tr w:rsidR="006A76F1" w:rsidRPr="006A76F1" w14:paraId="630EECBA" w14:textId="77777777" w:rsidTr="006A76F1">
              <w:trPr>
                <w:trHeight w:val="288"/>
              </w:trPr>
              <w:tc>
                <w:tcPr>
                  <w:tcW w:w="0" w:type="auto"/>
                  <w:noWrap/>
                  <w:vAlign w:val="center"/>
                  <w:hideMark/>
                </w:tcPr>
                <w:p w14:paraId="4B25C31E" w14:textId="77777777" w:rsidR="006A76F1" w:rsidRPr="006A76F1" w:rsidRDefault="006A76F1" w:rsidP="00744BDE">
                  <w:pPr>
                    <w:pStyle w:val="tablecontents"/>
                    <w:numPr>
                      <w:ilvl w:val="0"/>
                      <w:numId w:val="33"/>
                    </w:numPr>
                    <w:spacing w:line="240" w:lineRule="auto"/>
                    <w:ind w:left="65" w:firstLine="0"/>
                    <w:rPr>
                      <w:sz w:val="16"/>
                      <w:szCs w:val="16"/>
                    </w:rPr>
                  </w:pPr>
                  <w:r w:rsidRPr="006A76F1">
                    <w:rPr>
                      <w:sz w:val="16"/>
                      <w:szCs w:val="16"/>
                    </w:rPr>
                    <w:t>Money Laundering</w:t>
                  </w:r>
                </w:p>
              </w:tc>
              <w:tc>
                <w:tcPr>
                  <w:tcW w:w="0" w:type="auto"/>
                  <w:noWrap/>
                  <w:vAlign w:val="center"/>
                  <w:hideMark/>
                </w:tcPr>
                <w:p w14:paraId="02BB35E3" w14:textId="77777777" w:rsidR="006A76F1" w:rsidRPr="006A76F1" w:rsidRDefault="006A76F1" w:rsidP="00744BDE">
                  <w:pPr>
                    <w:numPr>
                      <w:ilvl w:val="0"/>
                      <w:numId w:val="33"/>
                    </w:numPr>
                    <w:bidi/>
                    <w:ind w:left="65" w:right="0" w:firstLine="0"/>
                    <w:rPr>
                      <w:rFonts w:eastAsiaTheme="minorHAnsi" w:cs="Calibri Light"/>
                      <w:color w:val="263660"/>
                      <w:sz w:val="16"/>
                      <w:szCs w:val="16"/>
                    </w:rPr>
                  </w:pPr>
                  <w:r w:rsidRPr="006A76F1">
                    <w:rPr>
                      <w:rFonts w:eastAsiaTheme="minorHAnsi" w:cs="Calibri Light"/>
                      <w:color w:val="263660"/>
                      <w:sz w:val="16"/>
                      <w:szCs w:val="16"/>
                      <w:rtl/>
                    </w:rPr>
                    <w:t>تهريب أموال</w:t>
                  </w:r>
                </w:p>
              </w:tc>
            </w:tr>
            <w:tr w:rsidR="006A76F1" w:rsidRPr="006A76F1" w14:paraId="5C72C78D" w14:textId="77777777" w:rsidTr="006A76F1">
              <w:trPr>
                <w:trHeight w:val="288"/>
              </w:trPr>
              <w:tc>
                <w:tcPr>
                  <w:tcW w:w="0" w:type="auto"/>
                  <w:noWrap/>
                  <w:vAlign w:val="center"/>
                  <w:hideMark/>
                </w:tcPr>
                <w:p w14:paraId="4E9C7C4E" w14:textId="77777777" w:rsidR="006A76F1" w:rsidRPr="006A76F1" w:rsidRDefault="006A76F1" w:rsidP="00744BDE">
                  <w:pPr>
                    <w:pStyle w:val="tablecontents"/>
                    <w:numPr>
                      <w:ilvl w:val="0"/>
                      <w:numId w:val="33"/>
                    </w:numPr>
                    <w:spacing w:line="240" w:lineRule="auto"/>
                    <w:ind w:left="65" w:firstLine="0"/>
                    <w:rPr>
                      <w:sz w:val="16"/>
                      <w:szCs w:val="16"/>
                      <w:rtl/>
                    </w:rPr>
                  </w:pPr>
                  <w:r w:rsidRPr="006A76F1">
                    <w:rPr>
                      <w:sz w:val="16"/>
                      <w:szCs w:val="16"/>
                    </w:rPr>
                    <w:t>Fraud</w:t>
                  </w:r>
                </w:p>
              </w:tc>
              <w:tc>
                <w:tcPr>
                  <w:tcW w:w="0" w:type="auto"/>
                  <w:noWrap/>
                  <w:vAlign w:val="center"/>
                  <w:hideMark/>
                </w:tcPr>
                <w:p w14:paraId="645999EB" w14:textId="77777777" w:rsidR="006A76F1" w:rsidRPr="006A76F1" w:rsidRDefault="006A76F1" w:rsidP="00744BDE">
                  <w:pPr>
                    <w:numPr>
                      <w:ilvl w:val="0"/>
                      <w:numId w:val="33"/>
                    </w:numPr>
                    <w:bidi/>
                    <w:ind w:left="65" w:right="0" w:firstLine="0"/>
                    <w:rPr>
                      <w:rFonts w:eastAsiaTheme="minorHAnsi" w:cs="Calibri Light"/>
                      <w:color w:val="263660"/>
                      <w:sz w:val="16"/>
                      <w:szCs w:val="16"/>
                    </w:rPr>
                  </w:pPr>
                  <w:r w:rsidRPr="006A76F1">
                    <w:rPr>
                      <w:rFonts w:eastAsiaTheme="minorHAnsi" w:cs="Calibri Light"/>
                      <w:color w:val="263660"/>
                      <w:sz w:val="16"/>
                      <w:szCs w:val="16"/>
                      <w:rtl/>
                    </w:rPr>
                    <w:t>احتيال</w:t>
                  </w:r>
                </w:p>
              </w:tc>
            </w:tr>
            <w:tr w:rsidR="006A76F1" w:rsidRPr="006A76F1" w14:paraId="786E14E2" w14:textId="77777777" w:rsidTr="006A76F1">
              <w:trPr>
                <w:trHeight w:val="288"/>
              </w:trPr>
              <w:tc>
                <w:tcPr>
                  <w:tcW w:w="0" w:type="auto"/>
                  <w:noWrap/>
                  <w:vAlign w:val="center"/>
                  <w:hideMark/>
                </w:tcPr>
                <w:p w14:paraId="3A5E5DBD" w14:textId="77777777" w:rsidR="006A76F1" w:rsidRPr="006A76F1" w:rsidRDefault="006A76F1" w:rsidP="00744BDE">
                  <w:pPr>
                    <w:pStyle w:val="tablecontents"/>
                    <w:numPr>
                      <w:ilvl w:val="0"/>
                      <w:numId w:val="33"/>
                    </w:numPr>
                    <w:spacing w:line="240" w:lineRule="auto"/>
                    <w:ind w:left="65" w:firstLine="0"/>
                    <w:rPr>
                      <w:sz w:val="16"/>
                      <w:szCs w:val="16"/>
                      <w:rtl/>
                    </w:rPr>
                  </w:pPr>
                  <w:r w:rsidRPr="006A76F1">
                    <w:rPr>
                      <w:sz w:val="16"/>
                      <w:szCs w:val="16"/>
                    </w:rPr>
                    <w:t>Embezzlement</w:t>
                  </w:r>
                </w:p>
              </w:tc>
              <w:tc>
                <w:tcPr>
                  <w:tcW w:w="0" w:type="auto"/>
                  <w:noWrap/>
                  <w:vAlign w:val="center"/>
                  <w:hideMark/>
                </w:tcPr>
                <w:p w14:paraId="513EFC9E" w14:textId="77777777" w:rsidR="006A76F1" w:rsidRPr="006A76F1" w:rsidRDefault="006A76F1" w:rsidP="00744BDE">
                  <w:pPr>
                    <w:numPr>
                      <w:ilvl w:val="0"/>
                      <w:numId w:val="33"/>
                    </w:numPr>
                    <w:bidi/>
                    <w:ind w:left="65" w:right="0" w:firstLine="0"/>
                    <w:rPr>
                      <w:rFonts w:eastAsiaTheme="minorHAnsi" w:cs="Calibri Light"/>
                      <w:color w:val="263660"/>
                      <w:sz w:val="16"/>
                      <w:szCs w:val="16"/>
                    </w:rPr>
                  </w:pPr>
                  <w:r w:rsidRPr="006A76F1">
                    <w:rPr>
                      <w:rFonts w:eastAsiaTheme="minorHAnsi" w:cs="Calibri Light"/>
                      <w:color w:val="263660"/>
                      <w:sz w:val="16"/>
                      <w:szCs w:val="16"/>
                      <w:rtl/>
                    </w:rPr>
                    <w:t>اختلاس</w:t>
                  </w:r>
                </w:p>
              </w:tc>
            </w:tr>
            <w:tr w:rsidR="006A76F1" w:rsidRPr="006A76F1" w14:paraId="2F312841" w14:textId="77777777" w:rsidTr="006A76F1">
              <w:trPr>
                <w:trHeight w:val="288"/>
              </w:trPr>
              <w:tc>
                <w:tcPr>
                  <w:tcW w:w="0" w:type="auto"/>
                  <w:noWrap/>
                  <w:vAlign w:val="center"/>
                  <w:hideMark/>
                </w:tcPr>
                <w:p w14:paraId="322419FD" w14:textId="77777777" w:rsidR="006A76F1" w:rsidRPr="006A76F1" w:rsidRDefault="006A76F1" w:rsidP="00744BDE">
                  <w:pPr>
                    <w:pStyle w:val="tablecontents"/>
                    <w:numPr>
                      <w:ilvl w:val="0"/>
                      <w:numId w:val="33"/>
                    </w:numPr>
                    <w:spacing w:line="240" w:lineRule="auto"/>
                    <w:ind w:left="65" w:firstLine="0"/>
                    <w:rPr>
                      <w:sz w:val="16"/>
                      <w:szCs w:val="16"/>
                      <w:rtl/>
                    </w:rPr>
                  </w:pPr>
                  <w:r w:rsidRPr="006A76F1">
                    <w:rPr>
                      <w:sz w:val="16"/>
                      <w:szCs w:val="16"/>
                    </w:rPr>
                    <w:t>Theft</w:t>
                  </w:r>
                </w:p>
              </w:tc>
              <w:tc>
                <w:tcPr>
                  <w:tcW w:w="0" w:type="auto"/>
                  <w:noWrap/>
                  <w:vAlign w:val="center"/>
                  <w:hideMark/>
                </w:tcPr>
                <w:p w14:paraId="2E05CA5D" w14:textId="77777777" w:rsidR="006A76F1" w:rsidRPr="006A76F1" w:rsidRDefault="006A76F1" w:rsidP="00744BDE">
                  <w:pPr>
                    <w:numPr>
                      <w:ilvl w:val="0"/>
                      <w:numId w:val="33"/>
                    </w:numPr>
                    <w:bidi/>
                    <w:ind w:left="65" w:right="0" w:firstLine="0"/>
                    <w:rPr>
                      <w:rFonts w:eastAsiaTheme="minorHAnsi" w:cs="Calibri Light"/>
                      <w:color w:val="263660"/>
                      <w:sz w:val="16"/>
                      <w:szCs w:val="16"/>
                    </w:rPr>
                  </w:pPr>
                  <w:r w:rsidRPr="006A76F1">
                    <w:rPr>
                      <w:rFonts w:eastAsiaTheme="minorHAnsi" w:cs="Calibri Light"/>
                      <w:color w:val="263660"/>
                      <w:sz w:val="16"/>
                      <w:szCs w:val="16"/>
                      <w:rtl/>
                    </w:rPr>
                    <w:t>سرقة</w:t>
                  </w:r>
                </w:p>
              </w:tc>
            </w:tr>
            <w:tr w:rsidR="006A76F1" w:rsidRPr="006A76F1" w14:paraId="0CADFC9B" w14:textId="77777777" w:rsidTr="006A76F1">
              <w:trPr>
                <w:trHeight w:val="288"/>
              </w:trPr>
              <w:tc>
                <w:tcPr>
                  <w:tcW w:w="0" w:type="auto"/>
                  <w:noWrap/>
                  <w:vAlign w:val="center"/>
                  <w:hideMark/>
                </w:tcPr>
                <w:p w14:paraId="0BE2109F" w14:textId="77777777" w:rsidR="006A76F1" w:rsidRPr="006A76F1" w:rsidRDefault="006A76F1" w:rsidP="00744BDE">
                  <w:pPr>
                    <w:pStyle w:val="tablecontents"/>
                    <w:numPr>
                      <w:ilvl w:val="0"/>
                      <w:numId w:val="33"/>
                    </w:numPr>
                    <w:spacing w:line="240" w:lineRule="auto"/>
                    <w:ind w:left="65" w:firstLine="0"/>
                    <w:rPr>
                      <w:sz w:val="16"/>
                      <w:szCs w:val="16"/>
                      <w:rtl/>
                    </w:rPr>
                  </w:pPr>
                  <w:r w:rsidRPr="006A76F1">
                    <w:rPr>
                      <w:sz w:val="16"/>
                      <w:szCs w:val="16"/>
                    </w:rPr>
                    <w:t>Counterclaim</w:t>
                  </w:r>
                </w:p>
              </w:tc>
              <w:tc>
                <w:tcPr>
                  <w:tcW w:w="0" w:type="auto"/>
                  <w:noWrap/>
                  <w:vAlign w:val="center"/>
                  <w:hideMark/>
                </w:tcPr>
                <w:p w14:paraId="7AA4506A" w14:textId="77777777" w:rsidR="006A76F1" w:rsidRPr="006A76F1" w:rsidRDefault="006A76F1" w:rsidP="00744BDE">
                  <w:pPr>
                    <w:numPr>
                      <w:ilvl w:val="0"/>
                      <w:numId w:val="33"/>
                    </w:numPr>
                    <w:bidi/>
                    <w:ind w:left="65" w:right="0" w:firstLine="0"/>
                    <w:rPr>
                      <w:rFonts w:eastAsiaTheme="minorHAnsi" w:cs="Calibri Light"/>
                      <w:color w:val="263660"/>
                      <w:sz w:val="16"/>
                      <w:szCs w:val="16"/>
                    </w:rPr>
                  </w:pPr>
                  <w:r w:rsidRPr="006A76F1">
                    <w:rPr>
                      <w:rFonts w:eastAsiaTheme="minorHAnsi" w:cs="Calibri Light"/>
                      <w:color w:val="263660"/>
                      <w:sz w:val="16"/>
                      <w:szCs w:val="16"/>
                      <w:rtl/>
                    </w:rPr>
                    <w:t>ادعاء متقابل</w:t>
                  </w:r>
                </w:p>
              </w:tc>
            </w:tr>
            <w:tr w:rsidR="006A76F1" w:rsidRPr="006A76F1" w14:paraId="30D2EDD0" w14:textId="77777777" w:rsidTr="006A76F1">
              <w:trPr>
                <w:trHeight w:val="288"/>
              </w:trPr>
              <w:tc>
                <w:tcPr>
                  <w:tcW w:w="0" w:type="auto"/>
                  <w:noWrap/>
                  <w:vAlign w:val="center"/>
                  <w:hideMark/>
                </w:tcPr>
                <w:p w14:paraId="09C070CC" w14:textId="77777777" w:rsidR="006A76F1" w:rsidRPr="006A76F1" w:rsidRDefault="006A76F1" w:rsidP="00744BDE">
                  <w:pPr>
                    <w:pStyle w:val="tablecontents"/>
                    <w:numPr>
                      <w:ilvl w:val="0"/>
                      <w:numId w:val="33"/>
                    </w:numPr>
                    <w:spacing w:line="240" w:lineRule="auto"/>
                    <w:ind w:left="65" w:firstLine="0"/>
                    <w:rPr>
                      <w:sz w:val="16"/>
                      <w:szCs w:val="16"/>
                      <w:rtl/>
                    </w:rPr>
                  </w:pPr>
                  <w:r w:rsidRPr="006A76F1">
                    <w:rPr>
                      <w:sz w:val="16"/>
                      <w:szCs w:val="16"/>
                    </w:rPr>
                    <w:t>Compensation for Damages</w:t>
                  </w:r>
                </w:p>
              </w:tc>
              <w:tc>
                <w:tcPr>
                  <w:tcW w:w="0" w:type="auto"/>
                  <w:noWrap/>
                  <w:vAlign w:val="center"/>
                  <w:hideMark/>
                </w:tcPr>
                <w:p w14:paraId="36B3F536" w14:textId="77777777" w:rsidR="006A76F1" w:rsidRPr="006A76F1" w:rsidRDefault="006A76F1" w:rsidP="00744BDE">
                  <w:pPr>
                    <w:numPr>
                      <w:ilvl w:val="0"/>
                      <w:numId w:val="33"/>
                    </w:numPr>
                    <w:bidi/>
                    <w:ind w:left="65" w:right="0" w:firstLine="0"/>
                    <w:rPr>
                      <w:rFonts w:eastAsiaTheme="minorHAnsi" w:cs="Calibri Light"/>
                      <w:color w:val="263660"/>
                      <w:sz w:val="16"/>
                      <w:szCs w:val="16"/>
                    </w:rPr>
                  </w:pPr>
                  <w:r w:rsidRPr="006A76F1">
                    <w:rPr>
                      <w:rFonts w:eastAsiaTheme="minorHAnsi" w:cs="Calibri Light"/>
                      <w:color w:val="263660"/>
                      <w:sz w:val="16"/>
                      <w:szCs w:val="16"/>
                      <w:rtl/>
                    </w:rPr>
                    <w:t>بدل عطل وضرر</w:t>
                  </w:r>
                </w:p>
              </w:tc>
            </w:tr>
            <w:tr w:rsidR="006A76F1" w:rsidRPr="006A76F1" w14:paraId="1DAAF351" w14:textId="77777777" w:rsidTr="006A76F1">
              <w:trPr>
                <w:trHeight w:val="288"/>
              </w:trPr>
              <w:tc>
                <w:tcPr>
                  <w:tcW w:w="0" w:type="auto"/>
                  <w:vAlign w:val="center"/>
                  <w:hideMark/>
                </w:tcPr>
                <w:p w14:paraId="26FA0C32" w14:textId="77777777" w:rsidR="006A76F1" w:rsidRPr="006A76F1" w:rsidRDefault="006A76F1" w:rsidP="00744BDE">
                  <w:pPr>
                    <w:pStyle w:val="tablecontents"/>
                    <w:numPr>
                      <w:ilvl w:val="0"/>
                      <w:numId w:val="33"/>
                    </w:numPr>
                    <w:spacing w:line="240" w:lineRule="auto"/>
                    <w:ind w:left="65" w:firstLine="0"/>
                    <w:rPr>
                      <w:sz w:val="16"/>
                      <w:szCs w:val="16"/>
                      <w:rtl/>
                    </w:rPr>
                  </w:pPr>
                  <w:r w:rsidRPr="006A76F1">
                    <w:rPr>
                      <w:sz w:val="16"/>
                      <w:szCs w:val="16"/>
                    </w:rPr>
                    <w:t>Insolvency Declaration</w:t>
                  </w:r>
                </w:p>
              </w:tc>
              <w:tc>
                <w:tcPr>
                  <w:tcW w:w="0" w:type="auto"/>
                  <w:noWrap/>
                  <w:vAlign w:val="center"/>
                  <w:hideMark/>
                </w:tcPr>
                <w:p w14:paraId="61B2A684" w14:textId="77777777" w:rsidR="006A76F1" w:rsidRPr="006A76F1" w:rsidRDefault="006A76F1" w:rsidP="00744BDE">
                  <w:pPr>
                    <w:numPr>
                      <w:ilvl w:val="0"/>
                      <w:numId w:val="33"/>
                    </w:numPr>
                    <w:bidi/>
                    <w:ind w:left="65" w:right="0" w:firstLine="0"/>
                    <w:rPr>
                      <w:rFonts w:eastAsiaTheme="minorHAnsi" w:cs="Calibri Light"/>
                      <w:color w:val="263660"/>
                      <w:sz w:val="16"/>
                      <w:szCs w:val="16"/>
                    </w:rPr>
                  </w:pPr>
                  <w:r w:rsidRPr="006A76F1">
                    <w:rPr>
                      <w:rFonts w:eastAsiaTheme="minorHAnsi" w:cs="Calibri Light"/>
                      <w:color w:val="263660"/>
                      <w:sz w:val="16"/>
                      <w:szCs w:val="16"/>
                      <w:rtl/>
                    </w:rPr>
                    <w:t>اشهار اعسار</w:t>
                  </w:r>
                </w:p>
              </w:tc>
            </w:tr>
            <w:tr w:rsidR="006A76F1" w:rsidRPr="006A76F1" w14:paraId="392E3C19" w14:textId="77777777" w:rsidTr="006A76F1">
              <w:trPr>
                <w:trHeight w:val="288"/>
              </w:trPr>
              <w:tc>
                <w:tcPr>
                  <w:tcW w:w="0" w:type="auto"/>
                  <w:vAlign w:val="center"/>
                  <w:hideMark/>
                </w:tcPr>
                <w:p w14:paraId="42452A57" w14:textId="77777777" w:rsidR="006A76F1" w:rsidRPr="006A76F1" w:rsidRDefault="006A76F1" w:rsidP="00744BDE">
                  <w:pPr>
                    <w:pStyle w:val="tablecontents"/>
                    <w:numPr>
                      <w:ilvl w:val="0"/>
                      <w:numId w:val="33"/>
                    </w:numPr>
                    <w:spacing w:line="240" w:lineRule="auto"/>
                    <w:ind w:left="65" w:firstLine="0"/>
                    <w:rPr>
                      <w:sz w:val="16"/>
                      <w:szCs w:val="16"/>
                      <w:rtl/>
                    </w:rPr>
                  </w:pPr>
                  <w:r w:rsidRPr="006A76F1">
                    <w:rPr>
                      <w:sz w:val="16"/>
                      <w:szCs w:val="16"/>
                    </w:rPr>
                    <w:t>Bankruptcy</w:t>
                  </w:r>
                </w:p>
              </w:tc>
              <w:tc>
                <w:tcPr>
                  <w:tcW w:w="0" w:type="auto"/>
                  <w:noWrap/>
                  <w:vAlign w:val="center"/>
                  <w:hideMark/>
                </w:tcPr>
                <w:p w14:paraId="7276231E" w14:textId="77777777" w:rsidR="006A76F1" w:rsidRPr="006A76F1" w:rsidRDefault="006A76F1" w:rsidP="00744BDE">
                  <w:pPr>
                    <w:numPr>
                      <w:ilvl w:val="0"/>
                      <w:numId w:val="33"/>
                    </w:numPr>
                    <w:bidi/>
                    <w:ind w:left="65" w:right="0" w:firstLine="0"/>
                    <w:rPr>
                      <w:rFonts w:eastAsiaTheme="minorHAnsi" w:cs="Calibri Light"/>
                      <w:color w:val="263660"/>
                      <w:sz w:val="16"/>
                      <w:szCs w:val="16"/>
                    </w:rPr>
                  </w:pPr>
                  <w:r w:rsidRPr="006A76F1">
                    <w:rPr>
                      <w:rFonts w:eastAsiaTheme="minorHAnsi" w:cs="Calibri Light"/>
                      <w:color w:val="263660"/>
                      <w:sz w:val="16"/>
                      <w:szCs w:val="16"/>
                      <w:rtl/>
                    </w:rPr>
                    <w:t>افلاس</w:t>
                  </w:r>
                </w:p>
              </w:tc>
            </w:tr>
            <w:tr w:rsidR="006A76F1" w:rsidRPr="006A76F1" w14:paraId="53E61438" w14:textId="77777777" w:rsidTr="006A76F1">
              <w:trPr>
                <w:trHeight w:val="288"/>
              </w:trPr>
              <w:tc>
                <w:tcPr>
                  <w:tcW w:w="0" w:type="auto"/>
                  <w:vAlign w:val="center"/>
                  <w:hideMark/>
                </w:tcPr>
                <w:p w14:paraId="3DC44AD9" w14:textId="77777777" w:rsidR="006A76F1" w:rsidRPr="006A76F1" w:rsidRDefault="006A76F1" w:rsidP="00744BDE">
                  <w:pPr>
                    <w:pStyle w:val="tablecontents"/>
                    <w:numPr>
                      <w:ilvl w:val="0"/>
                      <w:numId w:val="33"/>
                    </w:numPr>
                    <w:spacing w:line="240" w:lineRule="auto"/>
                    <w:ind w:left="65" w:firstLine="0"/>
                    <w:rPr>
                      <w:sz w:val="16"/>
                      <w:szCs w:val="16"/>
                      <w:rtl/>
                    </w:rPr>
                  </w:pPr>
                  <w:r w:rsidRPr="006A76F1">
                    <w:rPr>
                      <w:sz w:val="16"/>
                      <w:szCs w:val="16"/>
                    </w:rPr>
                    <w:t>Non-Enforceability of Disposition</w:t>
                  </w:r>
                </w:p>
              </w:tc>
              <w:tc>
                <w:tcPr>
                  <w:tcW w:w="0" w:type="auto"/>
                  <w:noWrap/>
                  <w:vAlign w:val="center"/>
                  <w:hideMark/>
                </w:tcPr>
                <w:p w14:paraId="2E78306A" w14:textId="77777777" w:rsidR="006A76F1" w:rsidRPr="006A76F1" w:rsidRDefault="006A76F1" w:rsidP="00744BDE">
                  <w:pPr>
                    <w:numPr>
                      <w:ilvl w:val="0"/>
                      <w:numId w:val="33"/>
                    </w:numPr>
                    <w:bidi/>
                    <w:ind w:left="65" w:right="0" w:firstLine="0"/>
                    <w:rPr>
                      <w:rFonts w:eastAsiaTheme="minorHAnsi" w:cs="Calibri Light"/>
                      <w:color w:val="263660"/>
                      <w:sz w:val="16"/>
                      <w:szCs w:val="16"/>
                    </w:rPr>
                  </w:pPr>
                  <w:r w:rsidRPr="006A76F1">
                    <w:rPr>
                      <w:rFonts w:eastAsiaTheme="minorHAnsi" w:cs="Calibri Light"/>
                      <w:color w:val="263660"/>
                      <w:sz w:val="16"/>
                      <w:szCs w:val="16"/>
                      <w:rtl/>
                    </w:rPr>
                    <w:t>عدم نفاذ التصرف</w:t>
                  </w:r>
                </w:p>
              </w:tc>
            </w:tr>
          </w:tbl>
          <w:p w14:paraId="76DFD2C7" w14:textId="77777777" w:rsidR="006A76F1" w:rsidRPr="0050350B" w:rsidRDefault="006A76F1" w:rsidP="007F326D">
            <w:pPr>
              <w:pStyle w:val="ListParagraph"/>
              <w:numPr>
                <w:ilvl w:val="0"/>
                <w:numId w:val="0"/>
              </w:numPr>
              <w:tabs>
                <w:tab w:val="clear" w:pos="2727"/>
                <w:tab w:val="clear" w:pos="2944"/>
              </w:tabs>
              <w:bidi/>
              <w:spacing w:line="240" w:lineRule="auto"/>
              <w:ind w:left="65"/>
              <w:contextualSpacing/>
              <w:rPr>
                <w:sz w:val="16"/>
                <w:szCs w:val="16"/>
              </w:rPr>
            </w:pPr>
          </w:p>
          <w:p w14:paraId="4E153755" w14:textId="05981CA9" w:rsidR="001C1719" w:rsidRPr="0050350B" w:rsidRDefault="001C1719" w:rsidP="00744BDE">
            <w:pPr>
              <w:pStyle w:val="table-fullpage"/>
              <w:numPr>
                <w:ilvl w:val="0"/>
                <w:numId w:val="34"/>
              </w:numPr>
              <w:shd w:val="clear" w:color="auto" w:fill="C8CAE7" w:themeFill="text2" w:themeFillTint="33"/>
              <w:tabs>
                <w:tab w:val="left" w:pos="239"/>
                <w:tab w:val="right" w:pos="7815"/>
              </w:tabs>
              <w:bidi w:val="0"/>
              <w:spacing w:line="240" w:lineRule="auto"/>
              <w:ind w:left="65" w:firstLine="0"/>
              <w:jc w:val="left"/>
              <w:rPr>
                <w:b/>
                <w:bCs/>
                <w:sz w:val="16"/>
                <w:szCs w:val="16"/>
                <w:rtl/>
              </w:rPr>
            </w:pPr>
            <w:r w:rsidRPr="0050350B">
              <w:rPr>
                <w:b/>
                <w:bCs/>
                <w:sz w:val="16"/>
                <w:szCs w:val="16"/>
                <w:rtl/>
              </w:rPr>
              <w:t>قضية تنفيذية</w:t>
            </w:r>
          </w:p>
          <w:tbl>
            <w:tblPr>
              <w:tblW w:w="0" w:type="auto"/>
              <w:tblBorders>
                <w:insideH w:val="single" w:sz="4" w:space="0" w:color="auto"/>
              </w:tblBorders>
              <w:tblLook w:val="04A0" w:firstRow="1" w:lastRow="0" w:firstColumn="1" w:lastColumn="0" w:noHBand="0" w:noVBand="1"/>
            </w:tblPr>
            <w:tblGrid>
              <w:gridCol w:w="2382"/>
              <w:gridCol w:w="1660"/>
            </w:tblGrid>
            <w:tr w:rsidR="00402564" w:rsidRPr="00402564" w14:paraId="4DA13CDF" w14:textId="77777777" w:rsidTr="0050350B">
              <w:trPr>
                <w:trHeight w:val="288"/>
              </w:trPr>
              <w:tc>
                <w:tcPr>
                  <w:tcW w:w="0" w:type="auto"/>
                  <w:vAlign w:val="center"/>
                  <w:hideMark/>
                </w:tcPr>
                <w:p w14:paraId="60F1A53B" w14:textId="77777777" w:rsidR="00402564" w:rsidRPr="00402564" w:rsidRDefault="00402564" w:rsidP="00744BDE">
                  <w:pPr>
                    <w:pStyle w:val="tablecontents"/>
                    <w:numPr>
                      <w:ilvl w:val="0"/>
                      <w:numId w:val="33"/>
                    </w:numPr>
                    <w:spacing w:line="240" w:lineRule="auto"/>
                    <w:ind w:left="65" w:firstLine="0"/>
                    <w:jc w:val="left"/>
                    <w:rPr>
                      <w:sz w:val="16"/>
                      <w:szCs w:val="16"/>
                    </w:rPr>
                  </w:pPr>
                  <w:r w:rsidRPr="00402564">
                    <w:rPr>
                      <w:sz w:val="16"/>
                      <w:szCs w:val="16"/>
                    </w:rPr>
                    <w:t>Promissory Note Execution</w:t>
                  </w:r>
                </w:p>
              </w:tc>
              <w:tc>
                <w:tcPr>
                  <w:tcW w:w="0" w:type="auto"/>
                  <w:noWrap/>
                  <w:vAlign w:val="center"/>
                  <w:hideMark/>
                </w:tcPr>
                <w:p w14:paraId="315CBBE6" w14:textId="77777777" w:rsidR="00402564" w:rsidRPr="00402564" w:rsidRDefault="00402564" w:rsidP="00744BDE">
                  <w:pPr>
                    <w:numPr>
                      <w:ilvl w:val="0"/>
                      <w:numId w:val="33"/>
                    </w:numPr>
                    <w:bidi/>
                    <w:ind w:left="65" w:right="0" w:firstLine="0"/>
                    <w:rPr>
                      <w:rFonts w:eastAsiaTheme="minorHAnsi" w:cs="Calibri Light"/>
                      <w:color w:val="263660"/>
                      <w:sz w:val="16"/>
                      <w:szCs w:val="16"/>
                    </w:rPr>
                  </w:pPr>
                  <w:r w:rsidRPr="00402564">
                    <w:rPr>
                      <w:rFonts w:eastAsiaTheme="minorHAnsi" w:cs="Calibri Light"/>
                      <w:color w:val="263660"/>
                      <w:sz w:val="16"/>
                      <w:szCs w:val="16"/>
                      <w:rtl/>
                    </w:rPr>
                    <w:t>تنفيذ كمبيالات</w:t>
                  </w:r>
                </w:p>
              </w:tc>
            </w:tr>
            <w:tr w:rsidR="00402564" w:rsidRPr="00402564" w14:paraId="08DEAC0C" w14:textId="77777777" w:rsidTr="0050350B">
              <w:trPr>
                <w:trHeight w:val="288"/>
              </w:trPr>
              <w:tc>
                <w:tcPr>
                  <w:tcW w:w="0" w:type="auto"/>
                  <w:noWrap/>
                  <w:vAlign w:val="center"/>
                  <w:hideMark/>
                </w:tcPr>
                <w:p w14:paraId="3DA91A71" w14:textId="77777777" w:rsidR="00402564" w:rsidRPr="00402564" w:rsidRDefault="00402564" w:rsidP="00744BDE">
                  <w:pPr>
                    <w:pStyle w:val="tablecontents"/>
                    <w:numPr>
                      <w:ilvl w:val="0"/>
                      <w:numId w:val="33"/>
                    </w:numPr>
                    <w:spacing w:line="240" w:lineRule="auto"/>
                    <w:ind w:left="65" w:firstLine="0"/>
                    <w:jc w:val="left"/>
                    <w:rPr>
                      <w:sz w:val="16"/>
                      <w:szCs w:val="16"/>
                      <w:rtl/>
                    </w:rPr>
                  </w:pPr>
                  <w:r w:rsidRPr="00402564">
                    <w:rPr>
                      <w:sz w:val="16"/>
                      <w:szCs w:val="16"/>
                    </w:rPr>
                    <w:t>Counterclaim</w:t>
                  </w:r>
                </w:p>
              </w:tc>
              <w:tc>
                <w:tcPr>
                  <w:tcW w:w="0" w:type="auto"/>
                  <w:noWrap/>
                  <w:vAlign w:val="center"/>
                  <w:hideMark/>
                </w:tcPr>
                <w:p w14:paraId="1B683C51" w14:textId="77777777" w:rsidR="00402564" w:rsidRPr="00402564" w:rsidRDefault="00402564" w:rsidP="00744BDE">
                  <w:pPr>
                    <w:numPr>
                      <w:ilvl w:val="0"/>
                      <w:numId w:val="33"/>
                    </w:numPr>
                    <w:bidi/>
                    <w:ind w:left="65" w:right="0" w:firstLine="0"/>
                    <w:rPr>
                      <w:rFonts w:eastAsiaTheme="minorHAnsi" w:cs="Calibri Light"/>
                      <w:color w:val="263660"/>
                      <w:sz w:val="16"/>
                      <w:szCs w:val="16"/>
                    </w:rPr>
                  </w:pPr>
                  <w:r w:rsidRPr="00402564">
                    <w:rPr>
                      <w:rFonts w:eastAsiaTheme="minorHAnsi" w:cs="Calibri Light"/>
                      <w:color w:val="263660"/>
                      <w:sz w:val="16"/>
                      <w:szCs w:val="16"/>
                      <w:rtl/>
                    </w:rPr>
                    <w:t>ادعاء متقابل</w:t>
                  </w:r>
                </w:p>
              </w:tc>
            </w:tr>
            <w:tr w:rsidR="00402564" w:rsidRPr="00402564" w14:paraId="1C8E1ADA" w14:textId="77777777" w:rsidTr="0050350B">
              <w:trPr>
                <w:trHeight w:val="288"/>
              </w:trPr>
              <w:tc>
                <w:tcPr>
                  <w:tcW w:w="0" w:type="auto"/>
                  <w:noWrap/>
                  <w:vAlign w:val="center"/>
                  <w:hideMark/>
                </w:tcPr>
                <w:p w14:paraId="617AF9CF" w14:textId="77777777" w:rsidR="00402564" w:rsidRPr="00402564" w:rsidRDefault="00402564" w:rsidP="00744BDE">
                  <w:pPr>
                    <w:pStyle w:val="tablecontents"/>
                    <w:numPr>
                      <w:ilvl w:val="0"/>
                      <w:numId w:val="33"/>
                    </w:numPr>
                    <w:spacing w:line="240" w:lineRule="auto"/>
                    <w:ind w:left="65" w:firstLine="0"/>
                    <w:jc w:val="left"/>
                    <w:rPr>
                      <w:sz w:val="16"/>
                      <w:szCs w:val="16"/>
                      <w:rtl/>
                    </w:rPr>
                  </w:pPr>
                  <w:r w:rsidRPr="00402564">
                    <w:rPr>
                      <w:sz w:val="16"/>
                      <w:szCs w:val="16"/>
                    </w:rPr>
                    <w:t>Demand Promissory Notes</w:t>
                  </w:r>
                </w:p>
              </w:tc>
              <w:tc>
                <w:tcPr>
                  <w:tcW w:w="0" w:type="auto"/>
                  <w:noWrap/>
                  <w:vAlign w:val="center"/>
                  <w:hideMark/>
                </w:tcPr>
                <w:p w14:paraId="45CE75E8" w14:textId="77777777" w:rsidR="00402564" w:rsidRPr="00402564" w:rsidRDefault="00402564" w:rsidP="00744BDE">
                  <w:pPr>
                    <w:numPr>
                      <w:ilvl w:val="0"/>
                      <w:numId w:val="33"/>
                    </w:numPr>
                    <w:bidi/>
                    <w:ind w:left="65" w:right="0" w:firstLine="0"/>
                    <w:rPr>
                      <w:rFonts w:eastAsiaTheme="minorHAnsi" w:cs="Calibri Light"/>
                      <w:color w:val="263660"/>
                      <w:sz w:val="16"/>
                      <w:szCs w:val="16"/>
                    </w:rPr>
                  </w:pPr>
                  <w:r w:rsidRPr="00402564">
                    <w:rPr>
                      <w:rFonts w:eastAsiaTheme="minorHAnsi" w:cs="Calibri Light"/>
                      <w:color w:val="263660"/>
                      <w:sz w:val="16"/>
                      <w:szCs w:val="16"/>
                      <w:rtl/>
                    </w:rPr>
                    <w:t>كمبيالات غب طلب</w:t>
                  </w:r>
                </w:p>
              </w:tc>
            </w:tr>
          </w:tbl>
          <w:p w14:paraId="30C6CDC8" w14:textId="77777777" w:rsidR="0070194D" w:rsidRPr="0050350B" w:rsidRDefault="0070194D" w:rsidP="007F326D">
            <w:pPr>
              <w:bidi/>
              <w:ind w:left="65"/>
              <w:contextualSpacing/>
              <w:rPr>
                <w:sz w:val="16"/>
                <w:szCs w:val="16"/>
              </w:rPr>
            </w:pPr>
          </w:p>
        </w:tc>
      </w:tr>
      <w:tr w:rsidR="0050350B" w:rsidRPr="0050350B" w14:paraId="7AA497A4" w14:textId="77777777" w:rsidTr="007F326D">
        <w:tc>
          <w:tcPr>
            <w:tcW w:w="907" w:type="pct"/>
          </w:tcPr>
          <w:p w14:paraId="277DDCA0" w14:textId="48C32273" w:rsidR="0070194D" w:rsidRPr="007F326D" w:rsidRDefault="0070194D" w:rsidP="00670C83">
            <w:pPr>
              <w:pStyle w:val="tablecontents"/>
              <w:jc w:val="left"/>
            </w:pPr>
            <w:r w:rsidRPr="007F326D">
              <w:t xml:space="preserve">Case Status </w:t>
            </w:r>
          </w:p>
        </w:tc>
        <w:tc>
          <w:tcPr>
            <w:tcW w:w="4093" w:type="pct"/>
          </w:tcPr>
          <w:p w14:paraId="22859B54" w14:textId="3769F2E8" w:rsidR="0070194D" w:rsidRPr="0050350B" w:rsidRDefault="009B2039" w:rsidP="00E8307E">
            <w:pPr>
              <w:pStyle w:val="N5"/>
            </w:pPr>
            <w:r w:rsidRPr="0050350B">
              <w:t>The value will be retrieved automatically and is not editable at this stage.</w:t>
            </w:r>
          </w:p>
        </w:tc>
      </w:tr>
      <w:tr w:rsidR="0050350B" w:rsidRPr="0050350B" w14:paraId="2B8B7757" w14:textId="77777777" w:rsidTr="007F326D">
        <w:tc>
          <w:tcPr>
            <w:tcW w:w="907" w:type="pct"/>
          </w:tcPr>
          <w:p w14:paraId="18E704EA" w14:textId="010D64E8" w:rsidR="0070194D" w:rsidRPr="007F326D" w:rsidRDefault="0070194D" w:rsidP="00670C83">
            <w:pPr>
              <w:pStyle w:val="tablecontents"/>
              <w:jc w:val="left"/>
            </w:pPr>
            <w:r w:rsidRPr="007F326D">
              <w:t xml:space="preserve">Facilities Case </w:t>
            </w:r>
          </w:p>
        </w:tc>
        <w:tc>
          <w:tcPr>
            <w:tcW w:w="4093" w:type="pct"/>
          </w:tcPr>
          <w:p w14:paraId="71B4436C" w14:textId="2C23966F" w:rsidR="0070194D" w:rsidRPr="0050350B" w:rsidRDefault="009B2039" w:rsidP="00E8307E">
            <w:pPr>
              <w:pStyle w:val="N5"/>
            </w:pPr>
            <w:r w:rsidRPr="0050350B">
              <w:t>Yes/ No</w:t>
            </w:r>
          </w:p>
        </w:tc>
      </w:tr>
      <w:tr w:rsidR="0050350B" w:rsidRPr="0050350B" w14:paraId="7B346CBA" w14:textId="77777777" w:rsidTr="007F326D">
        <w:tc>
          <w:tcPr>
            <w:tcW w:w="907" w:type="pct"/>
          </w:tcPr>
          <w:p w14:paraId="1DD06FE1" w14:textId="79E4C490" w:rsidR="0070194D" w:rsidRPr="007F326D" w:rsidRDefault="0070194D" w:rsidP="00670C83">
            <w:pPr>
              <w:pStyle w:val="tablecontents"/>
              <w:jc w:val="left"/>
            </w:pPr>
            <w:r w:rsidRPr="007F326D">
              <w:t xml:space="preserve">Case Raised By * </w:t>
            </w:r>
          </w:p>
        </w:tc>
        <w:tc>
          <w:tcPr>
            <w:tcW w:w="4093" w:type="pct"/>
          </w:tcPr>
          <w:p w14:paraId="6B8D825B" w14:textId="42344964" w:rsidR="0089558E" w:rsidRPr="0050350B" w:rsidRDefault="0089558E" w:rsidP="00E8307E">
            <w:pPr>
              <w:pStyle w:val="N5"/>
            </w:pPr>
            <w:r w:rsidRPr="0050350B">
              <w:t>Select the related value:</w:t>
            </w:r>
          </w:p>
          <w:p w14:paraId="46834F28" w14:textId="3CAA47B3" w:rsidR="0089558E" w:rsidRPr="0050350B" w:rsidRDefault="0089558E" w:rsidP="00744BDE">
            <w:pPr>
              <w:pStyle w:val="ListParagraph"/>
              <w:numPr>
                <w:ilvl w:val="0"/>
                <w:numId w:val="33"/>
              </w:numPr>
              <w:tabs>
                <w:tab w:val="clear" w:pos="2727"/>
                <w:tab w:val="clear" w:pos="2944"/>
              </w:tabs>
              <w:spacing w:line="240" w:lineRule="auto"/>
              <w:ind w:left="165" w:firstLine="0"/>
              <w:contextualSpacing/>
              <w:rPr>
                <w:sz w:val="16"/>
                <w:szCs w:val="16"/>
              </w:rPr>
            </w:pPr>
            <w:r w:rsidRPr="0050350B">
              <w:rPr>
                <w:sz w:val="16"/>
                <w:szCs w:val="16"/>
              </w:rPr>
              <w:t>From Bank</w:t>
            </w:r>
          </w:p>
          <w:p w14:paraId="3680927D" w14:textId="77777777" w:rsidR="0089558E" w:rsidRPr="0050350B" w:rsidRDefault="0089558E" w:rsidP="00744BDE">
            <w:pPr>
              <w:pStyle w:val="ListParagraph"/>
              <w:numPr>
                <w:ilvl w:val="0"/>
                <w:numId w:val="33"/>
              </w:numPr>
              <w:tabs>
                <w:tab w:val="clear" w:pos="2727"/>
                <w:tab w:val="clear" w:pos="2944"/>
              </w:tabs>
              <w:spacing w:line="240" w:lineRule="auto"/>
              <w:ind w:left="165" w:firstLine="0"/>
              <w:contextualSpacing/>
              <w:rPr>
                <w:sz w:val="16"/>
                <w:szCs w:val="16"/>
              </w:rPr>
            </w:pPr>
            <w:r w:rsidRPr="0050350B">
              <w:rPr>
                <w:sz w:val="16"/>
                <w:szCs w:val="16"/>
              </w:rPr>
              <w:t>Against Bank</w:t>
            </w:r>
          </w:p>
          <w:p w14:paraId="7D80A0E5" w14:textId="77777777" w:rsidR="0089558E" w:rsidRPr="0050350B" w:rsidRDefault="0089558E" w:rsidP="00744BDE">
            <w:pPr>
              <w:pStyle w:val="ListParagraph"/>
              <w:numPr>
                <w:ilvl w:val="0"/>
                <w:numId w:val="33"/>
              </w:numPr>
              <w:tabs>
                <w:tab w:val="clear" w:pos="2727"/>
                <w:tab w:val="clear" w:pos="2944"/>
              </w:tabs>
              <w:spacing w:line="240" w:lineRule="auto"/>
              <w:ind w:left="165" w:firstLine="0"/>
              <w:contextualSpacing/>
              <w:rPr>
                <w:sz w:val="16"/>
                <w:szCs w:val="16"/>
              </w:rPr>
            </w:pPr>
            <w:r w:rsidRPr="0050350B">
              <w:rPr>
                <w:sz w:val="16"/>
                <w:szCs w:val="16"/>
              </w:rPr>
              <w:t>Other</w:t>
            </w:r>
          </w:p>
          <w:p w14:paraId="4AA96914" w14:textId="77777777" w:rsidR="0089558E" w:rsidRPr="0050350B" w:rsidRDefault="0089558E" w:rsidP="00744BDE">
            <w:pPr>
              <w:pStyle w:val="ListParagraph"/>
              <w:numPr>
                <w:ilvl w:val="0"/>
                <w:numId w:val="33"/>
              </w:numPr>
              <w:tabs>
                <w:tab w:val="clear" w:pos="2727"/>
                <w:tab w:val="clear" w:pos="2944"/>
              </w:tabs>
              <w:spacing w:line="240" w:lineRule="auto"/>
              <w:ind w:left="165" w:firstLine="0"/>
              <w:contextualSpacing/>
              <w:rPr>
                <w:sz w:val="16"/>
                <w:szCs w:val="16"/>
              </w:rPr>
            </w:pPr>
            <w:r w:rsidRPr="0050350B">
              <w:rPr>
                <w:sz w:val="16"/>
                <w:szCs w:val="16"/>
              </w:rPr>
              <w:t>Case Involving Others Against Other Parties</w:t>
            </w:r>
          </w:p>
          <w:p w14:paraId="6060C362" w14:textId="6BBB3F1B" w:rsidR="0070194D" w:rsidRPr="0050350B" w:rsidRDefault="0089558E" w:rsidP="00744BDE">
            <w:pPr>
              <w:pStyle w:val="ListParagraph"/>
              <w:numPr>
                <w:ilvl w:val="0"/>
                <w:numId w:val="33"/>
              </w:numPr>
              <w:tabs>
                <w:tab w:val="clear" w:pos="2727"/>
                <w:tab w:val="clear" w:pos="2944"/>
              </w:tabs>
              <w:spacing w:line="240" w:lineRule="auto"/>
              <w:ind w:left="165" w:firstLine="0"/>
              <w:contextualSpacing/>
              <w:rPr>
                <w:sz w:val="16"/>
                <w:szCs w:val="16"/>
              </w:rPr>
            </w:pPr>
            <w:r w:rsidRPr="0050350B">
              <w:rPr>
                <w:sz w:val="16"/>
                <w:szCs w:val="16"/>
              </w:rPr>
              <w:t xml:space="preserve">Issues Involving Others </w:t>
            </w:r>
            <w:r w:rsidR="0050350B" w:rsidRPr="0050350B">
              <w:rPr>
                <w:sz w:val="16"/>
                <w:szCs w:val="16"/>
              </w:rPr>
              <w:t>from</w:t>
            </w:r>
            <w:r w:rsidRPr="0050350B">
              <w:rPr>
                <w:sz w:val="16"/>
                <w:szCs w:val="16"/>
              </w:rPr>
              <w:t xml:space="preserve"> Other Parties</w:t>
            </w:r>
          </w:p>
        </w:tc>
      </w:tr>
      <w:tr w:rsidR="0050350B" w:rsidRPr="0050350B" w14:paraId="0995B6AF" w14:textId="77777777" w:rsidTr="007F326D">
        <w:tc>
          <w:tcPr>
            <w:tcW w:w="907" w:type="pct"/>
          </w:tcPr>
          <w:p w14:paraId="0F9786CE" w14:textId="5855AF90" w:rsidR="0070194D" w:rsidRPr="007F326D" w:rsidRDefault="0070194D" w:rsidP="00670C83">
            <w:pPr>
              <w:pStyle w:val="tablecontents"/>
              <w:jc w:val="left"/>
            </w:pPr>
            <w:r w:rsidRPr="007F326D">
              <w:t xml:space="preserve">Governorate </w:t>
            </w:r>
          </w:p>
        </w:tc>
        <w:tc>
          <w:tcPr>
            <w:tcW w:w="4093" w:type="pct"/>
          </w:tcPr>
          <w:p w14:paraId="431B4E40" w14:textId="76A29FA8" w:rsidR="0070194D" w:rsidRPr="0050350B" w:rsidRDefault="00794D7E" w:rsidP="00E8307E">
            <w:pPr>
              <w:pStyle w:val="N5"/>
            </w:pPr>
            <w:r w:rsidRPr="0050350B">
              <w:t>--------------------------------------------------------------------------------------</w:t>
            </w:r>
          </w:p>
        </w:tc>
      </w:tr>
      <w:tr w:rsidR="0050350B" w:rsidRPr="0050350B" w14:paraId="7460ECC9" w14:textId="77777777" w:rsidTr="007F326D">
        <w:tc>
          <w:tcPr>
            <w:tcW w:w="907" w:type="pct"/>
          </w:tcPr>
          <w:p w14:paraId="63507AA4" w14:textId="6A3D183A" w:rsidR="0070194D" w:rsidRPr="007F326D" w:rsidRDefault="0070194D" w:rsidP="00670C83">
            <w:pPr>
              <w:pStyle w:val="tablecontents"/>
              <w:jc w:val="left"/>
            </w:pPr>
            <w:r w:rsidRPr="007F326D">
              <w:t xml:space="preserve">Case Evaluation </w:t>
            </w:r>
          </w:p>
        </w:tc>
        <w:tc>
          <w:tcPr>
            <w:tcW w:w="4093" w:type="pct"/>
          </w:tcPr>
          <w:p w14:paraId="217DDBAB" w14:textId="445B2500" w:rsidR="0070194D" w:rsidRPr="0050350B" w:rsidRDefault="0089558E" w:rsidP="00E8307E">
            <w:pPr>
              <w:pStyle w:val="N5"/>
            </w:pPr>
            <w:r w:rsidRPr="0050350B">
              <w:t xml:space="preserve">Select the related value: </w:t>
            </w:r>
            <w:r w:rsidR="00794D7E" w:rsidRPr="0050350B">
              <w:t xml:space="preserve">Good, Medium or Weak. </w:t>
            </w:r>
          </w:p>
        </w:tc>
      </w:tr>
      <w:tr w:rsidR="0050350B" w:rsidRPr="0050350B" w14:paraId="1B604468" w14:textId="77777777" w:rsidTr="007F326D">
        <w:tc>
          <w:tcPr>
            <w:tcW w:w="907" w:type="pct"/>
          </w:tcPr>
          <w:p w14:paraId="7DC48BE7" w14:textId="44D75F02" w:rsidR="0070194D" w:rsidRPr="007F326D" w:rsidRDefault="0070194D" w:rsidP="00670C83">
            <w:pPr>
              <w:pStyle w:val="tablecontents"/>
              <w:jc w:val="left"/>
            </w:pPr>
            <w:r w:rsidRPr="007F326D">
              <w:t xml:space="preserve">Case Situation </w:t>
            </w:r>
          </w:p>
        </w:tc>
        <w:tc>
          <w:tcPr>
            <w:tcW w:w="4093" w:type="pct"/>
          </w:tcPr>
          <w:p w14:paraId="78381A92" w14:textId="24DBEFAE" w:rsidR="0070194D" w:rsidRPr="0050350B" w:rsidRDefault="00794D7E" w:rsidP="00E8307E">
            <w:pPr>
              <w:pStyle w:val="N5"/>
            </w:pPr>
            <w:r w:rsidRPr="0050350B">
              <w:t>Select the related value: Gain or lose.</w:t>
            </w:r>
          </w:p>
        </w:tc>
      </w:tr>
      <w:tr w:rsidR="0050350B" w:rsidRPr="0050350B" w14:paraId="4C5A852B" w14:textId="77777777" w:rsidTr="007F326D">
        <w:tc>
          <w:tcPr>
            <w:tcW w:w="907" w:type="pct"/>
          </w:tcPr>
          <w:p w14:paraId="0571AD8F" w14:textId="1564A5D2" w:rsidR="0070194D" w:rsidRPr="007F326D" w:rsidRDefault="0070194D" w:rsidP="00670C83">
            <w:pPr>
              <w:pStyle w:val="tablecontents"/>
              <w:jc w:val="left"/>
            </w:pPr>
            <w:r w:rsidRPr="007F326D">
              <w:t xml:space="preserve">Transferring party </w:t>
            </w:r>
          </w:p>
        </w:tc>
        <w:tc>
          <w:tcPr>
            <w:tcW w:w="4093" w:type="pct"/>
          </w:tcPr>
          <w:p w14:paraId="751BF387" w14:textId="1F89B7B6" w:rsidR="0070194D" w:rsidRPr="0050350B" w:rsidRDefault="00794D7E" w:rsidP="00E8307E">
            <w:pPr>
              <w:pStyle w:val="N5"/>
            </w:pPr>
            <w:r w:rsidRPr="0050350B">
              <w:t>Select the related value.</w:t>
            </w:r>
          </w:p>
        </w:tc>
      </w:tr>
      <w:tr w:rsidR="0050350B" w:rsidRPr="0050350B" w14:paraId="1F74AD6C" w14:textId="77777777" w:rsidTr="007F326D">
        <w:tc>
          <w:tcPr>
            <w:tcW w:w="907" w:type="pct"/>
          </w:tcPr>
          <w:p w14:paraId="34CD0A85" w14:textId="513A37D0" w:rsidR="00E11C31" w:rsidRPr="007F326D" w:rsidRDefault="00E11C31" w:rsidP="007F326D">
            <w:pPr>
              <w:pStyle w:val="tablecontents"/>
              <w:spacing w:line="240" w:lineRule="auto"/>
              <w:jc w:val="left"/>
            </w:pPr>
            <w:r w:rsidRPr="007F326D">
              <w:t xml:space="preserve">Case Level Code </w:t>
            </w:r>
          </w:p>
        </w:tc>
        <w:tc>
          <w:tcPr>
            <w:tcW w:w="4093" w:type="pct"/>
          </w:tcPr>
          <w:p w14:paraId="39196CEE" w14:textId="700AC526" w:rsidR="00E11C31" w:rsidRPr="0050350B" w:rsidRDefault="00E11C31" w:rsidP="00E8307E">
            <w:pPr>
              <w:pStyle w:val="N5"/>
            </w:pPr>
            <w:r w:rsidRPr="0050350B">
              <w:t>--------------------------------------------------------------------------------------</w:t>
            </w:r>
          </w:p>
        </w:tc>
      </w:tr>
      <w:tr w:rsidR="0050350B" w:rsidRPr="0050350B" w14:paraId="3656ABDE" w14:textId="77777777" w:rsidTr="007F326D">
        <w:tc>
          <w:tcPr>
            <w:tcW w:w="907" w:type="pct"/>
          </w:tcPr>
          <w:p w14:paraId="06093203" w14:textId="417C0E30" w:rsidR="00E11C31" w:rsidRPr="007F326D" w:rsidRDefault="00E11C31" w:rsidP="007F326D">
            <w:pPr>
              <w:pStyle w:val="tablecontents"/>
              <w:spacing w:line="240" w:lineRule="auto"/>
              <w:jc w:val="left"/>
              <w:rPr>
                <w:rtl/>
              </w:rPr>
            </w:pPr>
            <w:r w:rsidRPr="007F326D">
              <w:t>Allow Notification</w:t>
            </w:r>
          </w:p>
        </w:tc>
        <w:tc>
          <w:tcPr>
            <w:tcW w:w="4093" w:type="pct"/>
          </w:tcPr>
          <w:p w14:paraId="29D04793" w14:textId="683A3A77" w:rsidR="00E11C31" w:rsidRPr="0050350B" w:rsidRDefault="00E11C31" w:rsidP="00E8307E">
            <w:pPr>
              <w:pStyle w:val="N5"/>
            </w:pPr>
            <w:r w:rsidRPr="0050350B">
              <w:t>--------------------------------------------------------------------------------------</w:t>
            </w:r>
          </w:p>
        </w:tc>
      </w:tr>
      <w:tr w:rsidR="00E11C31" w:rsidRPr="0050350B" w14:paraId="3361A9D8" w14:textId="77777777" w:rsidTr="007F326D">
        <w:tc>
          <w:tcPr>
            <w:tcW w:w="907" w:type="pct"/>
          </w:tcPr>
          <w:p w14:paraId="7BFBE83F" w14:textId="4F39294B" w:rsidR="00E11C31" w:rsidRPr="007F326D" w:rsidRDefault="00E11C31" w:rsidP="007F326D">
            <w:pPr>
              <w:pStyle w:val="tablecontents"/>
              <w:spacing w:line="240" w:lineRule="auto"/>
              <w:jc w:val="left"/>
              <w:rPr>
                <w:rtl/>
              </w:rPr>
            </w:pPr>
            <w:r w:rsidRPr="007F326D">
              <w:t>Case Notes</w:t>
            </w:r>
          </w:p>
        </w:tc>
        <w:tc>
          <w:tcPr>
            <w:tcW w:w="4093" w:type="pct"/>
          </w:tcPr>
          <w:p w14:paraId="0A09C1EF" w14:textId="6E9C2B7A" w:rsidR="00E11C31" w:rsidRPr="0050350B" w:rsidRDefault="00E11C31" w:rsidP="00E8307E">
            <w:pPr>
              <w:pStyle w:val="N5"/>
            </w:pPr>
            <w:r w:rsidRPr="0050350B">
              <w:t>--------------------------------------------------------------------------------------</w:t>
            </w:r>
          </w:p>
        </w:tc>
      </w:tr>
      <w:tr w:rsidR="00E11C31" w:rsidRPr="0050350B" w14:paraId="0E12A0A1" w14:textId="77777777" w:rsidTr="007F326D">
        <w:tc>
          <w:tcPr>
            <w:tcW w:w="907" w:type="pct"/>
          </w:tcPr>
          <w:p w14:paraId="238C4139" w14:textId="5EF204A0" w:rsidR="00E11C31" w:rsidRPr="007F326D" w:rsidRDefault="00E11C31" w:rsidP="007F326D">
            <w:pPr>
              <w:pStyle w:val="tablecontents"/>
              <w:spacing w:line="240" w:lineRule="auto"/>
              <w:jc w:val="left"/>
              <w:rPr>
                <w:rtl/>
              </w:rPr>
            </w:pPr>
            <w:r w:rsidRPr="007F326D">
              <w:t>Manager Case Notes</w:t>
            </w:r>
          </w:p>
        </w:tc>
        <w:tc>
          <w:tcPr>
            <w:tcW w:w="4093" w:type="pct"/>
          </w:tcPr>
          <w:p w14:paraId="56AEE1A0" w14:textId="69C69AB2" w:rsidR="00E11C31" w:rsidRPr="0050350B" w:rsidRDefault="0050350B" w:rsidP="00E8307E">
            <w:pPr>
              <w:pStyle w:val="N5"/>
            </w:pPr>
            <w:r w:rsidRPr="0050350B">
              <w:t>This field will be active for users who have the appropriate authority.</w:t>
            </w:r>
          </w:p>
        </w:tc>
      </w:tr>
    </w:tbl>
    <w:p w14:paraId="3FF247CC" w14:textId="77777777" w:rsidR="006E1FEF" w:rsidRDefault="006E1FEF" w:rsidP="006E1FEF">
      <w:pPr>
        <w:pStyle w:val="ListParagraph"/>
        <w:numPr>
          <w:ilvl w:val="0"/>
          <w:numId w:val="0"/>
        </w:numPr>
        <w:ind w:left="1530"/>
        <w:rPr>
          <w:b/>
          <w:bCs/>
        </w:rPr>
      </w:pPr>
    </w:p>
    <w:p w14:paraId="02A3927C" w14:textId="4B6A169C" w:rsidR="006E1FEF" w:rsidRDefault="006E1FEF" w:rsidP="006E1FEF">
      <w:pPr>
        <w:pStyle w:val="ListParagraph"/>
        <w:numPr>
          <w:ilvl w:val="0"/>
          <w:numId w:val="0"/>
        </w:numPr>
        <w:ind w:left="1530"/>
        <w:rPr>
          <w:b/>
          <w:bCs/>
        </w:rPr>
      </w:pPr>
      <w:r w:rsidRPr="00D62E18">
        <w:rPr>
          <w:b/>
          <w:bCs/>
        </w:rPr>
        <w:t>Insert the necessary information and click next.</w:t>
      </w:r>
    </w:p>
    <w:p w14:paraId="03F8A6D4" w14:textId="3E56BEBD" w:rsidR="001C42D1" w:rsidRDefault="001C42D1" w:rsidP="00E8307E">
      <w:pPr>
        <w:pStyle w:val="N5"/>
      </w:pPr>
    </w:p>
    <w:p w14:paraId="2BCACAF3" w14:textId="77777777" w:rsidR="009F2FB0" w:rsidRDefault="009F2FB0" w:rsidP="008B59F7">
      <w:pPr>
        <w:pStyle w:val="Heading5"/>
      </w:pPr>
      <w:r w:rsidRPr="009F2FB0">
        <w:t>Case Details</w:t>
      </w:r>
    </w:p>
    <w:p w14:paraId="478DF91C" w14:textId="747B09F9" w:rsidR="002767B4" w:rsidRDefault="002767B4" w:rsidP="00E8307E">
      <w:pPr>
        <w:pStyle w:val="N5"/>
      </w:pPr>
      <w:r w:rsidRPr="0068202D">
        <w:t xml:space="preserve">To insert comprehensive and detailed information for each legal case, ensuring all pertinent details are meticulously documented. </w:t>
      </w:r>
      <w:r w:rsidR="00B63F8C">
        <w:t>The user can click on the add button “+ ” to insert new related record.</w:t>
      </w:r>
    </w:p>
    <w:p w14:paraId="204A44B1" w14:textId="77777777" w:rsidR="0058148D" w:rsidRDefault="0058148D" w:rsidP="00E8307E">
      <w:pPr>
        <w:pStyle w:val="N5"/>
      </w:pPr>
      <w:r>
        <w:t>Layout:</w:t>
      </w:r>
    </w:p>
    <w:p w14:paraId="680C0B20" w14:textId="1167DD10" w:rsidR="0050350B" w:rsidRDefault="00D62E18" w:rsidP="00D62E18">
      <w:pPr>
        <w:rPr>
          <w:rtl/>
          <w:lang w:bidi="ar-JO"/>
        </w:rPr>
      </w:pPr>
      <w:r w:rsidRPr="00D62E18">
        <w:rPr>
          <w:noProof/>
          <w:lang w:bidi="ar-JO"/>
        </w:rPr>
        <w:drawing>
          <wp:inline distT="0" distB="0" distL="0" distR="0" wp14:anchorId="58985E17" wp14:editId="072460D9">
            <wp:extent cx="6283960" cy="5465445"/>
            <wp:effectExtent l="0" t="0" r="2540" b="1905"/>
            <wp:docPr id="571374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74679" name="Picture 1" descr="A screenshot of a computer&#10;&#10;AI-generated content may be incorrect."/>
                    <pic:cNvPicPr/>
                  </pic:nvPicPr>
                  <pic:blipFill>
                    <a:blip r:embed="rId137"/>
                    <a:stretch>
                      <a:fillRect/>
                    </a:stretch>
                  </pic:blipFill>
                  <pic:spPr>
                    <a:xfrm>
                      <a:off x="0" y="0"/>
                      <a:ext cx="6283960" cy="5465445"/>
                    </a:xfrm>
                    <a:prstGeom prst="rect">
                      <a:avLst/>
                    </a:prstGeom>
                  </pic:spPr>
                </pic:pic>
              </a:graphicData>
            </a:graphic>
          </wp:inline>
        </w:drawing>
      </w:r>
    </w:p>
    <w:p w14:paraId="1C236400" w14:textId="77777777" w:rsidR="00F54B6E" w:rsidRDefault="00F54B6E" w:rsidP="00E8307E">
      <w:pPr>
        <w:pStyle w:val="N5"/>
      </w:pPr>
    </w:p>
    <w:p w14:paraId="7EA3AAB0" w14:textId="0276A1A2" w:rsidR="00F54B6E" w:rsidRDefault="00F54B6E" w:rsidP="00E8307E">
      <w:pPr>
        <w:pStyle w:val="N5"/>
      </w:pPr>
      <w:r w:rsidRPr="00F54B6E">
        <w:t>The following is a detailed explanation of the field and its related default values.</w:t>
      </w:r>
    </w:p>
    <w:tbl>
      <w:tblPr>
        <w:tblStyle w:val="TableGrid"/>
        <w:tblW w:w="0" w:type="auto"/>
        <w:tblInd w:w="535" w:type="dxa"/>
        <w:tblLook w:val="04A0" w:firstRow="1" w:lastRow="0" w:firstColumn="1" w:lastColumn="0" w:noHBand="0" w:noVBand="1"/>
      </w:tblPr>
      <w:tblGrid>
        <w:gridCol w:w="1620"/>
        <w:gridCol w:w="7731"/>
      </w:tblGrid>
      <w:tr w:rsidR="001C42D1" w:rsidRPr="00A4043F" w14:paraId="277FFBA0" w14:textId="77777777" w:rsidTr="00430D14">
        <w:tc>
          <w:tcPr>
            <w:tcW w:w="1620" w:type="dxa"/>
            <w:shd w:val="clear" w:color="auto" w:fill="003C5B"/>
          </w:tcPr>
          <w:p w14:paraId="28AEF53F" w14:textId="77777777" w:rsidR="001C42D1" w:rsidRPr="00A4043F" w:rsidRDefault="001C42D1" w:rsidP="00134BD2">
            <w:pPr>
              <w:pStyle w:val="tabletitlew"/>
            </w:pPr>
            <w:r w:rsidRPr="00A4043F">
              <w:t>Field</w:t>
            </w:r>
          </w:p>
        </w:tc>
        <w:tc>
          <w:tcPr>
            <w:tcW w:w="7731" w:type="dxa"/>
            <w:shd w:val="clear" w:color="auto" w:fill="003C5B"/>
          </w:tcPr>
          <w:p w14:paraId="5B034521" w14:textId="77777777" w:rsidR="001C42D1" w:rsidRPr="00A4043F" w:rsidRDefault="001C42D1" w:rsidP="00134BD2">
            <w:pPr>
              <w:pStyle w:val="tabletitlew"/>
            </w:pPr>
            <w:r w:rsidRPr="00A4043F">
              <w:t xml:space="preserve">Comments </w:t>
            </w:r>
          </w:p>
        </w:tc>
      </w:tr>
      <w:tr w:rsidR="00F54B6E" w14:paraId="3E72EF14" w14:textId="77777777" w:rsidTr="00430D14">
        <w:tc>
          <w:tcPr>
            <w:tcW w:w="1620" w:type="dxa"/>
          </w:tcPr>
          <w:p w14:paraId="73E4ED88" w14:textId="4FA62CB6" w:rsidR="00F54B6E" w:rsidRPr="0050350B" w:rsidRDefault="00F54B6E" w:rsidP="00F54B6E">
            <w:pPr>
              <w:pStyle w:val="tablecontents"/>
              <w:jc w:val="left"/>
              <w:rPr>
                <w:sz w:val="16"/>
                <w:szCs w:val="16"/>
              </w:rPr>
            </w:pPr>
            <w:r w:rsidRPr="00F54B6E">
              <w:rPr>
                <w:sz w:val="16"/>
                <w:szCs w:val="16"/>
              </w:rPr>
              <w:t>End date of the note exchange round</w:t>
            </w:r>
          </w:p>
        </w:tc>
        <w:tc>
          <w:tcPr>
            <w:tcW w:w="7731" w:type="dxa"/>
          </w:tcPr>
          <w:p w14:paraId="30797464" w14:textId="77777777" w:rsidR="00F54B6E" w:rsidRPr="00F54B6E" w:rsidRDefault="00F54B6E" w:rsidP="008758F8">
            <w:pPr>
              <w:pStyle w:val="tablecontents"/>
              <w:jc w:val="left"/>
              <w:rPr>
                <w:sz w:val="16"/>
                <w:szCs w:val="16"/>
              </w:rPr>
            </w:pPr>
          </w:p>
        </w:tc>
      </w:tr>
      <w:tr w:rsidR="00F54B6E" w14:paraId="2F30586F" w14:textId="77777777" w:rsidTr="00430D14">
        <w:tc>
          <w:tcPr>
            <w:tcW w:w="1620" w:type="dxa"/>
          </w:tcPr>
          <w:p w14:paraId="5A4AA86F" w14:textId="350E15F7" w:rsidR="00F54B6E" w:rsidRPr="0050350B" w:rsidRDefault="00F54B6E" w:rsidP="00F54B6E">
            <w:pPr>
              <w:pStyle w:val="tablecontents"/>
              <w:jc w:val="left"/>
              <w:rPr>
                <w:sz w:val="16"/>
                <w:szCs w:val="16"/>
              </w:rPr>
            </w:pPr>
            <w:r w:rsidRPr="00F54B6E">
              <w:rPr>
                <w:sz w:val="16"/>
                <w:szCs w:val="16"/>
              </w:rPr>
              <w:t>Case Value *</w:t>
            </w:r>
          </w:p>
        </w:tc>
        <w:tc>
          <w:tcPr>
            <w:tcW w:w="77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15"/>
            </w:tblGrid>
            <w:tr w:rsidR="008758F8" w:rsidRPr="008758F8" w14:paraId="7AB3030A" w14:textId="77777777">
              <w:trPr>
                <w:tblCellSpacing w:w="15" w:type="dxa"/>
              </w:trPr>
              <w:tc>
                <w:tcPr>
                  <w:tcW w:w="0" w:type="auto"/>
                  <w:vAlign w:val="center"/>
                  <w:hideMark/>
                </w:tcPr>
                <w:p w14:paraId="47E015D9" w14:textId="77777777" w:rsidR="008758F8" w:rsidRPr="008758F8" w:rsidRDefault="008758F8" w:rsidP="008758F8">
                  <w:pPr>
                    <w:pStyle w:val="tablecontents"/>
                    <w:rPr>
                      <w:sz w:val="16"/>
                      <w:szCs w:val="16"/>
                    </w:rPr>
                  </w:pPr>
                  <w:r w:rsidRPr="008758F8">
                    <w:rPr>
                      <w:sz w:val="16"/>
                      <w:szCs w:val="16"/>
                    </w:rPr>
                    <w:t xml:space="preserve">If the case is filed </w:t>
                  </w:r>
                  <w:r w:rsidRPr="008758F8">
                    <w:rPr>
                      <w:b/>
                      <w:bCs/>
                      <w:sz w:val="16"/>
                      <w:szCs w:val="16"/>
                    </w:rPr>
                    <w:t>against the bank</w:t>
                  </w:r>
                  <w:r w:rsidRPr="008758F8">
                    <w:rPr>
                      <w:sz w:val="16"/>
                      <w:szCs w:val="16"/>
                    </w:rPr>
                    <w:t xml:space="preserve">, the amount must appear in </w:t>
                  </w:r>
                  <w:r w:rsidRPr="008758F8">
                    <w:rPr>
                      <w:b/>
                      <w:bCs/>
                      <w:sz w:val="16"/>
                      <w:szCs w:val="16"/>
                    </w:rPr>
                    <w:t>Jordanian Dinar</w:t>
                  </w:r>
                  <w:r w:rsidRPr="008758F8">
                    <w:rPr>
                      <w:sz w:val="16"/>
                      <w:szCs w:val="16"/>
                    </w:rPr>
                    <w:t xml:space="preserve">. When the case is initiated through the </w:t>
                  </w:r>
                  <w:r w:rsidRPr="008758F8">
                    <w:rPr>
                      <w:b/>
                      <w:bCs/>
                      <w:sz w:val="16"/>
                      <w:szCs w:val="16"/>
                    </w:rPr>
                    <w:t>Remedial system</w:t>
                  </w:r>
                  <w:r w:rsidRPr="008758F8">
                    <w:rPr>
                      <w:sz w:val="16"/>
                      <w:szCs w:val="16"/>
                    </w:rPr>
                    <w:t xml:space="preserve">, this field becomes </w:t>
                  </w:r>
                  <w:r w:rsidRPr="008758F8">
                    <w:rPr>
                      <w:b/>
                      <w:bCs/>
                      <w:sz w:val="16"/>
                      <w:szCs w:val="16"/>
                    </w:rPr>
                    <w:t>mandatory</w:t>
                  </w:r>
                  <w:r w:rsidRPr="008758F8">
                    <w:rPr>
                      <w:sz w:val="16"/>
                      <w:szCs w:val="16"/>
                    </w:rPr>
                    <w:t>.</w:t>
                  </w:r>
                </w:p>
              </w:tc>
            </w:tr>
          </w:tbl>
          <w:p w14:paraId="40889556" w14:textId="77777777" w:rsidR="008758F8" w:rsidRPr="008758F8" w:rsidRDefault="008758F8" w:rsidP="008758F8">
            <w:pPr>
              <w:pStyle w:val="tablecontents"/>
              <w:rPr>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58F8" w:rsidRPr="008758F8" w14:paraId="729B92F4" w14:textId="77777777">
              <w:trPr>
                <w:tblCellSpacing w:w="15" w:type="dxa"/>
              </w:trPr>
              <w:tc>
                <w:tcPr>
                  <w:tcW w:w="0" w:type="auto"/>
                  <w:vAlign w:val="center"/>
                  <w:hideMark/>
                </w:tcPr>
                <w:p w14:paraId="52D5E413" w14:textId="77777777" w:rsidR="008758F8" w:rsidRPr="008758F8" w:rsidRDefault="008758F8" w:rsidP="008758F8">
                  <w:pPr>
                    <w:pStyle w:val="tablecontents"/>
                    <w:rPr>
                      <w:sz w:val="16"/>
                      <w:szCs w:val="16"/>
                    </w:rPr>
                  </w:pPr>
                </w:p>
              </w:tc>
            </w:tr>
          </w:tbl>
          <w:p w14:paraId="7D2C7FD0" w14:textId="77777777" w:rsidR="00F54B6E" w:rsidRPr="00F54B6E" w:rsidRDefault="00F54B6E" w:rsidP="008758F8">
            <w:pPr>
              <w:pStyle w:val="tablecontents"/>
              <w:jc w:val="left"/>
              <w:rPr>
                <w:sz w:val="16"/>
                <w:szCs w:val="16"/>
              </w:rPr>
            </w:pPr>
          </w:p>
        </w:tc>
      </w:tr>
      <w:tr w:rsidR="00F54B6E" w14:paraId="44A84FBC" w14:textId="77777777" w:rsidTr="00430D14">
        <w:tc>
          <w:tcPr>
            <w:tcW w:w="1620" w:type="dxa"/>
          </w:tcPr>
          <w:p w14:paraId="6CBD5631" w14:textId="786D6205" w:rsidR="00F54B6E" w:rsidRPr="0050350B" w:rsidRDefault="00F54B6E" w:rsidP="00F54B6E">
            <w:pPr>
              <w:pStyle w:val="tablecontents"/>
              <w:jc w:val="left"/>
              <w:rPr>
                <w:sz w:val="16"/>
                <w:szCs w:val="16"/>
              </w:rPr>
            </w:pPr>
            <w:r w:rsidRPr="00F54B6E">
              <w:rPr>
                <w:sz w:val="16"/>
                <w:szCs w:val="16"/>
              </w:rPr>
              <w:t xml:space="preserve">Currency * </w:t>
            </w:r>
          </w:p>
        </w:tc>
        <w:tc>
          <w:tcPr>
            <w:tcW w:w="7731" w:type="dxa"/>
          </w:tcPr>
          <w:p w14:paraId="36A074A9" w14:textId="61C7EFD7" w:rsidR="00F54B6E" w:rsidRPr="00F54B6E" w:rsidRDefault="00DE3183" w:rsidP="008758F8">
            <w:pPr>
              <w:pStyle w:val="tablecontents"/>
              <w:jc w:val="left"/>
              <w:rPr>
                <w:sz w:val="16"/>
                <w:szCs w:val="16"/>
              </w:rPr>
            </w:pPr>
            <w:r w:rsidRPr="00DE3183">
              <w:rPr>
                <w:sz w:val="16"/>
                <w:szCs w:val="16"/>
              </w:rPr>
              <w:t>Select the currency from the CURRENCY list.</w:t>
            </w:r>
          </w:p>
        </w:tc>
      </w:tr>
      <w:tr w:rsidR="00F54B6E" w14:paraId="28085ABD" w14:textId="77777777" w:rsidTr="00430D14">
        <w:tc>
          <w:tcPr>
            <w:tcW w:w="1620" w:type="dxa"/>
          </w:tcPr>
          <w:p w14:paraId="10A89A11" w14:textId="175649FD" w:rsidR="00F54B6E" w:rsidRPr="0050350B" w:rsidRDefault="00F54B6E" w:rsidP="00F54B6E">
            <w:pPr>
              <w:pStyle w:val="tablecontents"/>
              <w:jc w:val="left"/>
              <w:rPr>
                <w:sz w:val="16"/>
                <w:szCs w:val="16"/>
              </w:rPr>
            </w:pPr>
            <w:r w:rsidRPr="00F54B6E">
              <w:rPr>
                <w:sz w:val="16"/>
                <w:szCs w:val="16"/>
              </w:rPr>
              <w:t xml:space="preserve">Legal Case Account </w:t>
            </w:r>
          </w:p>
        </w:tc>
        <w:tc>
          <w:tcPr>
            <w:tcW w:w="7731" w:type="dxa"/>
          </w:tcPr>
          <w:p w14:paraId="2F2B37CC" w14:textId="3611296A" w:rsidR="00F54B6E" w:rsidRPr="00F54B6E" w:rsidRDefault="00DE3183" w:rsidP="008758F8">
            <w:pPr>
              <w:pStyle w:val="tablecontents"/>
              <w:jc w:val="left"/>
              <w:rPr>
                <w:sz w:val="16"/>
                <w:szCs w:val="16"/>
              </w:rPr>
            </w:pPr>
            <w:r w:rsidRPr="00DE3183">
              <w:rPr>
                <w:sz w:val="16"/>
                <w:szCs w:val="16"/>
              </w:rPr>
              <w:t>Select the appropriate account to which the legal expenses will be charged.</w:t>
            </w:r>
          </w:p>
        </w:tc>
      </w:tr>
      <w:tr w:rsidR="00F54B6E" w14:paraId="2BCB1E39" w14:textId="77777777" w:rsidTr="00430D14">
        <w:tc>
          <w:tcPr>
            <w:tcW w:w="1620" w:type="dxa"/>
          </w:tcPr>
          <w:p w14:paraId="5377054B" w14:textId="64611F3D" w:rsidR="00F54B6E" w:rsidRPr="0050350B" w:rsidRDefault="00F54B6E" w:rsidP="00F54B6E">
            <w:pPr>
              <w:pStyle w:val="tablecontents"/>
              <w:jc w:val="left"/>
              <w:rPr>
                <w:sz w:val="16"/>
                <w:szCs w:val="16"/>
              </w:rPr>
            </w:pPr>
            <w:r w:rsidRPr="00F54B6E">
              <w:rPr>
                <w:sz w:val="16"/>
                <w:szCs w:val="16"/>
              </w:rPr>
              <w:t xml:space="preserve">Deduction Class * </w:t>
            </w:r>
          </w:p>
        </w:tc>
        <w:tc>
          <w:tcPr>
            <w:tcW w:w="7731" w:type="dxa"/>
          </w:tcPr>
          <w:p w14:paraId="173C7657" w14:textId="1AB6F341" w:rsidR="00F54B6E" w:rsidRDefault="000673BF" w:rsidP="008758F8">
            <w:pPr>
              <w:pStyle w:val="tablecontents"/>
              <w:jc w:val="left"/>
              <w:rPr>
                <w:sz w:val="16"/>
                <w:szCs w:val="16"/>
              </w:rPr>
            </w:pPr>
            <w:r w:rsidRPr="000673BF">
              <w:rPr>
                <w:sz w:val="16"/>
                <w:szCs w:val="16"/>
              </w:rPr>
              <w:t>Select the appropriate value based on the specific circumstances of the case.</w:t>
            </w:r>
            <w:r w:rsidR="007F326D">
              <w:rPr>
                <w:sz w:val="16"/>
                <w:szCs w:val="16"/>
              </w:rPr>
              <w:t xml:space="preserve"> </w:t>
            </w:r>
          </w:p>
          <w:tbl>
            <w:tblPr>
              <w:tblW w:w="0" w:type="auto"/>
              <w:tblBorders>
                <w:insideH w:val="single" w:sz="4" w:space="0" w:color="auto"/>
              </w:tblBorders>
              <w:tblLook w:val="04A0" w:firstRow="1" w:lastRow="0" w:firstColumn="1" w:lastColumn="0" w:noHBand="0" w:noVBand="1"/>
            </w:tblPr>
            <w:tblGrid>
              <w:gridCol w:w="2861"/>
              <w:gridCol w:w="2752"/>
            </w:tblGrid>
            <w:tr w:rsidR="007F326D" w:rsidRPr="007F326D" w14:paraId="7C482EB8" w14:textId="77777777" w:rsidTr="000673BF">
              <w:trPr>
                <w:trHeight w:val="288"/>
              </w:trPr>
              <w:tc>
                <w:tcPr>
                  <w:tcW w:w="0" w:type="auto"/>
                  <w:noWrap/>
                  <w:vAlign w:val="bottom"/>
                  <w:hideMark/>
                </w:tcPr>
                <w:p w14:paraId="32C99B0D" w14:textId="77777777" w:rsidR="007F326D" w:rsidRPr="007F326D" w:rsidRDefault="007F326D" w:rsidP="00744BDE">
                  <w:pPr>
                    <w:pStyle w:val="tablecontents"/>
                    <w:numPr>
                      <w:ilvl w:val="0"/>
                      <w:numId w:val="33"/>
                    </w:numPr>
                    <w:spacing w:line="240" w:lineRule="auto"/>
                    <w:ind w:left="198" w:hanging="198"/>
                    <w:rPr>
                      <w:sz w:val="16"/>
                      <w:szCs w:val="16"/>
                    </w:rPr>
                  </w:pPr>
                  <w:r w:rsidRPr="007F326D">
                    <w:rPr>
                      <w:sz w:val="16"/>
                      <w:szCs w:val="16"/>
                    </w:rPr>
                    <w:t>Appellant</w:t>
                  </w:r>
                </w:p>
              </w:tc>
              <w:tc>
                <w:tcPr>
                  <w:tcW w:w="0" w:type="auto"/>
                  <w:noWrap/>
                  <w:vAlign w:val="bottom"/>
                  <w:hideMark/>
                </w:tcPr>
                <w:p w14:paraId="7B4E0CA6"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مستأنف</w:t>
                  </w:r>
                </w:p>
              </w:tc>
            </w:tr>
            <w:tr w:rsidR="007F326D" w:rsidRPr="007F326D" w14:paraId="39719EAB" w14:textId="77777777" w:rsidTr="000673BF">
              <w:trPr>
                <w:trHeight w:val="288"/>
              </w:trPr>
              <w:tc>
                <w:tcPr>
                  <w:tcW w:w="0" w:type="auto"/>
                  <w:noWrap/>
                  <w:vAlign w:val="bottom"/>
                  <w:hideMark/>
                </w:tcPr>
                <w:p w14:paraId="783530C4"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Judgment Debtor</w:t>
                  </w:r>
                </w:p>
              </w:tc>
              <w:tc>
                <w:tcPr>
                  <w:tcW w:w="0" w:type="auto"/>
                  <w:noWrap/>
                  <w:vAlign w:val="bottom"/>
                  <w:hideMark/>
                </w:tcPr>
                <w:p w14:paraId="2B9CCD02"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محكوم عليه</w:t>
                  </w:r>
                </w:p>
              </w:tc>
            </w:tr>
            <w:tr w:rsidR="007F326D" w:rsidRPr="007F326D" w14:paraId="62FDDEFF" w14:textId="77777777" w:rsidTr="000673BF">
              <w:trPr>
                <w:trHeight w:val="288"/>
              </w:trPr>
              <w:tc>
                <w:tcPr>
                  <w:tcW w:w="0" w:type="auto"/>
                  <w:noWrap/>
                  <w:vAlign w:val="bottom"/>
                  <w:hideMark/>
                </w:tcPr>
                <w:p w14:paraId="56E0D0E6"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Judgment Creditor</w:t>
                  </w:r>
                </w:p>
              </w:tc>
              <w:tc>
                <w:tcPr>
                  <w:tcW w:w="0" w:type="auto"/>
                  <w:noWrap/>
                  <w:vAlign w:val="bottom"/>
                  <w:hideMark/>
                </w:tcPr>
                <w:p w14:paraId="09BAEC0A"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محكوم له</w:t>
                  </w:r>
                </w:p>
              </w:tc>
            </w:tr>
            <w:tr w:rsidR="007F326D" w:rsidRPr="007F326D" w14:paraId="46ED6B8D" w14:textId="77777777" w:rsidTr="000673BF">
              <w:trPr>
                <w:trHeight w:val="288"/>
              </w:trPr>
              <w:tc>
                <w:tcPr>
                  <w:tcW w:w="0" w:type="auto"/>
                  <w:noWrap/>
                  <w:vAlign w:val="bottom"/>
                  <w:hideMark/>
                </w:tcPr>
                <w:p w14:paraId="4060D2A6"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Defendant</w:t>
                  </w:r>
                </w:p>
              </w:tc>
              <w:tc>
                <w:tcPr>
                  <w:tcW w:w="0" w:type="auto"/>
                  <w:noWrap/>
                  <w:vAlign w:val="bottom"/>
                  <w:hideMark/>
                </w:tcPr>
                <w:p w14:paraId="5D7E075D"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مدعي عليه</w:t>
                  </w:r>
                </w:p>
              </w:tc>
            </w:tr>
            <w:tr w:rsidR="007F326D" w:rsidRPr="007F326D" w14:paraId="5404C0C5" w14:textId="77777777" w:rsidTr="000673BF">
              <w:trPr>
                <w:trHeight w:val="288"/>
              </w:trPr>
              <w:tc>
                <w:tcPr>
                  <w:tcW w:w="0" w:type="auto"/>
                  <w:noWrap/>
                  <w:vAlign w:val="bottom"/>
                  <w:hideMark/>
                </w:tcPr>
                <w:p w14:paraId="1D43E83A"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Plaintiff</w:t>
                  </w:r>
                </w:p>
              </w:tc>
              <w:tc>
                <w:tcPr>
                  <w:tcW w:w="0" w:type="auto"/>
                  <w:noWrap/>
                  <w:vAlign w:val="bottom"/>
                  <w:hideMark/>
                </w:tcPr>
                <w:p w14:paraId="5130B10B"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مدعي</w:t>
                  </w:r>
                </w:p>
              </w:tc>
            </w:tr>
            <w:tr w:rsidR="007F326D" w:rsidRPr="007F326D" w14:paraId="03AFFB23" w14:textId="77777777" w:rsidTr="000673BF">
              <w:trPr>
                <w:trHeight w:val="288"/>
              </w:trPr>
              <w:tc>
                <w:tcPr>
                  <w:tcW w:w="0" w:type="auto"/>
                  <w:noWrap/>
                  <w:vAlign w:val="bottom"/>
                  <w:hideMark/>
                </w:tcPr>
                <w:p w14:paraId="5564343C"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Accused</w:t>
                  </w:r>
                </w:p>
              </w:tc>
              <w:tc>
                <w:tcPr>
                  <w:tcW w:w="0" w:type="auto"/>
                  <w:noWrap/>
                  <w:vAlign w:val="bottom"/>
                  <w:hideMark/>
                </w:tcPr>
                <w:p w14:paraId="0034C681"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مشتكى عليه</w:t>
                  </w:r>
                </w:p>
              </w:tc>
            </w:tr>
            <w:tr w:rsidR="007F326D" w:rsidRPr="007F326D" w14:paraId="54016D77" w14:textId="77777777" w:rsidTr="000673BF">
              <w:trPr>
                <w:trHeight w:val="288"/>
              </w:trPr>
              <w:tc>
                <w:tcPr>
                  <w:tcW w:w="0" w:type="auto"/>
                  <w:noWrap/>
                  <w:vAlign w:val="bottom"/>
                  <w:hideMark/>
                </w:tcPr>
                <w:p w14:paraId="11423101"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Notified Party</w:t>
                  </w:r>
                </w:p>
              </w:tc>
              <w:tc>
                <w:tcPr>
                  <w:tcW w:w="0" w:type="auto"/>
                  <w:noWrap/>
                  <w:vAlign w:val="bottom"/>
                  <w:hideMark/>
                </w:tcPr>
                <w:p w14:paraId="335EB98F"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المنذر له</w:t>
                  </w:r>
                </w:p>
              </w:tc>
            </w:tr>
            <w:tr w:rsidR="007F326D" w:rsidRPr="007F326D" w14:paraId="13B8FA26" w14:textId="77777777" w:rsidTr="000673BF">
              <w:trPr>
                <w:trHeight w:val="288"/>
              </w:trPr>
              <w:tc>
                <w:tcPr>
                  <w:tcW w:w="0" w:type="auto"/>
                  <w:noWrap/>
                  <w:vAlign w:val="bottom"/>
                  <w:hideMark/>
                </w:tcPr>
                <w:p w14:paraId="55D14D80"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Petitioner</w:t>
                  </w:r>
                </w:p>
              </w:tc>
              <w:tc>
                <w:tcPr>
                  <w:tcW w:w="0" w:type="auto"/>
                  <w:noWrap/>
                  <w:vAlign w:val="bottom"/>
                  <w:hideMark/>
                </w:tcPr>
                <w:p w14:paraId="599712CC"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مستدعى</w:t>
                  </w:r>
                </w:p>
              </w:tc>
            </w:tr>
            <w:tr w:rsidR="007F326D" w:rsidRPr="007F326D" w14:paraId="0CEA6CB4" w14:textId="77777777" w:rsidTr="000673BF">
              <w:trPr>
                <w:trHeight w:val="288"/>
              </w:trPr>
              <w:tc>
                <w:tcPr>
                  <w:tcW w:w="0" w:type="auto"/>
                  <w:noWrap/>
                  <w:vAlign w:val="bottom"/>
                  <w:hideMark/>
                </w:tcPr>
                <w:p w14:paraId="3A6135B5"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Respondent</w:t>
                  </w:r>
                </w:p>
              </w:tc>
              <w:tc>
                <w:tcPr>
                  <w:tcW w:w="0" w:type="auto"/>
                  <w:noWrap/>
                  <w:vAlign w:val="bottom"/>
                  <w:hideMark/>
                </w:tcPr>
                <w:p w14:paraId="3E56398B"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مستدعى عليه</w:t>
                  </w:r>
                </w:p>
              </w:tc>
            </w:tr>
            <w:tr w:rsidR="007F326D" w:rsidRPr="007F326D" w14:paraId="388185A0" w14:textId="77777777" w:rsidTr="000673BF">
              <w:trPr>
                <w:trHeight w:val="288"/>
              </w:trPr>
              <w:tc>
                <w:tcPr>
                  <w:tcW w:w="0" w:type="auto"/>
                  <w:noWrap/>
                  <w:vAlign w:val="bottom"/>
                  <w:hideMark/>
                </w:tcPr>
                <w:p w14:paraId="1858FBC0"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Complainant</w:t>
                  </w:r>
                </w:p>
              </w:tc>
              <w:tc>
                <w:tcPr>
                  <w:tcW w:w="0" w:type="auto"/>
                  <w:noWrap/>
                  <w:vAlign w:val="bottom"/>
                  <w:hideMark/>
                </w:tcPr>
                <w:p w14:paraId="28BEBDBB"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مشتكي</w:t>
                  </w:r>
                </w:p>
              </w:tc>
            </w:tr>
            <w:tr w:rsidR="007F326D" w:rsidRPr="007F326D" w14:paraId="1C3C6EF4" w14:textId="77777777" w:rsidTr="000673BF">
              <w:trPr>
                <w:trHeight w:val="288"/>
              </w:trPr>
              <w:tc>
                <w:tcPr>
                  <w:tcW w:w="0" w:type="auto"/>
                  <w:noWrap/>
                  <w:vAlign w:val="bottom"/>
                  <w:hideMark/>
                </w:tcPr>
                <w:p w14:paraId="5BF02B08"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Accused/Defendant in Personal Rights</w:t>
                  </w:r>
                </w:p>
              </w:tc>
              <w:tc>
                <w:tcPr>
                  <w:tcW w:w="0" w:type="auto"/>
                  <w:noWrap/>
                  <w:vAlign w:val="bottom"/>
                  <w:hideMark/>
                </w:tcPr>
                <w:p w14:paraId="27AFBEEE"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مشتكى عليه/مدعى عليه بالحق الشخصي</w:t>
                  </w:r>
                </w:p>
              </w:tc>
            </w:tr>
            <w:tr w:rsidR="007F326D" w:rsidRPr="007F326D" w14:paraId="1510BD19" w14:textId="77777777" w:rsidTr="000673BF">
              <w:trPr>
                <w:trHeight w:val="288"/>
              </w:trPr>
              <w:tc>
                <w:tcPr>
                  <w:tcW w:w="0" w:type="auto"/>
                  <w:noWrap/>
                  <w:vAlign w:val="bottom"/>
                  <w:hideMark/>
                </w:tcPr>
                <w:p w14:paraId="55794CD9"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Notifier</w:t>
                  </w:r>
                </w:p>
              </w:tc>
              <w:tc>
                <w:tcPr>
                  <w:tcW w:w="0" w:type="auto"/>
                  <w:noWrap/>
                  <w:vAlign w:val="bottom"/>
                  <w:hideMark/>
                </w:tcPr>
                <w:p w14:paraId="2986023E"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منذر</w:t>
                  </w:r>
                </w:p>
              </w:tc>
            </w:tr>
            <w:tr w:rsidR="007F326D" w:rsidRPr="007F326D" w14:paraId="57862163" w14:textId="77777777" w:rsidTr="000673BF">
              <w:trPr>
                <w:trHeight w:val="288"/>
              </w:trPr>
              <w:tc>
                <w:tcPr>
                  <w:tcW w:w="0" w:type="auto"/>
                  <w:noWrap/>
                  <w:vAlign w:val="bottom"/>
                  <w:hideMark/>
                </w:tcPr>
                <w:p w14:paraId="3E3320E1"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Appellee</w:t>
                  </w:r>
                </w:p>
              </w:tc>
              <w:tc>
                <w:tcPr>
                  <w:tcW w:w="0" w:type="auto"/>
                  <w:noWrap/>
                  <w:vAlign w:val="bottom"/>
                  <w:hideMark/>
                </w:tcPr>
                <w:p w14:paraId="4A812570"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مميز ضده</w:t>
                  </w:r>
                </w:p>
              </w:tc>
            </w:tr>
            <w:tr w:rsidR="007F326D" w:rsidRPr="007F326D" w14:paraId="19780AC0" w14:textId="77777777" w:rsidTr="000673BF">
              <w:trPr>
                <w:trHeight w:val="288"/>
              </w:trPr>
              <w:tc>
                <w:tcPr>
                  <w:tcW w:w="0" w:type="auto"/>
                  <w:noWrap/>
                  <w:vAlign w:val="bottom"/>
                  <w:hideMark/>
                </w:tcPr>
                <w:p w14:paraId="4FBBBBCA"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Appellant (in Cassation)</w:t>
                  </w:r>
                </w:p>
              </w:tc>
              <w:tc>
                <w:tcPr>
                  <w:tcW w:w="0" w:type="auto"/>
                  <w:noWrap/>
                  <w:vAlign w:val="bottom"/>
                  <w:hideMark/>
                </w:tcPr>
                <w:p w14:paraId="702012A4"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المميز</w:t>
                  </w:r>
                </w:p>
              </w:tc>
            </w:tr>
            <w:tr w:rsidR="007F326D" w:rsidRPr="007F326D" w14:paraId="4130E6E5" w14:textId="77777777" w:rsidTr="000673BF">
              <w:trPr>
                <w:trHeight w:val="288"/>
              </w:trPr>
              <w:tc>
                <w:tcPr>
                  <w:tcW w:w="0" w:type="auto"/>
                  <w:noWrap/>
                  <w:vAlign w:val="bottom"/>
                  <w:hideMark/>
                </w:tcPr>
                <w:p w14:paraId="2D413441"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Respondent to Appeal</w:t>
                  </w:r>
                </w:p>
              </w:tc>
              <w:tc>
                <w:tcPr>
                  <w:tcW w:w="0" w:type="auto"/>
                  <w:noWrap/>
                  <w:vAlign w:val="bottom"/>
                  <w:hideMark/>
                </w:tcPr>
                <w:p w14:paraId="397E668C"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مستأنف ضده</w:t>
                  </w:r>
                </w:p>
              </w:tc>
            </w:tr>
            <w:tr w:rsidR="007F326D" w:rsidRPr="007F326D" w14:paraId="43780C74" w14:textId="77777777" w:rsidTr="000673BF">
              <w:trPr>
                <w:trHeight w:val="288"/>
              </w:trPr>
              <w:tc>
                <w:tcPr>
                  <w:tcW w:w="0" w:type="auto"/>
                  <w:noWrap/>
                  <w:vAlign w:val="bottom"/>
                  <w:hideMark/>
                </w:tcPr>
                <w:p w14:paraId="0C16B776" w14:textId="77777777" w:rsidR="007F326D" w:rsidRPr="007F326D" w:rsidRDefault="007F326D" w:rsidP="00744BDE">
                  <w:pPr>
                    <w:pStyle w:val="tablecontents"/>
                    <w:numPr>
                      <w:ilvl w:val="0"/>
                      <w:numId w:val="33"/>
                    </w:numPr>
                    <w:spacing w:line="240" w:lineRule="auto"/>
                    <w:ind w:left="198" w:hanging="198"/>
                    <w:rPr>
                      <w:sz w:val="16"/>
                      <w:szCs w:val="16"/>
                      <w:rtl/>
                    </w:rPr>
                  </w:pPr>
                  <w:r w:rsidRPr="007F326D">
                    <w:rPr>
                      <w:sz w:val="16"/>
                      <w:szCs w:val="16"/>
                    </w:rPr>
                    <w:t>Legacy Case / Historical Case</w:t>
                  </w:r>
                </w:p>
              </w:tc>
              <w:tc>
                <w:tcPr>
                  <w:tcW w:w="0" w:type="auto"/>
                  <w:noWrap/>
                  <w:vAlign w:val="bottom"/>
                  <w:hideMark/>
                </w:tcPr>
                <w:p w14:paraId="5E88DC4B" w14:textId="77777777" w:rsidR="007F326D" w:rsidRPr="007F326D" w:rsidRDefault="007F326D"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قضايا قديمة</w:t>
                  </w:r>
                </w:p>
              </w:tc>
            </w:tr>
          </w:tbl>
          <w:p w14:paraId="1812FEF1" w14:textId="77777777" w:rsidR="007F326D" w:rsidRPr="00F54B6E" w:rsidRDefault="007F326D" w:rsidP="008758F8">
            <w:pPr>
              <w:pStyle w:val="tablecontents"/>
              <w:jc w:val="left"/>
              <w:rPr>
                <w:sz w:val="16"/>
                <w:szCs w:val="16"/>
              </w:rPr>
            </w:pPr>
          </w:p>
        </w:tc>
      </w:tr>
      <w:tr w:rsidR="004E0DB2" w14:paraId="21648181" w14:textId="77777777" w:rsidTr="00430D14">
        <w:tc>
          <w:tcPr>
            <w:tcW w:w="1620" w:type="dxa"/>
          </w:tcPr>
          <w:p w14:paraId="66853A33" w14:textId="7CF84711" w:rsidR="004E0DB2" w:rsidRPr="0050350B" w:rsidRDefault="004E0DB2" w:rsidP="004E0DB2">
            <w:pPr>
              <w:pStyle w:val="tablecontents"/>
              <w:jc w:val="left"/>
              <w:rPr>
                <w:sz w:val="16"/>
                <w:szCs w:val="16"/>
              </w:rPr>
            </w:pPr>
            <w:r w:rsidRPr="00F54B6E">
              <w:rPr>
                <w:sz w:val="16"/>
                <w:szCs w:val="16"/>
              </w:rPr>
              <w:t xml:space="preserve">Bank Class * </w:t>
            </w:r>
          </w:p>
        </w:tc>
        <w:tc>
          <w:tcPr>
            <w:tcW w:w="7731" w:type="dxa"/>
          </w:tcPr>
          <w:p w14:paraId="62D19364" w14:textId="77777777" w:rsidR="004E0DB2" w:rsidRDefault="004E0DB2" w:rsidP="004E0DB2">
            <w:pPr>
              <w:pStyle w:val="tablecontents"/>
              <w:jc w:val="left"/>
              <w:rPr>
                <w:sz w:val="16"/>
                <w:szCs w:val="16"/>
              </w:rPr>
            </w:pPr>
            <w:r w:rsidRPr="000673BF">
              <w:rPr>
                <w:sz w:val="16"/>
                <w:szCs w:val="16"/>
              </w:rPr>
              <w:t>Select the appropriate value based on the specific circumstances of the case.</w:t>
            </w:r>
            <w:r>
              <w:rPr>
                <w:sz w:val="16"/>
                <w:szCs w:val="16"/>
              </w:rPr>
              <w:t xml:space="preserve"> </w:t>
            </w:r>
          </w:p>
          <w:tbl>
            <w:tblPr>
              <w:tblW w:w="0" w:type="auto"/>
              <w:tblBorders>
                <w:insideH w:val="single" w:sz="4" w:space="0" w:color="auto"/>
              </w:tblBorders>
              <w:tblLook w:val="04A0" w:firstRow="1" w:lastRow="0" w:firstColumn="1" w:lastColumn="0" w:noHBand="0" w:noVBand="1"/>
            </w:tblPr>
            <w:tblGrid>
              <w:gridCol w:w="2861"/>
              <w:gridCol w:w="2752"/>
            </w:tblGrid>
            <w:tr w:rsidR="004E0DB2" w:rsidRPr="007F326D" w14:paraId="00784114" w14:textId="77777777" w:rsidTr="0082080D">
              <w:trPr>
                <w:trHeight w:val="288"/>
              </w:trPr>
              <w:tc>
                <w:tcPr>
                  <w:tcW w:w="0" w:type="auto"/>
                  <w:noWrap/>
                  <w:vAlign w:val="bottom"/>
                  <w:hideMark/>
                </w:tcPr>
                <w:p w14:paraId="1D105DC3" w14:textId="77777777" w:rsidR="004E0DB2" w:rsidRPr="007F326D" w:rsidRDefault="004E0DB2" w:rsidP="00744BDE">
                  <w:pPr>
                    <w:pStyle w:val="tablecontents"/>
                    <w:numPr>
                      <w:ilvl w:val="0"/>
                      <w:numId w:val="33"/>
                    </w:numPr>
                    <w:spacing w:line="240" w:lineRule="auto"/>
                    <w:ind w:left="198" w:hanging="198"/>
                    <w:rPr>
                      <w:sz w:val="16"/>
                      <w:szCs w:val="16"/>
                    </w:rPr>
                  </w:pPr>
                  <w:r w:rsidRPr="007F326D">
                    <w:rPr>
                      <w:sz w:val="16"/>
                      <w:szCs w:val="16"/>
                    </w:rPr>
                    <w:t>Appellant</w:t>
                  </w:r>
                </w:p>
              </w:tc>
              <w:tc>
                <w:tcPr>
                  <w:tcW w:w="0" w:type="auto"/>
                  <w:noWrap/>
                  <w:vAlign w:val="bottom"/>
                  <w:hideMark/>
                </w:tcPr>
                <w:p w14:paraId="17E9D40A"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مستأنف</w:t>
                  </w:r>
                </w:p>
              </w:tc>
            </w:tr>
            <w:tr w:rsidR="004E0DB2" w:rsidRPr="007F326D" w14:paraId="364DE59E" w14:textId="77777777" w:rsidTr="0082080D">
              <w:trPr>
                <w:trHeight w:val="288"/>
              </w:trPr>
              <w:tc>
                <w:tcPr>
                  <w:tcW w:w="0" w:type="auto"/>
                  <w:noWrap/>
                  <w:vAlign w:val="bottom"/>
                  <w:hideMark/>
                </w:tcPr>
                <w:p w14:paraId="20654DA5"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Judgment Debtor</w:t>
                  </w:r>
                </w:p>
              </w:tc>
              <w:tc>
                <w:tcPr>
                  <w:tcW w:w="0" w:type="auto"/>
                  <w:noWrap/>
                  <w:vAlign w:val="bottom"/>
                  <w:hideMark/>
                </w:tcPr>
                <w:p w14:paraId="69608151"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محكوم عليه</w:t>
                  </w:r>
                </w:p>
              </w:tc>
            </w:tr>
            <w:tr w:rsidR="004E0DB2" w:rsidRPr="007F326D" w14:paraId="39104A98" w14:textId="77777777" w:rsidTr="0082080D">
              <w:trPr>
                <w:trHeight w:val="288"/>
              </w:trPr>
              <w:tc>
                <w:tcPr>
                  <w:tcW w:w="0" w:type="auto"/>
                  <w:noWrap/>
                  <w:vAlign w:val="bottom"/>
                  <w:hideMark/>
                </w:tcPr>
                <w:p w14:paraId="656EB0D1"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Judgment Creditor</w:t>
                  </w:r>
                </w:p>
              </w:tc>
              <w:tc>
                <w:tcPr>
                  <w:tcW w:w="0" w:type="auto"/>
                  <w:noWrap/>
                  <w:vAlign w:val="bottom"/>
                  <w:hideMark/>
                </w:tcPr>
                <w:p w14:paraId="62823AA2"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محكوم له</w:t>
                  </w:r>
                </w:p>
              </w:tc>
            </w:tr>
            <w:tr w:rsidR="004E0DB2" w:rsidRPr="007F326D" w14:paraId="4B1371BD" w14:textId="77777777" w:rsidTr="0082080D">
              <w:trPr>
                <w:trHeight w:val="288"/>
              </w:trPr>
              <w:tc>
                <w:tcPr>
                  <w:tcW w:w="0" w:type="auto"/>
                  <w:noWrap/>
                  <w:vAlign w:val="bottom"/>
                  <w:hideMark/>
                </w:tcPr>
                <w:p w14:paraId="410A78B8"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Defendant</w:t>
                  </w:r>
                </w:p>
              </w:tc>
              <w:tc>
                <w:tcPr>
                  <w:tcW w:w="0" w:type="auto"/>
                  <w:noWrap/>
                  <w:vAlign w:val="bottom"/>
                  <w:hideMark/>
                </w:tcPr>
                <w:p w14:paraId="49C5F9F8"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مدعي عليه</w:t>
                  </w:r>
                </w:p>
              </w:tc>
            </w:tr>
            <w:tr w:rsidR="004E0DB2" w:rsidRPr="007F326D" w14:paraId="28683CCE" w14:textId="77777777" w:rsidTr="0082080D">
              <w:trPr>
                <w:trHeight w:val="288"/>
              </w:trPr>
              <w:tc>
                <w:tcPr>
                  <w:tcW w:w="0" w:type="auto"/>
                  <w:noWrap/>
                  <w:vAlign w:val="bottom"/>
                  <w:hideMark/>
                </w:tcPr>
                <w:p w14:paraId="43FF46E9"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Plaintiff</w:t>
                  </w:r>
                </w:p>
              </w:tc>
              <w:tc>
                <w:tcPr>
                  <w:tcW w:w="0" w:type="auto"/>
                  <w:noWrap/>
                  <w:vAlign w:val="bottom"/>
                  <w:hideMark/>
                </w:tcPr>
                <w:p w14:paraId="33503E06"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مدعي</w:t>
                  </w:r>
                </w:p>
              </w:tc>
            </w:tr>
            <w:tr w:rsidR="004E0DB2" w:rsidRPr="007F326D" w14:paraId="735EF8C1" w14:textId="77777777" w:rsidTr="0082080D">
              <w:trPr>
                <w:trHeight w:val="288"/>
              </w:trPr>
              <w:tc>
                <w:tcPr>
                  <w:tcW w:w="0" w:type="auto"/>
                  <w:noWrap/>
                  <w:vAlign w:val="bottom"/>
                  <w:hideMark/>
                </w:tcPr>
                <w:p w14:paraId="41F16F65"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Accused</w:t>
                  </w:r>
                </w:p>
              </w:tc>
              <w:tc>
                <w:tcPr>
                  <w:tcW w:w="0" w:type="auto"/>
                  <w:noWrap/>
                  <w:vAlign w:val="bottom"/>
                  <w:hideMark/>
                </w:tcPr>
                <w:p w14:paraId="664B573F"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مشتكى عليه</w:t>
                  </w:r>
                </w:p>
              </w:tc>
            </w:tr>
            <w:tr w:rsidR="004E0DB2" w:rsidRPr="007F326D" w14:paraId="10869BBD" w14:textId="77777777" w:rsidTr="0082080D">
              <w:trPr>
                <w:trHeight w:val="288"/>
              </w:trPr>
              <w:tc>
                <w:tcPr>
                  <w:tcW w:w="0" w:type="auto"/>
                  <w:noWrap/>
                  <w:vAlign w:val="bottom"/>
                  <w:hideMark/>
                </w:tcPr>
                <w:p w14:paraId="1D7A0165"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Notified Party</w:t>
                  </w:r>
                </w:p>
              </w:tc>
              <w:tc>
                <w:tcPr>
                  <w:tcW w:w="0" w:type="auto"/>
                  <w:noWrap/>
                  <w:vAlign w:val="bottom"/>
                  <w:hideMark/>
                </w:tcPr>
                <w:p w14:paraId="6C944E24"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المنذر له</w:t>
                  </w:r>
                </w:p>
              </w:tc>
            </w:tr>
            <w:tr w:rsidR="004E0DB2" w:rsidRPr="007F326D" w14:paraId="1784126D" w14:textId="77777777" w:rsidTr="0082080D">
              <w:trPr>
                <w:trHeight w:val="288"/>
              </w:trPr>
              <w:tc>
                <w:tcPr>
                  <w:tcW w:w="0" w:type="auto"/>
                  <w:noWrap/>
                  <w:vAlign w:val="bottom"/>
                  <w:hideMark/>
                </w:tcPr>
                <w:p w14:paraId="1711616D"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Petitioner</w:t>
                  </w:r>
                </w:p>
              </w:tc>
              <w:tc>
                <w:tcPr>
                  <w:tcW w:w="0" w:type="auto"/>
                  <w:noWrap/>
                  <w:vAlign w:val="bottom"/>
                  <w:hideMark/>
                </w:tcPr>
                <w:p w14:paraId="10D35C2E"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مستدعى</w:t>
                  </w:r>
                </w:p>
              </w:tc>
            </w:tr>
            <w:tr w:rsidR="004E0DB2" w:rsidRPr="007F326D" w14:paraId="153A5711" w14:textId="77777777" w:rsidTr="0082080D">
              <w:trPr>
                <w:trHeight w:val="288"/>
              </w:trPr>
              <w:tc>
                <w:tcPr>
                  <w:tcW w:w="0" w:type="auto"/>
                  <w:noWrap/>
                  <w:vAlign w:val="bottom"/>
                  <w:hideMark/>
                </w:tcPr>
                <w:p w14:paraId="40C39E8A"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Respondent</w:t>
                  </w:r>
                </w:p>
              </w:tc>
              <w:tc>
                <w:tcPr>
                  <w:tcW w:w="0" w:type="auto"/>
                  <w:noWrap/>
                  <w:vAlign w:val="bottom"/>
                  <w:hideMark/>
                </w:tcPr>
                <w:p w14:paraId="2BA5DDCA"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مستدعى عليه</w:t>
                  </w:r>
                </w:p>
              </w:tc>
            </w:tr>
            <w:tr w:rsidR="004E0DB2" w:rsidRPr="007F326D" w14:paraId="01750E49" w14:textId="77777777" w:rsidTr="0082080D">
              <w:trPr>
                <w:trHeight w:val="288"/>
              </w:trPr>
              <w:tc>
                <w:tcPr>
                  <w:tcW w:w="0" w:type="auto"/>
                  <w:noWrap/>
                  <w:vAlign w:val="bottom"/>
                  <w:hideMark/>
                </w:tcPr>
                <w:p w14:paraId="7A2AE1FE"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Complainant</w:t>
                  </w:r>
                </w:p>
              </w:tc>
              <w:tc>
                <w:tcPr>
                  <w:tcW w:w="0" w:type="auto"/>
                  <w:noWrap/>
                  <w:vAlign w:val="bottom"/>
                  <w:hideMark/>
                </w:tcPr>
                <w:p w14:paraId="5A2CBDAA"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مشتكي</w:t>
                  </w:r>
                </w:p>
              </w:tc>
            </w:tr>
            <w:tr w:rsidR="004E0DB2" w:rsidRPr="007F326D" w14:paraId="2B42ADF1" w14:textId="77777777" w:rsidTr="0082080D">
              <w:trPr>
                <w:trHeight w:val="288"/>
              </w:trPr>
              <w:tc>
                <w:tcPr>
                  <w:tcW w:w="0" w:type="auto"/>
                  <w:noWrap/>
                  <w:vAlign w:val="bottom"/>
                  <w:hideMark/>
                </w:tcPr>
                <w:p w14:paraId="02B1ACBD"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Accused/Defendant in Personal Rights</w:t>
                  </w:r>
                </w:p>
              </w:tc>
              <w:tc>
                <w:tcPr>
                  <w:tcW w:w="0" w:type="auto"/>
                  <w:noWrap/>
                  <w:vAlign w:val="bottom"/>
                  <w:hideMark/>
                </w:tcPr>
                <w:p w14:paraId="753C7433"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مشتكى عليه/مدعى عليه بالحق الشخصي</w:t>
                  </w:r>
                </w:p>
              </w:tc>
            </w:tr>
            <w:tr w:rsidR="004E0DB2" w:rsidRPr="007F326D" w14:paraId="1D54E12B" w14:textId="77777777" w:rsidTr="0082080D">
              <w:trPr>
                <w:trHeight w:val="288"/>
              </w:trPr>
              <w:tc>
                <w:tcPr>
                  <w:tcW w:w="0" w:type="auto"/>
                  <w:noWrap/>
                  <w:vAlign w:val="bottom"/>
                  <w:hideMark/>
                </w:tcPr>
                <w:p w14:paraId="3817C6F3"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Notifier</w:t>
                  </w:r>
                </w:p>
              </w:tc>
              <w:tc>
                <w:tcPr>
                  <w:tcW w:w="0" w:type="auto"/>
                  <w:noWrap/>
                  <w:vAlign w:val="bottom"/>
                  <w:hideMark/>
                </w:tcPr>
                <w:p w14:paraId="03382E4D"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منذر</w:t>
                  </w:r>
                </w:p>
              </w:tc>
            </w:tr>
            <w:tr w:rsidR="004E0DB2" w:rsidRPr="007F326D" w14:paraId="3186DBAB" w14:textId="77777777" w:rsidTr="0082080D">
              <w:trPr>
                <w:trHeight w:val="288"/>
              </w:trPr>
              <w:tc>
                <w:tcPr>
                  <w:tcW w:w="0" w:type="auto"/>
                  <w:noWrap/>
                  <w:vAlign w:val="bottom"/>
                  <w:hideMark/>
                </w:tcPr>
                <w:p w14:paraId="5C4EF401"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Appellee</w:t>
                  </w:r>
                </w:p>
              </w:tc>
              <w:tc>
                <w:tcPr>
                  <w:tcW w:w="0" w:type="auto"/>
                  <w:noWrap/>
                  <w:vAlign w:val="bottom"/>
                  <w:hideMark/>
                </w:tcPr>
                <w:p w14:paraId="5BF3C2D9"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مميز ضده</w:t>
                  </w:r>
                </w:p>
              </w:tc>
            </w:tr>
            <w:tr w:rsidR="004E0DB2" w:rsidRPr="007F326D" w14:paraId="50C65F12" w14:textId="77777777" w:rsidTr="0082080D">
              <w:trPr>
                <w:trHeight w:val="288"/>
              </w:trPr>
              <w:tc>
                <w:tcPr>
                  <w:tcW w:w="0" w:type="auto"/>
                  <w:noWrap/>
                  <w:vAlign w:val="bottom"/>
                  <w:hideMark/>
                </w:tcPr>
                <w:p w14:paraId="1DA60AFC"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Appellant (in Cassation)</w:t>
                  </w:r>
                </w:p>
              </w:tc>
              <w:tc>
                <w:tcPr>
                  <w:tcW w:w="0" w:type="auto"/>
                  <w:noWrap/>
                  <w:vAlign w:val="bottom"/>
                  <w:hideMark/>
                </w:tcPr>
                <w:p w14:paraId="0600338D"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المميز</w:t>
                  </w:r>
                </w:p>
              </w:tc>
            </w:tr>
            <w:tr w:rsidR="004E0DB2" w:rsidRPr="007F326D" w14:paraId="6EA3F738" w14:textId="77777777" w:rsidTr="0082080D">
              <w:trPr>
                <w:trHeight w:val="288"/>
              </w:trPr>
              <w:tc>
                <w:tcPr>
                  <w:tcW w:w="0" w:type="auto"/>
                  <w:noWrap/>
                  <w:vAlign w:val="bottom"/>
                  <w:hideMark/>
                </w:tcPr>
                <w:p w14:paraId="653A0DE1"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Respondent to Appeal</w:t>
                  </w:r>
                </w:p>
              </w:tc>
              <w:tc>
                <w:tcPr>
                  <w:tcW w:w="0" w:type="auto"/>
                  <w:noWrap/>
                  <w:vAlign w:val="bottom"/>
                  <w:hideMark/>
                </w:tcPr>
                <w:p w14:paraId="7F33507E"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مستأنف ضده</w:t>
                  </w:r>
                </w:p>
              </w:tc>
            </w:tr>
            <w:tr w:rsidR="004E0DB2" w:rsidRPr="007F326D" w14:paraId="12A17D71" w14:textId="77777777" w:rsidTr="0082080D">
              <w:trPr>
                <w:trHeight w:val="288"/>
              </w:trPr>
              <w:tc>
                <w:tcPr>
                  <w:tcW w:w="0" w:type="auto"/>
                  <w:noWrap/>
                  <w:vAlign w:val="bottom"/>
                  <w:hideMark/>
                </w:tcPr>
                <w:p w14:paraId="23500C84" w14:textId="77777777" w:rsidR="004E0DB2" w:rsidRPr="007F326D" w:rsidRDefault="004E0DB2" w:rsidP="00744BDE">
                  <w:pPr>
                    <w:pStyle w:val="tablecontents"/>
                    <w:numPr>
                      <w:ilvl w:val="0"/>
                      <w:numId w:val="33"/>
                    </w:numPr>
                    <w:spacing w:line="240" w:lineRule="auto"/>
                    <w:ind w:left="198" w:hanging="198"/>
                    <w:rPr>
                      <w:sz w:val="16"/>
                      <w:szCs w:val="16"/>
                      <w:rtl/>
                    </w:rPr>
                  </w:pPr>
                  <w:r w:rsidRPr="007F326D">
                    <w:rPr>
                      <w:sz w:val="16"/>
                      <w:szCs w:val="16"/>
                    </w:rPr>
                    <w:t>Legacy Case / Historical Case</w:t>
                  </w:r>
                </w:p>
              </w:tc>
              <w:tc>
                <w:tcPr>
                  <w:tcW w:w="0" w:type="auto"/>
                  <w:noWrap/>
                  <w:vAlign w:val="bottom"/>
                  <w:hideMark/>
                </w:tcPr>
                <w:p w14:paraId="50FCF074" w14:textId="77777777" w:rsidR="004E0DB2" w:rsidRPr="007F326D" w:rsidRDefault="004E0DB2" w:rsidP="00744BDE">
                  <w:pPr>
                    <w:numPr>
                      <w:ilvl w:val="0"/>
                      <w:numId w:val="33"/>
                    </w:numPr>
                    <w:bidi/>
                    <w:ind w:left="497" w:right="0" w:hanging="181"/>
                    <w:rPr>
                      <w:rFonts w:eastAsiaTheme="minorHAnsi" w:cs="Calibri Light"/>
                      <w:color w:val="263660"/>
                      <w:sz w:val="16"/>
                      <w:szCs w:val="16"/>
                    </w:rPr>
                  </w:pPr>
                  <w:r w:rsidRPr="007F326D">
                    <w:rPr>
                      <w:rFonts w:eastAsiaTheme="minorHAnsi" w:cs="Calibri Light"/>
                      <w:color w:val="263660"/>
                      <w:sz w:val="16"/>
                      <w:szCs w:val="16"/>
                      <w:rtl/>
                    </w:rPr>
                    <w:t>قضايا قديمة</w:t>
                  </w:r>
                </w:p>
              </w:tc>
            </w:tr>
          </w:tbl>
          <w:p w14:paraId="2016AFD7" w14:textId="77777777" w:rsidR="004E0DB2" w:rsidRPr="00F54B6E" w:rsidRDefault="004E0DB2" w:rsidP="004E0DB2">
            <w:pPr>
              <w:pStyle w:val="tablecontents"/>
              <w:jc w:val="left"/>
              <w:rPr>
                <w:sz w:val="16"/>
                <w:szCs w:val="16"/>
              </w:rPr>
            </w:pPr>
          </w:p>
        </w:tc>
      </w:tr>
      <w:tr w:rsidR="004E0DB2" w14:paraId="7A34C24B" w14:textId="77777777" w:rsidTr="00430D14">
        <w:tc>
          <w:tcPr>
            <w:tcW w:w="1620" w:type="dxa"/>
          </w:tcPr>
          <w:p w14:paraId="5177546B" w14:textId="5BCB4432" w:rsidR="004E0DB2" w:rsidRPr="0050350B" w:rsidRDefault="004E0DB2" w:rsidP="004E0DB2">
            <w:pPr>
              <w:pStyle w:val="tablecontents"/>
              <w:jc w:val="left"/>
              <w:rPr>
                <w:sz w:val="16"/>
                <w:szCs w:val="16"/>
              </w:rPr>
            </w:pPr>
            <w:r w:rsidRPr="00F54B6E">
              <w:rPr>
                <w:sz w:val="16"/>
                <w:szCs w:val="16"/>
              </w:rPr>
              <w:t>Lawyer Doc Recovered</w:t>
            </w:r>
          </w:p>
        </w:tc>
        <w:tc>
          <w:tcPr>
            <w:tcW w:w="7731" w:type="dxa"/>
          </w:tcPr>
          <w:p w14:paraId="69EE68BB" w14:textId="2EF1AAC8" w:rsidR="004E0DB2" w:rsidRPr="00F54B6E" w:rsidRDefault="004E0DB2" w:rsidP="004E0DB2">
            <w:pPr>
              <w:pStyle w:val="tablecontents"/>
              <w:jc w:val="left"/>
              <w:rPr>
                <w:sz w:val="16"/>
                <w:szCs w:val="16"/>
              </w:rPr>
            </w:pPr>
            <w:r w:rsidRPr="0050350B">
              <w:t>--------------------------------------------------------------------------------------</w:t>
            </w:r>
          </w:p>
        </w:tc>
      </w:tr>
      <w:tr w:rsidR="004E0DB2" w14:paraId="174D3444" w14:textId="77777777" w:rsidTr="00430D14">
        <w:tc>
          <w:tcPr>
            <w:tcW w:w="1620" w:type="dxa"/>
          </w:tcPr>
          <w:p w14:paraId="7C001A3E" w14:textId="20041718" w:rsidR="004E0DB2" w:rsidRPr="0050350B" w:rsidRDefault="004E0DB2" w:rsidP="004E0DB2">
            <w:pPr>
              <w:pStyle w:val="tablecontents"/>
              <w:jc w:val="left"/>
              <w:rPr>
                <w:sz w:val="16"/>
                <w:szCs w:val="16"/>
              </w:rPr>
            </w:pPr>
            <w:r w:rsidRPr="00F54B6E">
              <w:rPr>
                <w:sz w:val="16"/>
                <w:szCs w:val="16"/>
              </w:rPr>
              <w:t>Delivered Lawyer Date</w:t>
            </w:r>
          </w:p>
        </w:tc>
        <w:tc>
          <w:tcPr>
            <w:tcW w:w="7731" w:type="dxa"/>
          </w:tcPr>
          <w:p w14:paraId="2AFBC1F9" w14:textId="083198C5" w:rsidR="004E0DB2" w:rsidRPr="00F54B6E" w:rsidRDefault="004E0DB2" w:rsidP="004E0DB2">
            <w:pPr>
              <w:pStyle w:val="tablecontents"/>
              <w:jc w:val="left"/>
              <w:rPr>
                <w:sz w:val="16"/>
                <w:szCs w:val="16"/>
              </w:rPr>
            </w:pPr>
            <w:r w:rsidRPr="0050350B">
              <w:t>--------------------------------------------------------------------------------------</w:t>
            </w:r>
          </w:p>
        </w:tc>
      </w:tr>
      <w:tr w:rsidR="004E0DB2" w14:paraId="1C7A23DF" w14:textId="77777777" w:rsidTr="00430D14">
        <w:tc>
          <w:tcPr>
            <w:tcW w:w="1620" w:type="dxa"/>
          </w:tcPr>
          <w:p w14:paraId="384F6C95" w14:textId="57F6C0E5" w:rsidR="004E0DB2" w:rsidRPr="0050350B" w:rsidRDefault="004E0DB2" w:rsidP="004E0DB2">
            <w:pPr>
              <w:pStyle w:val="tablecontents"/>
              <w:jc w:val="left"/>
              <w:rPr>
                <w:sz w:val="16"/>
                <w:szCs w:val="16"/>
              </w:rPr>
            </w:pPr>
            <w:r w:rsidRPr="00F54B6E">
              <w:rPr>
                <w:sz w:val="16"/>
                <w:szCs w:val="16"/>
              </w:rPr>
              <w:t>File Number</w:t>
            </w:r>
          </w:p>
        </w:tc>
        <w:tc>
          <w:tcPr>
            <w:tcW w:w="7731" w:type="dxa"/>
          </w:tcPr>
          <w:p w14:paraId="5A05682B" w14:textId="71BE766F" w:rsidR="004E0DB2" w:rsidRPr="00F54B6E" w:rsidRDefault="004E0DB2" w:rsidP="004E0DB2">
            <w:pPr>
              <w:pStyle w:val="tablecontents"/>
              <w:jc w:val="left"/>
              <w:rPr>
                <w:sz w:val="16"/>
                <w:szCs w:val="16"/>
              </w:rPr>
            </w:pPr>
            <w:r w:rsidRPr="0050350B">
              <w:t>--------------------------------------------------------------------------------------</w:t>
            </w:r>
          </w:p>
        </w:tc>
      </w:tr>
      <w:tr w:rsidR="004E0DB2" w14:paraId="005CBDA2" w14:textId="77777777" w:rsidTr="00430D14">
        <w:tc>
          <w:tcPr>
            <w:tcW w:w="1620" w:type="dxa"/>
          </w:tcPr>
          <w:p w14:paraId="284E6950" w14:textId="3052EE7A" w:rsidR="004E0DB2" w:rsidRPr="0050350B" w:rsidRDefault="004E0DB2" w:rsidP="004E0DB2">
            <w:pPr>
              <w:pStyle w:val="tablecontents"/>
              <w:jc w:val="left"/>
              <w:rPr>
                <w:sz w:val="16"/>
                <w:szCs w:val="16"/>
              </w:rPr>
            </w:pPr>
            <w:r w:rsidRPr="00F54B6E">
              <w:rPr>
                <w:sz w:val="16"/>
                <w:szCs w:val="16"/>
              </w:rPr>
              <w:t>Case Registered Date</w:t>
            </w:r>
          </w:p>
        </w:tc>
        <w:tc>
          <w:tcPr>
            <w:tcW w:w="7731" w:type="dxa"/>
          </w:tcPr>
          <w:p w14:paraId="632AE9EB" w14:textId="2B16134C" w:rsidR="004E0DB2" w:rsidRPr="00F54B6E" w:rsidRDefault="004E0DB2" w:rsidP="004E0DB2">
            <w:pPr>
              <w:pStyle w:val="tablecontents"/>
              <w:jc w:val="left"/>
              <w:rPr>
                <w:sz w:val="16"/>
                <w:szCs w:val="16"/>
              </w:rPr>
            </w:pPr>
            <w:r w:rsidRPr="004E0DB2">
              <w:rPr>
                <w:sz w:val="16"/>
                <w:szCs w:val="16"/>
              </w:rPr>
              <w:t>This field appears when the case number is changed. It becomes mandatory and non-editable once entered.</w:t>
            </w:r>
          </w:p>
        </w:tc>
      </w:tr>
      <w:tr w:rsidR="004E0DB2" w14:paraId="791B720A" w14:textId="77777777" w:rsidTr="00430D14">
        <w:tc>
          <w:tcPr>
            <w:tcW w:w="1620" w:type="dxa"/>
          </w:tcPr>
          <w:p w14:paraId="435C0D1A" w14:textId="78939DA0" w:rsidR="004E0DB2" w:rsidRPr="0050350B" w:rsidRDefault="004E0DB2" w:rsidP="004E0DB2">
            <w:pPr>
              <w:pStyle w:val="tablecontents"/>
              <w:jc w:val="left"/>
              <w:rPr>
                <w:sz w:val="16"/>
                <w:szCs w:val="16"/>
              </w:rPr>
            </w:pPr>
            <w:r w:rsidRPr="00F54B6E">
              <w:rPr>
                <w:sz w:val="16"/>
                <w:szCs w:val="16"/>
              </w:rPr>
              <w:t>Case Platform Number</w:t>
            </w:r>
          </w:p>
        </w:tc>
        <w:tc>
          <w:tcPr>
            <w:tcW w:w="7731" w:type="dxa"/>
          </w:tcPr>
          <w:p w14:paraId="3D6F7D01" w14:textId="77777777" w:rsidR="004E0DB2" w:rsidRPr="00F54B6E" w:rsidRDefault="004E0DB2" w:rsidP="004E0DB2">
            <w:pPr>
              <w:pStyle w:val="tablecontents"/>
              <w:jc w:val="left"/>
              <w:rPr>
                <w:sz w:val="16"/>
                <w:szCs w:val="16"/>
              </w:rPr>
            </w:pPr>
          </w:p>
        </w:tc>
      </w:tr>
      <w:tr w:rsidR="004E0DB2" w14:paraId="317F20D9" w14:textId="77777777" w:rsidTr="00430D14">
        <w:tc>
          <w:tcPr>
            <w:tcW w:w="1620" w:type="dxa"/>
          </w:tcPr>
          <w:p w14:paraId="48EFE18B" w14:textId="52130520" w:rsidR="004E0DB2" w:rsidRPr="0050350B" w:rsidRDefault="004E0DB2" w:rsidP="004E0DB2">
            <w:pPr>
              <w:pStyle w:val="tablecontents"/>
              <w:jc w:val="left"/>
              <w:rPr>
                <w:sz w:val="16"/>
                <w:szCs w:val="16"/>
              </w:rPr>
            </w:pPr>
            <w:r w:rsidRPr="00F54B6E">
              <w:rPr>
                <w:sz w:val="16"/>
                <w:szCs w:val="16"/>
              </w:rPr>
              <w:t>Court Case Number</w:t>
            </w:r>
          </w:p>
        </w:tc>
        <w:tc>
          <w:tcPr>
            <w:tcW w:w="7731" w:type="dxa"/>
          </w:tcPr>
          <w:p w14:paraId="35AC63D8" w14:textId="206C9F73" w:rsidR="004E0DB2" w:rsidRPr="00F54B6E" w:rsidRDefault="004E0DB2" w:rsidP="004E0DB2">
            <w:pPr>
              <w:pStyle w:val="tablecontents"/>
              <w:jc w:val="left"/>
              <w:rPr>
                <w:sz w:val="16"/>
                <w:szCs w:val="16"/>
              </w:rPr>
            </w:pPr>
            <w:r w:rsidRPr="004E0DB2">
              <w:rPr>
                <w:sz w:val="16"/>
                <w:szCs w:val="16"/>
              </w:rPr>
              <w:t>Enter the case number registered with the court</w:t>
            </w:r>
          </w:p>
        </w:tc>
      </w:tr>
      <w:tr w:rsidR="004E0DB2" w14:paraId="38725433" w14:textId="77777777" w:rsidTr="00430D14">
        <w:tc>
          <w:tcPr>
            <w:tcW w:w="1620" w:type="dxa"/>
          </w:tcPr>
          <w:p w14:paraId="60336902" w14:textId="3EB87C29" w:rsidR="004E0DB2" w:rsidRPr="0050350B" w:rsidRDefault="004E0DB2" w:rsidP="004E0DB2">
            <w:pPr>
              <w:pStyle w:val="tablecontents"/>
              <w:jc w:val="left"/>
              <w:rPr>
                <w:sz w:val="16"/>
                <w:szCs w:val="16"/>
              </w:rPr>
            </w:pPr>
            <w:r w:rsidRPr="00F54B6E">
              <w:rPr>
                <w:sz w:val="16"/>
                <w:szCs w:val="16"/>
              </w:rPr>
              <w:t>Case Number Updated Date</w:t>
            </w:r>
          </w:p>
        </w:tc>
        <w:tc>
          <w:tcPr>
            <w:tcW w:w="7731" w:type="dxa"/>
          </w:tcPr>
          <w:p w14:paraId="2F5058FB" w14:textId="77777777" w:rsidR="004E0DB2" w:rsidRPr="00F54B6E" w:rsidRDefault="004E0DB2" w:rsidP="004E0DB2">
            <w:pPr>
              <w:pStyle w:val="tablecontents"/>
              <w:jc w:val="left"/>
              <w:rPr>
                <w:sz w:val="16"/>
                <w:szCs w:val="16"/>
              </w:rPr>
            </w:pPr>
          </w:p>
        </w:tc>
      </w:tr>
      <w:tr w:rsidR="004E0DB2" w14:paraId="65E7950D" w14:textId="77777777" w:rsidTr="00430D14">
        <w:tc>
          <w:tcPr>
            <w:tcW w:w="1620" w:type="dxa"/>
          </w:tcPr>
          <w:p w14:paraId="045FEE22" w14:textId="467FFB13" w:rsidR="004E0DB2" w:rsidRPr="0050350B" w:rsidRDefault="004E0DB2" w:rsidP="004E0DB2">
            <w:pPr>
              <w:pStyle w:val="tablecontents"/>
              <w:jc w:val="left"/>
              <w:rPr>
                <w:sz w:val="16"/>
                <w:szCs w:val="16"/>
              </w:rPr>
            </w:pPr>
            <w:r w:rsidRPr="00F54B6E">
              <w:rPr>
                <w:sz w:val="16"/>
                <w:szCs w:val="16"/>
              </w:rPr>
              <w:t xml:space="preserve">Case Phase * </w:t>
            </w:r>
          </w:p>
        </w:tc>
        <w:tc>
          <w:tcPr>
            <w:tcW w:w="7731" w:type="dxa"/>
          </w:tcPr>
          <w:p w14:paraId="3D094FA7" w14:textId="59F79F07" w:rsidR="004E0DB2" w:rsidRDefault="00244B08" w:rsidP="004E0DB2">
            <w:pPr>
              <w:pStyle w:val="tablecontents"/>
              <w:jc w:val="left"/>
              <w:rPr>
                <w:sz w:val="16"/>
                <w:szCs w:val="16"/>
              </w:rPr>
            </w:pPr>
            <w:r>
              <w:rPr>
                <w:sz w:val="16"/>
                <w:szCs w:val="16"/>
              </w:rPr>
              <w:t>Select the related phase</w:t>
            </w:r>
            <w:r w:rsidRPr="000673BF">
              <w:rPr>
                <w:sz w:val="16"/>
                <w:szCs w:val="16"/>
              </w:rPr>
              <w:t xml:space="preserve"> based on the circumstances of the case.</w:t>
            </w:r>
          </w:p>
          <w:tbl>
            <w:tblPr>
              <w:tblW w:w="0" w:type="auto"/>
              <w:tblBorders>
                <w:insideH w:val="single" w:sz="4" w:space="0" w:color="auto"/>
              </w:tblBorders>
              <w:tblLook w:val="04A0" w:firstRow="1" w:lastRow="0" w:firstColumn="1" w:lastColumn="0" w:noHBand="0" w:noVBand="1"/>
            </w:tblPr>
            <w:tblGrid>
              <w:gridCol w:w="3005"/>
              <w:gridCol w:w="1968"/>
            </w:tblGrid>
            <w:tr w:rsidR="00244B08" w:rsidRPr="00244B08" w14:paraId="2A8922A4" w14:textId="77777777" w:rsidTr="00244B08">
              <w:trPr>
                <w:trHeight w:val="288"/>
              </w:trPr>
              <w:tc>
                <w:tcPr>
                  <w:tcW w:w="0" w:type="auto"/>
                  <w:noWrap/>
                  <w:vAlign w:val="bottom"/>
                  <w:hideMark/>
                </w:tcPr>
                <w:p w14:paraId="4BFE368E" w14:textId="77777777" w:rsidR="00244B08" w:rsidRPr="00244B08" w:rsidRDefault="00244B08" w:rsidP="00744BDE">
                  <w:pPr>
                    <w:pStyle w:val="tablecontents"/>
                    <w:numPr>
                      <w:ilvl w:val="0"/>
                      <w:numId w:val="33"/>
                    </w:numPr>
                    <w:spacing w:line="240" w:lineRule="auto"/>
                    <w:ind w:left="198" w:hanging="198"/>
                    <w:rPr>
                      <w:sz w:val="16"/>
                      <w:szCs w:val="16"/>
                    </w:rPr>
                  </w:pPr>
                  <w:r w:rsidRPr="00244B08">
                    <w:rPr>
                      <w:sz w:val="16"/>
                      <w:szCs w:val="16"/>
                    </w:rPr>
                    <w:t>Judgment Issued</w:t>
                  </w:r>
                </w:p>
              </w:tc>
              <w:tc>
                <w:tcPr>
                  <w:tcW w:w="0" w:type="auto"/>
                  <w:noWrap/>
                  <w:vAlign w:val="bottom"/>
                  <w:hideMark/>
                </w:tcPr>
                <w:p w14:paraId="727FC3D8"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صدر قرار حكم</w:t>
                  </w:r>
                </w:p>
              </w:tc>
            </w:tr>
            <w:tr w:rsidR="00244B08" w:rsidRPr="00244B08" w14:paraId="521C7E59" w14:textId="77777777" w:rsidTr="00244B08">
              <w:trPr>
                <w:trHeight w:val="288"/>
              </w:trPr>
              <w:tc>
                <w:tcPr>
                  <w:tcW w:w="0" w:type="auto"/>
                  <w:noWrap/>
                  <w:vAlign w:val="bottom"/>
                  <w:hideMark/>
                </w:tcPr>
                <w:p w14:paraId="6A02BA14"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Appeal</w:t>
                  </w:r>
                </w:p>
              </w:tc>
              <w:tc>
                <w:tcPr>
                  <w:tcW w:w="0" w:type="auto"/>
                  <w:noWrap/>
                  <w:vAlign w:val="bottom"/>
                  <w:hideMark/>
                </w:tcPr>
                <w:p w14:paraId="05A97C91"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استئناف</w:t>
                  </w:r>
                </w:p>
              </w:tc>
            </w:tr>
            <w:tr w:rsidR="00244B08" w:rsidRPr="00244B08" w14:paraId="6B00A1B7" w14:textId="77777777" w:rsidTr="00244B08">
              <w:trPr>
                <w:trHeight w:val="288"/>
              </w:trPr>
              <w:tc>
                <w:tcPr>
                  <w:tcW w:w="0" w:type="auto"/>
                  <w:noWrap/>
                  <w:vAlign w:val="bottom"/>
                  <w:hideMark/>
                </w:tcPr>
                <w:p w14:paraId="2A27F499"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Judgment Executed</w:t>
                  </w:r>
                </w:p>
              </w:tc>
              <w:tc>
                <w:tcPr>
                  <w:tcW w:w="0" w:type="auto"/>
                  <w:noWrap/>
                  <w:vAlign w:val="bottom"/>
                  <w:hideMark/>
                </w:tcPr>
                <w:p w14:paraId="59DF6A5F"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تم تنفيذ قرار الحكم</w:t>
                  </w:r>
                </w:p>
              </w:tc>
            </w:tr>
            <w:tr w:rsidR="00244B08" w:rsidRPr="00244B08" w14:paraId="4AAA8E93" w14:textId="77777777" w:rsidTr="00244B08">
              <w:trPr>
                <w:trHeight w:val="288"/>
              </w:trPr>
              <w:tc>
                <w:tcPr>
                  <w:tcW w:w="0" w:type="auto"/>
                  <w:noWrap/>
                  <w:vAlign w:val="bottom"/>
                  <w:hideMark/>
                </w:tcPr>
                <w:p w14:paraId="1248D634"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Case Registered</w:t>
                  </w:r>
                </w:p>
              </w:tc>
              <w:tc>
                <w:tcPr>
                  <w:tcW w:w="0" w:type="auto"/>
                  <w:noWrap/>
                  <w:vAlign w:val="bottom"/>
                  <w:hideMark/>
                </w:tcPr>
                <w:p w14:paraId="0F4E51F3"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تم تسجيل القضية</w:t>
                  </w:r>
                </w:p>
              </w:tc>
            </w:tr>
            <w:tr w:rsidR="00244B08" w:rsidRPr="00244B08" w14:paraId="192FB3B7" w14:textId="77777777" w:rsidTr="00244B08">
              <w:trPr>
                <w:trHeight w:val="288"/>
              </w:trPr>
              <w:tc>
                <w:tcPr>
                  <w:tcW w:w="0" w:type="auto"/>
                  <w:noWrap/>
                  <w:vAlign w:val="bottom"/>
                  <w:hideMark/>
                </w:tcPr>
                <w:p w14:paraId="0C2C7931"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Under Hearing</w:t>
                  </w:r>
                </w:p>
              </w:tc>
              <w:tc>
                <w:tcPr>
                  <w:tcW w:w="0" w:type="auto"/>
                  <w:noWrap/>
                  <w:vAlign w:val="bottom"/>
                  <w:hideMark/>
                </w:tcPr>
                <w:p w14:paraId="213213D6"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منظورة جلسات</w:t>
                  </w:r>
                </w:p>
              </w:tc>
            </w:tr>
            <w:tr w:rsidR="00244B08" w:rsidRPr="00244B08" w14:paraId="6E9EACF8" w14:textId="77777777" w:rsidTr="00244B08">
              <w:trPr>
                <w:trHeight w:val="288"/>
              </w:trPr>
              <w:tc>
                <w:tcPr>
                  <w:tcW w:w="0" w:type="auto"/>
                  <w:noWrap/>
                  <w:vAlign w:val="bottom"/>
                  <w:hideMark/>
                </w:tcPr>
                <w:p w14:paraId="560E2515"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Cassation</w:t>
                  </w:r>
                </w:p>
              </w:tc>
              <w:tc>
                <w:tcPr>
                  <w:tcW w:w="0" w:type="auto"/>
                  <w:noWrap/>
                  <w:vAlign w:val="bottom"/>
                  <w:hideMark/>
                </w:tcPr>
                <w:p w14:paraId="77B179E8"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تمييز</w:t>
                  </w:r>
                </w:p>
              </w:tc>
            </w:tr>
            <w:tr w:rsidR="00244B08" w:rsidRPr="00244B08" w14:paraId="0A9E4909" w14:textId="77777777" w:rsidTr="00244B08">
              <w:trPr>
                <w:trHeight w:val="288"/>
              </w:trPr>
              <w:tc>
                <w:tcPr>
                  <w:tcW w:w="0" w:type="auto"/>
                  <w:noWrap/>
                  <w:vAlign w:val="bottom"/>
                  <w:hideMark/>
                </w:tcPr>
                <w:p w14:paraId="585E9151"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Notification of Execution Orders</w:t>
                  </w:r>
                </w:p>
              </w:tc>
              <w:tc>
                <w:tcPr>
                  <w:tcW w:w="0" w:type="auto"/>
                  <w:noWrap/>
                  <w:vAlign w:val="bottom"/>
                  <w:hideMark/>
                </w:tcPr>
                <w:p w14:paraId="3EF9A791"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تبليغ اخطارات تنفيذية</w:t>
                  </w:r>
                </w:p>
              </w:tc>
            </w:tr>
            <w:tr w:rsidR="00244B08" w:rsidRPr="00244B08" w14:paraId="598B62EE" w14:textId="77777777" w:rsidTr="00244B08">
              <w:trPr>
                <w:trHeight w:val="288"/>
              </w:trPr>
              <w:tc>
                <w:tcPr>
                  <w:tcW w:w="0" w:type="auto"/>
                  <w:noWrap/>
                  <w:vAlign w:val="bottom"/>
                  <w:hideMark/>
                </w:tcPr>
                <w:p w14:paraId="75648C33"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Case Abandoned</w:t>
                  </w:r>
                </w:p>
              </w:tc>
              <w:tc>
                <w:tcPr>
                  <w:tcW w:w="0" w:type="auto"/>
                  <w:noWrap/>
                  <w:vAlign w:val="bottom"/>
                  <w:hideMark/>
                </w:tcPr>
                <w:p w14:paraId="2D6367A1"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القضية متروكة</w:t>
                  </w:r>
                </w:p>
              </w:tc>
            </w:tr>
            <w:tr w:rsidR="00244B08" w:rsidRPr="00244B08" w14:paraId="07C1CFC2" w14:textId="77777777" w:rsidTr="00244B08">
              <w:trPr>
                <w:trHeight w:val="288"/>
              </w:trPr>
              <w:tc>
                <w:tcPr>
                  <w:tcW w:w="0" w:type="auto"/>
                  <w:noWrap/>
                  <w:vAlign w:val="bottom"/>
                  <w:hideMark/>
                </w:tcPr>
                <w:p w14:paraId="535F1D53"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File Renewal</w:t>
                  </w:r>
                </w:p>
              </w:tc>
              <w:tc>
                <w:tcPr>
                  <w:tcW w:w="0" w:type="auto"/>
                  <w:noWrap/>
                  <w:vAlign w:val="bottom"/>
                  <w:hideMark/>
                </w:tcPr>
                <w:p w14:paraId="02F4E354"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تجديد ملف القضية</w:t>
                  </w:r>
                </w:p>
              </w:tc>
            </w:tr>
            <w:tr w:rsidR="00244B08" w:rsidRPr="00244B08" w14:paraId="624244D4" w14:textId="77777777" w:rsidTr="00244B08">
              <w:trPr>
                <w:trHeight w:val="288"/>
              </w:trPr>
              <w:tc>
                <w:tcPr>
                  <w:tcW w:w="0" w:type="auto"/>
                  <w:noWrap/>
                  <w:vAlign w:val="bottom"/>
                  <w:hideMark/>
                </w:tcPr>
                <w:p w14:paraId="314BE879"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Possession</w:t>
                  </w:r>
                </w:p>
              </w:tc>
              <w:tc>
                <w:tcPr>
                  <w:tcW w:w="0" w:type="auto"/>
                  <w:noWrap/>
                  <w:vAlign w:val="bottom"/>
                  <w:hideMark/>
                </w:tcPr>
                <w:p w14:paraId="48222DC2"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وضع يد</w:t>
                  </w:r>
                </w:p>
              </w:tc>
            </w:tr>
            <w:tr w:rsidR="00244B08" w:rsidRPr="00244B08" w14:paraId="571609CF" w14:textId="77777777" w:rsidTr="00244B08">
              <w:trPr>
                <w:trHeight w:val="288"/>
              </w:trPr>
              <w:tc>
                <w:tcPr>
                  <w:tcW w:w="0" w:type="auto"/>
                  <w:noWrap/>
                  <w:vAlign w:val="bottom"/>
                  <w:hideMark/>
                </w:tcPr>
                <w:p w14:paraId="235756FA"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Other</w:t>
                  </w:r>
                </w:p>
              </w:tc>
              <w:tc>
                <w:tcPr>
                  <w:tcW w:w="0" w:type="auto"/>
                  <w:noWrap/>
                  <w:vAlign w:val="bottom"/>
                  <w:hideMark/>
                </w:tcPr>
                <w:p w14:paraId="68B0861E"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اخرى</w:t>
                  </w:r>
                </w:p>
              </w:tc>
            </w:tr>
            <w:tr w:rsidR="00244B08" w:rsidRPr="00244B08" w14:paraId="2FDEDD9B" w14:textId="77777777" w:rsidTr="00244B08">
              <w:trPr>
                <w:trHeight w:val="288"/>
              </w:trPr>
              <w:tc>
                <w:tcPr>
                  <w:tcW w:w="0" w:type="auto"/>
                  <w:noWrap/>
                  <w:vAlign w:val="bottom"/>
                  <w:hideMark/>
                </w:tcPr>
                <w:p w14:paraId="03832D09"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Auction Announcements</w:t>
                  </w:r>
                </w:p>
              </w:tc>
              <w:tc>
                <w:tcPr>
                  <w:tcW w:w="0" w:type="auto"/>
                  <w:noWrap/>
                  <w:vAlign w:val="bottom"/>
                  <w:hideMark/>
                </w:tcPr>
                <w:p w14:paraId="5A6355C9"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إعلانات البيع بالمزاد العلني</w:t>
                  </w:r>
                </w:p>
              </w:tc>
            </w:tr>
            <w:tr w:rsidR="00244B08" w:rsidRPr="00244B08" w14:paraId="64F70709" w14:textId="77777777" w:rsidTr="00244B08">
              <w:trPr>
                <w:trHeight w:val="288"/>
              </w:trPr>
              <w:tc>
                <w:tcPr>
                  <w:tcW w:w="0" w:type="auto"/>
                  <w:noWrap/>
                  <w:vAlign w:val="bottom"/>
                  <w:hideMark/>
                </w:tcPr>
                <w:p w14:paraId="13E85821"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Property Transfer</w:t>
                  </w:r>
                </w:p>
              </w:tc>
              <w:tc>
                <w:tcPr>
                  <w:tcW w:w="0" w:type="auto"/>
                  <w:noWrap/>
                  <w:vAlign w:val="bottom"/>
                  <w:hideMark/>
                </w:tcPr>
                <w:p w14:paraId="5389B524"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إحالة عقار</w:t>
                  </w:r>
                </w:p>
              </w:tc>
            </w:tr>
            <w:tr w:rsidR="00244B08" w:rsidRPr="00244B08" w14:paraId="72F29673" w14:textId="77777777" w:rsidTr="00244B08">
              <w:trPr>
                <w:trHeight w:val="288"/>
              </w:trPr>
              <w:tc>
                <w:tcPr>
                  <w:tcW w:w="0" w:type="auto"/>
                  <w:noWrap/>
                  <w:vAlign w:val="bottom"/>
                  <w:hideMark/>
                </w:tcPr>
                <w:p w14:paraId="73D5BFC1"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Financial Claim after Collateral Transfer</w:t>
                  </w:r>
                </w:p>
              </w:tc>
              <w:tc>
                <w:tcPr>
                  <w:tcW w:w="0" w:type="auto"/>
                  <w:noWrap/>
                  <w:vAlign w:val="bottom"/>
                  <w:hideMark/>
                </w:tcPr>
                <w:p w14:paraId="6A2A46FF"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مطالبة مالية بعد إحالة الضمان</w:t>
                  </w:r>
                </w:p>
              </w:tc>
            </w:tr>
            <w:tr w:rsidR="00244B08" w:rsidRPr="00244B08" w14:paraId="1DB1049D" w14:textId="77777777" w:rsidTr="00244B08">
              <w:trPr>
                <w:trHeight w:val="288"/>
              </w:trPr>
              <w:tc>
                <w:tcPr>
                  <w:tcW w:w="0" w:type="auto"/>
                  <w:noWrap/>
                  <w:vAlign w:val="bottom"/>
                  <w:hideMark/>
                </w:tcPr>
                <w:p w14:paraId="5F82B69B"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Execution Process Cancellation</w:t>
                  </w:r>
                </w:p>
              </w:tc>
              <w:tc>
                <w:tcPr>
                  <w:tcW w:w="0" w:type="auto"/>
                  <w:noWrap/>
                  <w:vAlign w:val="bottom"/>
                  <w:hideMark/>
                </w:tcPr>
                <w:p w14:paraId="34A449D3"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فسخ إجراءات التنفيذ</w:t>
                  </w:r>
                </w:p>
              </w:tc>
            </w:tr>
            <w:tr w:rsidR="00244B08" w:rsidRPr="00244B08" w14:paraId="40D86253" w14:textId="77777777" w:rsidTr="00244B08">
              <w:trPr>
                <w:trHeight w:val="288"/>
              </w:trPr>
              <w:tc>
                <w:tcPr>
                  <w:tcW w:w="0" w:type="auto"/>
                  <w:noWrap/>
                  <w:vAlign w:val="bottom"/>
                  <w:hideMark/>
                </w:tcPr>
                <w:p w14:paraId="2B0AB029"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Eviction</w:t>
                  </w:r>
                </w:p>
              </w:tc>
              <w:tc>
                <w:tcPr>
                  <w:tcW w:w="0" w:type="auto"/>
                  <w:noWrap/>
                  <w:vAlign w:val="bottom"/>
                  <w:hideMark/>
                </w:tcPr>
                <w:p w14:paraId="5414E66A"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اخلاء</w:t>
                  </w:r>
                </w:p>
              </w:tc>
            </w:tr>
            <w:tr w:rsidR="00244B08" w:rsidRPr="00244B08" w14:paraId="273B783A" w14:textId="77777777" w:rsidTr="00244B08">
              <w:trPr>
                <w:trHeight w:val="288"/>
              </w:trPr>
              <w:tc>
                <w:tcPr>
                  <w:tcW w:w="0" w:type="auto"/>
                  <w:noWrap/>
                  <w:vAlign w:val="bottom"/>
                  <w:hideMark/>
                </w:tcPr>
                <w:p w14:paraId="4840E09F"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Under Preparation</w:t>
                  </w:r>
                </w:p>
              </w:tc>
              <w:tc>
                <w:tcPr>
                  <w:tcW w:w="0" w:type="auto"/>
                  <w:noWrap/>
                  <w:vAlign w:val="bottom"/>
                  <w:hideMark/>
                </w:tcPr>
                <w:p w14:paraId="7BF5FEC3"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قيد الاعداد</w:t>
                  </w:r>
                </w:p>
              </w:tc>
            </w:tr>
            <w:tr w:rsidR="00244B08" w:rsidRPr="00244B08" w14:paraId="2387CC5E" w14:textId="77777777" w:rsidTr="00244B08">
              <w:trPr>
                <w:trHeight w:val="288"/>
              </w:trPr>
              <w:tc>
                <w:tcPr>
                  <w:tcW w:w="0" w:type="auto"/>
                  <w:noWrap/>
                  <w:vAlign w:val="bottom"/>
                  <w:hideMark/>
                </w:tcPr>
                <w:p w14:paraId="2F800670" w14:textId="77777777" w:rsidR="00244B08" w:rsidRPr="00244B08" w:rsidRDefault="00244B08" w:rsidP="00744BDE">
                  <w:pPr>
                    <w:pStyle w:val="tablecontents"/>
                    <w:numPr>
                      <w:ilvl w:val="0"/>
                      <w:numId w:val="33"/>
                    </w:numPr>
                    <w:spacing w:line="240" w:lineRule="auto"/>
                    <w:ind w:left="198" w:hanging="198"/>
                    <w:rPr>
                      <w:sz w:val="16"/>
                      <w:szCs w:val="16"/>
                      <w:rtl/>
                    </w:rPr>
                  </w:pPr>
                  <w:r w:rsidRPr="00244B08">
                    <w:rPr>
                      <w:sz w:val="16"/>
                      <w:szCs w:val="16"/>
                    </w:rPr>
                    <w:t>Execution of Non-Real Estate Mortgages</w:t>
                  </w:r>
                </w:p>
              </w:tc>
              <w:tc>
                <w:tcPr>
                  <w:tcW w:w="0" w:type="auto"/>
                  <w:noWrap/>
                  <w:vAlign w:val="bottom"/>
                  <w:hideMark/>
                </w:tcPr>
                <w:p w14:paraId="5D83C775" w14:textId="77777777" w:rsidR="00244B08" w:rsidRPr="00244B08" w:rsidRDefault="00244B08" w:rsidP="00744BDE">
                  <w:pPr>
                    <w:pStyle w:val="tablecontents"/>
                    <w:numPr>
                      <w:ilvl w:val="0"/>
                      <w:numId w:val="33"/>
                    </w:numPr>
                    <w:bidi/>
                    <w:spacing w:line="240" w:lineRule="auto"/>
                    <w:ind w:left="198" w:hanging="198"/>
                    <w:rPr>
                      <w:sz w:val="16"/>
                      <w:szCs w:val="16"/>
                    </w:rPr>
                  </w:pPr>
                  <w:r w:rsidRPr="00244B08">
                    <w:rPr>
                      <w:sz w:val="16"/>
                      <w:szCs w:val="16"/>
                      <w:rtl/>
                    </w:rPr>
                    <w:t>تنفيذ سندات رهن غير عقارية</w:t>
                  </w:r>
                </w:p>
              </w:tc>
            </w:tr>
          </w:tbl>
          <w:p w14:paraId="6F3F2E7E" w14:textId="476DF4CC" w:rsidR="00244B08" w:rsidRPr="00F54B6E" w:rsidRDefault="00244B08" w:rsidP="004E0DB2">
            <w:pPr>
              <w:pStyle w:val="tablecontents"/>
              <w:jc w:val="left"/>
              <w:rPr>
                <w:sz w:val="16"/>
                <w:szCs w:val="16"/>
              </w:rPr>
            </w:pPr>
          </w:p>
        </w:tc>
      </w:tr>
      <w:tr w:rsidR="00855C6F" w14:paraId="08DEF546" w14:textId="77777777" w:rsidTr="00430D14">
        <w:tc>
          <w:tcPr>
            <w:tcW w:w="1620" w:type="dxa"/>
          </w:tcPr>
          <w:p w14:paraId="3CDC4B94" w14:textId="36CFDB00" w:rsidR="00855C6F" w:rsidRPr="0050350B" w:rsidRDefault="00855C6F" w:rsidP="00855C6F">
            <w:pPr>
              <w:pStyle w:val="tablecontents"/>
              <w:jc w:val="left"/>
              <w:rPr>
                <w:sz w:val="16"/>
                <w:szCs w:val="16"/>
              </w:rPr>
            </w:pPr>
            <w:r w:rsidRPr="00F54B6E">
              <w:rPr>
                <w:sz w:val="16"/>
                <w:szCs w:val="16"/>
              </w:rPr>
              <w:t xml:space="preserve">Court </w:t>
            </w:r>
          </w:p>
        </w:tc>
        <w:tc>
          <w:tcPr>
            <w:tcW w:w="7731" w:type="dxa"/>
          </w:tcPr>
          <w:p w14:paraId="6A4C36CB" w14:textId="23EDEBA6" w:rsidR="00855C6F" w:rsidRPr="00F54B6E" w:rsidRDefault="00855C6F" w:rsidP="00855C6F">
            <w:pPr>
              <w:pStyle w:val="tablecontents"/>
              <w:jc w:val="left"/>
              <w:rPr>
                <w:sz w:val="16"/>
                <w:szCs w:val="16"/>
              </w:rPr>
            </w:pPr>
            <w:r w:rsidRPr="0050350B">
              <w:t>--------------------------------------------------------------------------------------</w:t>
            </w:r>
          </w:p>
        </w:tc>
      </w:tr>
      <w:tr w:rsidR="00855C6F" w14:paraId="3556E6AF" w14:textId="77777777" w:rsidTr="00430D14">
        <w:tc>
          <w:tcPr>
            <w:tcW w:w="1620" w:type="dxa"/>
          </w:tcPr>
          <w:p w14:paraId="4B50CD75" w14:textId="5F115355" w:rsidR="00855C6F" w:rsidRPr="0050350B" w:rsidRDefault="00855C6F" w:rsidP="00855C6F">
            <w:pPr>
              <w:pStyle w:val="tablecontents"/>
              <w:jc w:val="left"/>
              <w:rPr>
                <w:sz w:val="16"/>
                <w:szCs w:val="16"/>
              </w:rPr>
            </w:pPr>
            <w:r w:rsidRPr="00F54B6E">
              <w:rPr>
                <w:sz w:val="16"/>
                <w:szCs w:val="16"/>
              </w:rPr>
              <w:t>Head of the Judicial Authority</w:t>
            </w:r>
          </w:p>
        </w:tc>
        <w:tc>
          <w:tcPr>
            <w:tcW w:w="7731" w:type="dxa"/>
          </w:tcPr>
          <w:p w14:paraId="75E6E11C" w14:textId="79761193" w:rsidR="00855C6F" w:rsidRPr="00F54B6E" w:rsidRDefault="00855C6F" w:rsidP="00855C6F">
            <w:pPr>
              <w:pStyle w:val="tablecontents"/>
              <w:jc w:val="left"/>
              <w:rPr>
                <w:sz w:val="16"/>
                <w:szCs w:val="16"/>
              </w:rPr>
            </w:pPr>
            <w:r w:rsidRPr="0050350B">
              <w:t>--------------------------------------------------------------------------------------</w:t>
            </w:r>
          </w:p>
        </w:tc>
      </w:tr>
      <w:tr w:rsidR="00855C6F" w14:paraId="622C971A" w14:textId="77777777" w:rsidTr="00430D14">
        <w:tc>
          <w:tcPr>
            <w:tcW w:w="1620" w:type="dxa"/>
          </w:tcPr>
          <w:p w14:paraId="07B4FAD9" w14:textId="36B6D6E5" w:rsidR="00855C6F" w:rsidRPr="0050350B" w:rsidRDefault="00855C6F" w:rsidP="00855C6F">
            <w:pPr>
              <w:pStyle w:val="tablecontents"/>
              <w:jc w:val="left"/>
              <w:rPr>
                <w:sz w:val="16"/>
                <w:szCs w:val="16"/>
              </w:rPr>
            </w:pPr>
            <w:r w:rsidRPr="00F54B6E">
              <w:rPr>
                <w:sz w:val="16"/>
                <w:szCs w:val="16"/>
              </w:rPr>
              <w:t>Court Link</w:t>
            </w:r>
          </w:p>
        </w:tc>
        <w:tc>
          <w:tcPr>
            <w:tcW w:w="7731" w:type="dxa"/>
          </w:tcPr>
          <w:p w14:paraId="45081579" w14:textId="418D1F2D" w:rsidR="00855C6F" w:rsidRPr="00F54B6E" w:rsidRDefault="00855C6F" w:rsidP="00855C6F">
            <w:pPr>
              <w:pStyle w:val="tablecontents"/>
              <w:jc w:val="left"/>
              <w:rPr>
                <w:sz w:val="16"/>
                <w:szCs w:val="16"/>
              </w:rPr>
            </w:pPr>
            <w:r w:rsidRPr="0050350B">
              <w:t>--------------------------------------------------------------------------------------</w:t>
            </w:r>
          </w:p>
        </w:tc>
      </w:tr>
      <w:tr w:rsidR="00855C6F" w14:paraId="641B110C" w14:textId="77777777" w:rsidTr="00430D14">
        <w:tc>
          <w:tcPr>
            <w:tcW w:w="1620" w:type="dxa"/>
          </w:tcPr>
          <w:p w14:paraId="6D07DC2C" w14:textId="1F5EE210" w:rsidR="00855C6F" w:rsidRPr="0050350B" w:rsidRDefault="00855C6F" w:rsidP="00855C6F">
            <w:pPr>
              <w:pStyle w:val="tablecontents"/>
              <w:jc w:val="left"/>
              <w:rPr>
                <w:sz w:val="16"/>
                <w:szCs w:val="16"/>
              </w:rPr>
            </w:pPr>
            <w:r w:rsidRPr="00F54B6E">
              <w:rPr>
                <w:sz w:val="16"/>
                <w:szCs w:val="16"/>
              </w:rPr>
              <w:t>Court Place</w:t>
            </w:r>
          </w:p>
        </w:tc>
        <w:tc>
          <w:tcPr>
            <w:tcW w:w="7731" w:type="dxa"/>
          </w:tcPr>
          <w:p w14:paraId="61967533" w14:textId="5DF1D50B" w:rsidR="00855C6F" w:rsidRPr="00F54B6E" w:rsidRDefault="00855C6F" w:rsidP="00855C6F">
            <w:pPr>
              <w:pStyle w:val="tablecontents"/>
              <w:jc w:val="left"/>
              <w:rPr>
                <w:sz w:val="16"/>
                <w:szCs w:val="16"/>
              </w:rPr>
            </w:pPr>
            <w:r w:rsidRPr="0050350B">
              <w:t>--------------------------------------------------------------------------------------</w:t>
            </w:r>
          </w:p>
        </w:tc>
      </w:tr>
      <w:tr w:rsidR="00855C6F" w14:paraId="7A537ED6" w14:textId="77777777" w:rsidTr="00430D14">
        <w:tc>
          <w:tcPr>
            <w:tcW w:w="1620" w:type="dxa"/>
          </w:tcPr>
          <w:p w14:paraId="4F09985D" w14:textId="1613559C" w:rsidR="00855C6F" w:rsidRPr="0050350B" w:rsidRDefault="00855C6F" w:rsidP="00855C6F">
            <w:pPr>
              <w:pStyle w:val="tablecontents"/>
              <w:jc w:val="left"/>
              <w:rPr>
                <w:sz w:val="16"/>
                <w:szCs w:val="16"/>
              </w:rPr>
            </w:pPr>
            <w:r w:rsidRPr="00F54B6E">
              <w:rPr>
                <w:sz w:val="16"/>
                <w:szCs w:val="16"/>
              </w:rPr>
              <w:t>Court Department</w:t>
            </w:r>
          </w:p>
        </w:tc>
        <w:tc>
          <w:tcPr>
            <w:tcW w:w="7731" w:type="dxa"/>
          </w:tcPr>
          <w:p w14:paraId="3E270765" w14:textId="2186DCB7" w:rsidR="00855C6F" w:rsidRPr="00F54B6E" w:rsidRDefault="00855C6F" w:rsidP="00855C6F">
            <w:pPr>
              <w:pStyle w:val="tablecontents"/>
              <w:jc w:val="left"/>
              <w:rPr>
                <w:sz w:val="16"/>
                <w:szCs w:val="16"/>
              </w:rPr>
            </w:pPr>
            <w:r w:rsidRPr="0050350B">
              <w:t>--------------------------------------------------------------------------------------</w:t>
            </w:r>
          </w:p>
        </w:tc>
      </w:tr>
      <w:tr w:rsidR="00855C6F" w14:paraId="4131070F" w14:textId="77777777" w:rsidTr="00430D14">
        <w:tc>
          <w:tcPr>
            <w:tcW w:w="1620" w:type="dxa"/>
          </w:tcPr>
          <w:p w14:paraId="123A898E" w14:textId="7EC7F452" w:rsidR="00855C6F" w:rsidRPr="0050350B" w:rsidRDefault="00855C6F" w:rsidP="00855C6F">
            <w:pPr>
              <w:pStyle w:val="tablecontents"/>
              <w:jc w:val="left"/>
              <w:rPr>
                <w:sz w:val="16"/>
                <w:szCs w:val="16"/>
              </w:rPr>
            </w:pPr>
            <w:r w:rsidRPr="00F54B6E">
              <w:rPr>
                <w:sz w:val="16"/>
                <w:szCs w:val="16"/>
              </w:rPr>
              <w:t>Court Registration Number</w:t>
            </w:r>
          </w:p>
        </w:tc>
        <w:tc>
          <w:tcPr>
            <w:tcW w:w="7731" w:type="dxa"/>
          </w:tcPr>
          <w:p w14:paraId="6ABBC993" w14:textId="4DCE2A87" w:rsidR="00855C6F" w:rsidRPr="00F54B6E" w:rsidRDefault="00855C6F" w:rsidP="00855C6F">
            <w:pPr>
              <w:pStyle w:val="tablecontents"/>
              <w:jc w:val="left"/>
              <w:rPr>
                <w:sz w:val="16"/>
                <w:szCs w:val="16"/>
              </w:rPr>
            </w:pPr>
            <w:r w:rsidRPr="0050350B">
              <w:t>--------------------------------------------------------------------------------------</w:t>
            </w:r>
          </w:p>
        </w:tc>
      </w:tr>
      <w:tr w:rsidR="00855C6F" w14:paraId="3BD11D6D" w14:textId="77777777" w:rsidTr="00430D14">
        <w:tc>
          <w:tcPr>
            <w:tcW w:w="1620" w:type="dxa"/>
          </w:tcPr>
          <w:p w14:paraId="21AD63A0" w14:textId="57F4E5E6" w:rsidR="00855C6F" w:rsidRPr="0050350B" w:rsidRDefault="00855C6F" w:rsidP="00855C6F">
            <w:pPr>
              <w:pStyle w:val="tablecontents"/>
              <w:jc w:val="left"/>
              <w:rPr>
                <w:sz w:val="16"/>
                <w:szCs w:val="16"/>
              </w:rPr>
            </w:pPr>
            <w:r w:rsidRPr="00F54B6E">
              <w:rPr>
                <w:sz w:val="16"/>
                <w:szCs w:val="16"/>
              </w:rPr>
              <w:t>Judge Name</w:t>
            </w:r>
          </w:p>
        </w:tc>
        <w:tc>
          <w:tcPr>
            <w:tcW w:w="7731" w:type="dxa"/>
          </w:tcPr>
          <w:p w14:paraId="13D3B4F0" w14:textId="794252E8" w:rsidR="00855C6F" w:rsidRPr="00F54B6E" w:rsidRDefault="00855C6F" w:rsidP="00855C6F">
            <w:pPr>
              <w:pStyle w:val="tablecontents"/>
              <w:jc w:val="left"/>
              <w:rPr>
                <w:sz w:val="16"/>
                <w:szCs w:val="16"/>
              </w:rPr>
            </w:pPr>
            <w:r w:rsidRPr="0050350B">
              <w:t>--------------------------------------------------------------------------------------</w:t>
            </w:r>
          </w:p>
        </w:tc>
      </w:tr>
      <w:tr w:rsidR="004E0DB2" w14:paraId="1CE8DCF5" w14:textId="77777777" w:rsidTr="00430D14">
        <w:tc>
          <w:tcPr>
            <w:tcW w:w="1620" w:type="dxa"/>
          </w:tcPr>
          <w:p w14:paraId="6C8F0CDD" w14:textId="692488FC" w:rsidR="004E0DB2" w:rsidRPr="0050350B" w:rsidRDefault="004E0DB2" w:rsidP="004E0DB2">
            <w:pPr>
              <w:pStyle w:val="tablecontents"/>
              <w:jc w:val="left"/>
              <w:rPr>
                <w:sz w:val="16"/>
                <w:szCs w:val="16"/>
              </w:rPr>
            </w:pPr>
            <w:r w:rsidRPr="00F54B6E">
              <w:rPr>
                <w:sz w:val="16"/>
                <w:szCs w:val="16"/>
              </w:rPr>
              <w:t xml:space="preserve">Case Subject * </w:t>
            </w:r>
          </w:p>
        </w:tc>
        <w:tc>
          <w:tcPr>
            <w:tcW w:w="7731" w:type="dxa"/>
          </w:tcPr>
          <w:p w14:paraId="6705D259" w14:textId="5CFE16A8" w:rsidR="008B078B" w:rsidRDefault="008B078B" w:rsidP="008B078B">
            <w:pPr>
              <w:pStyle w:val="tablecontents"/>
              <w:jc w:val="left"/>
              <w:rPr>
                <w:sz w:val="16"/>
                <w:szCs w:val="16"/>
              </w:rPr>
            </w:pPr>
            <w:r>
              <w:rPr>
                <w:sz w:val="16"/>
                <w:szCs w:val="16"/>
              </w:rPr>
              <w:t>Se</w:t>
            </w:r>
            <w:r w:rsidRPr="000673BF">
              <w:rPr>
                <w:sz w:val="16"/>
                <w:szCs w:val="16"/>
              </w:rPr>
              <w:t>lect the appropriate value based on the specific circumstances of the case</w:t>
            </w:r>
            <w:r w:rsidR="00430D14">
              <w:rPr>
                <w:sz w:val="16"/>
                <w:szCs w:val="16"/>
              </w:rPr>
              <w:t>:</w:t>
            </w:r>
            <w:r>
              <w:rPr>
                <w:sz w:val="16"/>
                <w:szCs w:val="16"/>
              </w:rPr>
              <w:t xml:space="preserve"> </w:t>
            </w:r>
          </w:p>
          <w:tbl>
            <w:tblPr>
              <w:tblW w:w="0" w:type="auto"/>
              <w:tblLook w:val="04A0" w:firstRow="1" w:lastRow="0" w:firstColumn="1" w:lastColumn="0" w:noHBand="0" w:noVBand="1"/>
            </w:tblPr>
            <w:tblGrid>
              <w:gridCol w:w="3849"/>
              <w:gridCol w:w="2783"/>
            </w:tblGrid>
            <w:tr w:rsidR="008B078B" w:rsidRPr="008B078B" w14:paraId="3C7672AC" w14:textId="77777777" w:rsidTr="008B078B">
              <w:trPr>
                <w:trHeight w:val="288"/>
              </w:trPr>
              <w:tc>
                <w:tcPr>
                  <w:tcW w:w="0" w:type="auto"/>
                  <w:tcBorders>
                    <w:top w:val="nil"/>
                    <w:left w:val="nil"/>
                    <w:bottom w:val="single" w:sz="4" w:space="0" w:color="auto"/>
                    <w:right w:val="nil"/>
                  </w:tcBorders>
                  <w:noWrap/>
                  <w:vAlign w:val="center"/>
                  <w:hideMark/>
                </w:tcPr>
                <w:p w14:paraId="1A95C1F4" w14:textId="77777777" w:rsidR="008B078B" w:rsidRPr="008B078B" w:rsidRDefault="008B078B" w:rsidP="00744BDE">
                  <w:pPr>
                    <w:pStyle w:val="tablecontents"/>
                    <w:numPr>
                      <w:ilvl w:val="0"/>
                      <w:numId w:val="33"/>
                    </w:numPr>
                    <w:spacing w:line="240" w:lineRule="auto"/>
                    <w:ind w:left="198" w:hanging="198"/>
                    <w:rPr>
                      <w:sz w:val="16"/>
                      <w:szCs w:val="16"/>
                    </w:rPr>
                  </w:pPr>
                  <w:r w:rsidRPr="008B078B">
                    <w:rPr>
                      <w:sz w:val="16"/>
                      <w:szCs w:val="16"/>
                    </w:rPr>
                    <w:t>Non-enforceability of Disposition</w:t>
                  </w:r>
                </w:p>
              </w:tc>
              <w:tc>
                <w:tcPr>
                  <w:tcW w:w="0" w:type="auto"/>
                  <w:tcBorders>
                    <w:top w:val="nil"/>
                    <w:left w:val="nil"/>
                    <w:bottom w:val="single" w:sz="4" w:space="0" w:color="auto"/>
                    <w:right w:val="nil"/>
                  </w:tcBorders>
                  <w:noWrap/>
                  <w:vAlign w:val="bottom"/>
                  <w:hideMark/>
                </w:tcPr>
                <w:p w14:paraId="7E3E70B3"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عدم نفاذ تصرف</w:t>
                  </w:r>
                </w:p>
              </w:tc>
            </w:tr>
            <w:tr w:rsidR="008B078B" w:rsidRPr="008B078B" w14:paraId="0C507ABA" w14:textId="77777777" w:rsidTr="008B078B">
              <w:trPr>
                <w:trHeight w:val="288"/>
              </w:trPr>
              <w:tc>
                <w:tcPr>
                  <w:tcW w:w="0" w:type="auto"/>
                  <w:tcBorders>
                    <w:top w:val="nil"/>
                    <w:left w:val="nil"/>
                    <w:bottom w:val="single" w:sz="4" w:space="0" w:color="auto"/>
                    <w:right w:val="nil"/>
                  </w:tcBorders>
                  <w:noWrap/>
                  <w:vAlign w:val="center"/>
                  <w:hideMark/>
                </w:tcPr>
                <w:p w14:paraId="2719FCD7"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Theft</w:t>
                  </w:r>
                </w:p>
              </w:tc>
              <w:tc>
                <w:tcPr>
                  <w:tcW w:w="0" w:type="auto"/>
                  <w:tcBorders>
                    <w:top w:val="nil"/>
                    <w:left w:val="nil"/>
                    <w:bottom w:val="single" w:sz="4" w:space="0" w:color="auto"/>
                    <w:right w:val="nil"/>
                  </w:tcBorders>
                  <w:noWrap/>
                  <w:vAlign w:val="bottom"/>
                  <w:hideMark/>
                </w:tcPr>
                <w:p w14:paraId="2B057B1B"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سرقة</w:t>
                  </w:r>
                </w:p>
              </w:tc>
            </w:tr>
            <w:tr w:rsidR="008B078B" w:rsidRPr="008B078B" w14:paraId="5F8F6CAF" w14:textId="77777777" w:rsidTr="008B078B">
              <w:trPr>
                <w:trHeight w:val="288"/>
              </w:trPr>
              <w:tc>
                <w:tcPr>
                  <w:tcW w:w="0" w:type="auto"/>
                  <w:tcBorders>
                    <w:top w:val="nil"/>
                    <w:left w:val="nil"/>
                    <w:bottom w:val="single" w:sz="4" w:space="0" w:color="auto"/>
                    <w:right w:val="nil"/>
                  </w:tcBorders>
                  <w:noWrap/>
                  <w:vAlign w:val="center"/>
                  <w:hideMark/>
                </w:tcPr>
                <w:p w14:paraId="0680E2BA"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Eviction and Rent Claim</w:t>
                  </w:r>
                </w:p>
              </w:tc>
              <w:tc>
                <w:tcPr>
                  <w:tcW w:w="0" w:type="auto"/>
                  <w:tcBorders>
                    <w:top w:val="nil"/>
                    <w:left w:val="nil"/>
                    <w:bottom w:val="single" w:sz="4" w:space="0" w:color="auto"/>
                    <w:right w:val="nil"/>
                  </w:tcBorders>
                  <w:noWrap/>
                  <w:vAlign w:val="bottom"/>
                  <w:hideMark/>
                </w:tcPr>
                <w:p w14:paraId="1986B30B"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إخلاء و مطالبة بأجور</w:t>
                  </w:r>
                </w:p>
              </w:tc>
            </w:tr>
            <w:tr w:rsidR="008B078B" w:rsidRPr="008B078B" w14:paraId="00AAB705" w14:textId="77777777" w:rsidTr="008B078B">
              <w:trPr>
                <w:trHeight w:val="288"/>
              </w:trPr>
              <w:tc>
                <w:tcPr>
                  <w:tcW w:w="0" w:type="auto"/>
                  <w:tcBorders>
                    <w:top w:val="nil"/>
                    <w:left w:val="nil"/>
                    <w:bottom w:val="single" w:sz="4" w:space="0" w:color="auto"/>
                    <w:right w:val="nil"/>
                  </w:tcBorders>
                  <w:noWrap/>
                  <w:vAlign w:val="center"/>
                  <w:hideMark/>
                </w:tcPr>
                <w:p w14:paraId="1C495E8D"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Request to Intervene</w:t>
                  </w:r>
                </w:p>
              </w:tc>
              <w:tc>
                <w:tcPr>
                  <w:tcW w:w="0" w:type="auto"/>
                  <w:tcBorders>
                    <w:top w:val="nil"/>
                    <w:left w:val="nil"/>
                    <w:bottom w:val="single" w:sz="4" w:space="0" w:color="auto"/>
                    <w:right w:val="nil"/>
                  </w:tcBorders>
                  <w:noWrap/>
                  <w:vAlign w:val="bottom"/>
                  <w:hideMark/>
                </w:tcPr>
                <w:p w14:paraId="45BD0D0E"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طلب تدخل بالدعوى</w:t>
                  </w:r>
                </w:p>
              </w:tc>
            </w:tr>
            <w:tr w:rsidR="008B078B" w:rsidRPr="008B078B" w14:paraId="684928BD" w14:textId="77777777" w:rsidTr="008B078B">
              <w:trPr>
                <w:trHeight w:val="288"/>
              </w:trPr>
              <w:tc>
                <w:tcPr>
                  <w:tcW w:w="0" w:type="auto"/>
                  <w:tcBorders>
                    <w:top w:val="nil"/>
                    <w:left w:val="nil"/>
                    <w:bottom w:val="single" w:sz="4" w:space="0" w:color="auto"/>
                    <w:right w:val="nil"/>
                  </w:tcBorders>
                  <w:noWrap/>
                  <w:vAlign w:val="center"/>
                  <w:hideMark/>
                </w:tcPr>
                <w:p w14:paraId="303BE1A1"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Other</w:t>
                  </w:r>
                </w:p>
              </w:tc>
              <w:tc>
                <w:tcPr>
                  <w:tcW w:w="0" w:type="auto"/>
                  <w:tcBorders>
                    <w:top w:val="nil"/>
                    <w:left w:val="nil"/>
                    <w:bottom w:val="single" w:sz="4" w:space="0" w:color="auto"/>
                    <w:right w:val="nil"/>
                  </w:tcBorders>
                  <w:noWrap/>
                  <w:vAlign w:val="bottom"/>
                  <w:hideMark/>
                </w:tcPr>
                <w:p w14:paraId="044BBAC7"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Pr>
                    <w:t>Other</w:t>
                  </w:r>
                </w:p>
              </w:tc>
            </w:tr>
            <w:tr w:rsidR="008B078B" w:rsidRPr="008B078B" w14:paraId="7892004E" w14:textId="77777777" w:rsidTr="008B078B">
              <w:trPr>
                <w:trHeight w:val="288"/>
              </w:trPr>
              <w:tc>
                <w:tcPr>
                  <w:tcW w:w="0" w:type="auto"/>
                  <w:tcBorders>
                    <w:top w:val="nil"/>
                    <w:left w:val="nil"/>
                    <w:bottom w:val="single" w:sz="4" w:space="0" w:color="auto"/>
                    <w:right w:val="nil"/>
                  </w:tcBorders>
                  <w:noWrap/>
                  <w:vAlign w:val="center"/>
                  <w:hideMark/>
                </w:tcPr>
                <w:p w14:paraId="59ACC4F2" w14:textId="77777777" w:rsidR="008B078B" w:rsidRPr="008B078B" w:rsidRDefault="008B078B" w:rsidP="00744BDE">
                  <w:pPr>
                    <w:pStyle w:val="tablecontents"/>
                    <w:numPr>
                      <w:ilvl w:val="0"/>
                      <w:numId w:val="33"/>
                    </w:numPr>
                    <w:spacing w:line="240" w:lineRule="auto"/>
                    <w:ind w:left="198" w:hanging="198"/>
                    <w:rPr>
                      <w:sz w:val="16"/>
                      <w:szCs w:val="16"/>
                    </w:rPr>
                  </w:pPr>
                  <w:r w:rsidRPr="008B078B">
                    <w:rPr>
                      <w:sz w:val="16"/>
                      <w:szCs w:val="16"/>
                    </w:rPr>
                    <w:t>Annulment of Debt Instrument Execution</w:t>
                  </w:r>
                </w:p>
              </w:tc>
              <w:tc>
                <w:tcPr>
                  <w:tcW w:w="0" w:type="auto"/>
                  <w:tcBorders>
                    <w:top w:val="nil"/>
                    <w:left w:val="nil"/>
                    <w:bottom w:val="single" w:sz="4" w:space="0" w:color="auto"/>
                    <w:right w:val="nil"/>
                  </w:tcBorders>
                  <w:noWrap/>
                  <w:vAlign w:val="bottom"/>
                  <w:hideMark/>
                </w:tcPr>
                <w:p w14:paraId="540C57D2"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ابطال اجراءات تنفيذ سند دين</w:t>
                  </w:r>
                </w:p>
              </w:tc>
            </w:tr>
            <w:tr w:rsidR="008B078B" w:rsidRPr="008B078B" w14:paraId="7CD198E4" w14:textId="77777777" w:rsidTr="008B078B">
              <w:trPr>
                <w:trHeight w:val="288"/>
              </w:trPr>
              <w:tc>
                <w:tcPr>
                  <w:tcW w:w="0" w:type="auto"/>
                  <w:tcBorders>
                    <w:top w:val="nil"/>
                    <w:left w:val="nil"/>
                    <w:bottom w:val="single" w:sz="4" w:space="0" w:color="auto"/>
                    <w:right w:val="nil"/>
                  </w:tcBorders>
                  <w:noWrap/>
                  <w:vAlign w:val="center"/>
                  <w:hideMark/>
                </w:tcPr>
                <w:p w14:paraId="1422BB8E"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Forgery</w:t>
                  </w:r>
                </w:p>
              </w:tc>
              <w:tc>
                <w:tcPr>
                  <w:tcW w:w="0" w:type="auto"/>
                  <w:tcBorders>
                    <w:top w:val="nil"/>
                    <w:left w:val="nil"/>
                    <w:bottom w:val="single" w:sz="4" w:space="0" w:color="auto"/>
                    <w:right w:val="nil"/>
                  </w:tcBorders>
                  <w:noWrap/>
                  <w:vAlign w:val="bottom"/>
                  <w:hideMark/>
                </w:tcPr>
                <w:p w14:paraId="1381FCF2"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تزوير</w:t>
                  </w:r>
                </w:p>
              </w:tc>
            </w:tr>
            <w:tr w:rsidR="008B078B" w:rsidRPr="008B078B" w14:paraId="22E7B69F" w14:textId="77777777" w:rsidTr="008B078B">
              <w:trPr>
                <w:trHeight w:val="288"/>
              </w:trPr>
              <w:tc>
                <w:tcPr>
                  <w:tcW w:w="0" w:type="auto"/>
                  <w:tcBorders>
                    <w:top w:val="nil"/>
                    <w:left w:val="nil"/>
                    <w:bottom w:val="single" w:sz="4" w:space="0" w:color="auto"/>
                    <w:right w:val="nil"/>
                  </w:tcBorders>
                  <w:noWrap/>
                  <w:vAlign w:val="center"/>
                  <w:hideMark/>
                </w:tcPr>
                <w:p w14:paraId="0FE35FE3"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Invalid Notification</w:t>
                  </w:r>
                </w:p>
              </w:tc>
              <w:tc>
                <w:tcPr>
                  <w:tcW w:w="0" w:type="auto"/>
                  <w:tcBorders>
                    <w:top w:val="nil"/>
                    <w:left w:val="nil"/>
                    <w:bottom w:val="single" w:sz="4" w:space="0" w:color="auto"/>
                    <w:right w:val="nil"/>
                  </w:tcBorders>
                  <w:noWrap/>
                  <w:vAlign w:val="bottom"/>
                  <w:hideMark/>
                </w:tcPr>
                <w:p w14:paraId="20E24116"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بطلان تبليغات</w:t>
                  </w:r>
                </w:p>
              </w:tc>
            </w:tr>
            <w:tr w:rsidR="008B078B" w:rsidRPr="008B078B" w14:paraId="0CE260B6" w14:textId="77777777" w:rsidTr="008B078B">
              <w:trPr>
                <w:trHeight w:val="288"/>
              </w:trPr>
              <w:tc>
                <w:tcPr>
                  <w:tcW w:w="0" w:type="auto"/>
                  <w:tcBorders>
                    <w:top w:val="nil"/>
                    <w:left w:val="nil"/>
                    <w:bottom w:val="single" w:sz="4" w:space="0" w:color="auto"/>
                    <w:right w:val="nil"/>
                  </w:tcBorders>
                  <w:noWrap/>
                  <w:vAlign w:val="center"/>
                  <w:hideMark/>
                </w:tcPr>
                <w:p w14:paraId="2E55AC22"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Assault</w:t>
                  </w:r>
                </w:p>
              </w:tc>
              <w:tc>
                <w:tcPr>
                  <w:tcW w:w="0" w:type="auto"/>
                  <w:tcBorders>
                    <w:top w:val="nil"/>
                    <w:left w:val="nil"/>
                    <w:bottom w:val="single" w:sz="4" w:space="0" w:color="auto"/>
                    <w:right w:val="nil"/>
                  </w:tcBorders>
                  <w:noWrap/>
                  <w:vAlign w:val="bottom"/>
                  <w:hideMark/>
                </w:tcPr>
                <w:p w14:paraId="27B95AF0"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ايذاء</w:t>
                  </w:r>
                </w:p>
              </w:tc>
            </w:tr>
            <w:tr w:rsidR="008B078B" w:rsidRPr="008B078B" w14:paraId="7934C5DE" w14:textId="77777777" w:rsidTr="008B078B">
              <w:trPr>
                <w:trHeight w:val="288"/>
              </w:trPr>
              <w:tc>
                <w:tcPr>
                  <w:tcW w:w="0" w:type="auto"/>
                  <w:tcBorders>
                    <w:top w:val="nil"/>
                    <w:left w:val="nil"/>
                    <w:bottom w:val="single" w:sz="4" w:space="0" w:color="auto"/>
                    <w:right w:val="nil"/>
                  </w:tcBorders>
                  <w:noWrap/>
                  <w:vAlign w:val="center"/>
                  <w:hideMark/>
                </w:tcPr>
                <w:p w14:paraId="63A4F072"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Funds Recovery</w:t>
                  </w:r>
                </w:p>
              </w:tc>
              <w:tc>
                <w:tcPr>
                  <w:tcW w:w="0" w:type="auto"/>
                  <w:tcBorders>
                    <w:top w:val="nil"/>
                    <w:left w:val="nil"/>
                    <w:bottom w:val="single" w:sz="4" w:space="0" w:color="auto"/>
                    <w:right w:val="nil"/>
                  </w:tcBorders>
                  <w:noWrap/>
                  <w:vAlign w:val="bottom"/>
                  <w:hideMark/>
                </w:tcPr>
                <w:p w14:paraId="49A92672"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استرداد مبالغ</w:t>
                  </w:r>
                </w:p>
              </w:tc>
            </w:tr>
            <w:tr w:rsidR="008B078B" w:rsidRPr="008B078B" w14:paraId="6BED9D22" w14:textId="77777777" w:rsidTr="008B078B">
              <w:trPr>
                <w:trHeight w:val="288"/>
              </w:trPr>
              <w:tc>
                <w:tcPr>
                  <w:tcW w:w="0" w:type="auto"/>
                  <w:tcBorders>
                    <w:top w:val="nil"/>
                    <w:left w:val="nil"/>
                    <w:bottom w:val="single" w:sz="4" w:space="0" w:color="auto"/>
                    <w:right w:val="nil"/>
                  </w:tcBorders>
                  <w:noWrap/>
                  <w:vAlign w:val="center"/>
                  <w:hideMark/>
                </w:tcPr>
                <w:p w14:paraId="7897C969"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Bankruptcy</w:t>
                  </w:r>
                </w:p>
              </w:tc>
              <w:tc>
                <w:tcPr>
                  <w:tcW w:w="0" w:type="auto"/>
                  <w:tcBorders>
                    <w:top w:val="nil"/>
                    <w:left w:val="nil"/>
                    <w:bottom w:val="single" w:sz="4" w:space="0" w:color="auto"/>
                    <w:right w:val="nil"/>
                  </w:tcBorders>
                  <w:noWrap/>
                  <w:vAlign w:val="bottom"/>
                  <w:hideMark/>
                </w:tcPr>
                <w:p w14:paraId="7216B368"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الافلاس</w:t>
                  </w:r>
                </w:p>
              </w:tc>
            </w:tr>
            <w:tr w:rsidR="008B078B" w:rsidRPr="008B078B" w14:paraId="3D0C16B0" w14:textId="77777777" w:rsidTr="008B078B">
              <w:trPr>
                <w:trHeight w:val="288"/>
              </w:trPr>
              <w:tc>
                <w:tcPr>
                  <w:tcW w:w="0" w:type="auto"/>
                  <w:tcBorders>
                    <w:top w:val="nil"/>
                    <w:left w:val="nil"/>
                    <w:bottom w:val="single" w:sz="4" w:space="0" w:color="auto"/>
                    <w:right w:val="nil"/>
                  </w:tcBorders>
                  <w:noWrap/>
                  <w:vAlign w:val="center"/>
                  <w:hideMark/>
                </w:tcPr>
                <w:p w14:paraId="15B2010A"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Illegal Employment of Foreign Worker</w:t>
                  </w:r>
                </w:p>
              </w:tc>
              <w:tc>
                <w:tcPr>
                  <w:tcW w:w="0" w:type="auto"/>
                  <w:tcBorders>
                    <w:top w:val="nil"/>
                    <w:left w:val="nil"/>
                    <w:bottom w:val="single" w:sz="4" w:space="0" w:color="auto"/>
                    <w:right w:val="nil"/>
                  </w:tcBorders>
                  <w:noWrap/>
                  <w:vAlign w:val="bottom"/>
                  <w:hideMark/>
                </w:tcPr>
                <w:p w14:paraId="68DE8E75"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استخدام عامل اجنبي بصورة مخالفة</w:t>
                  </w:r>
                </w:p>
              </w:tc>
            </w:tr>
            <w:tr w:rsidR="008B078B" w:rsidRPr="008B078B" w14:paraId="69B0B770" w14:textId="77777777" w:rsidTr="008B078B">
              <w:trPr>
                <w:trHeight w:val="288"/>
              </w:trPr>
              <w:tc>
                <w:tcPr>
                  <w:tcW w:w="0" w:type="auto"/>
                  <w:tcBorders>
                    <w:top w:val="nil"/>
                    <w:left w:val="nil"/>
                    <w:bottom w:val="single" w:sz="4" w:space="0" w:color="auto"/>
                    <w:right w:val="nil"/>
                  </w:tcBorders>
                  <w:noWrap/>
                  <w:vAlign w:val="center"/>
                  <w:hideMark/>
                </w:tcPr>
                <w:p w14:paraId="13CF4544"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Labor Rights</w:t>
                  </w:r>
                </w:p>
              </w:tc>
              <w:tc>
                <w:tcPr>
                  <w:tcW w:w="0" w:type="auto"/>
                  <w:tcBorders>
                    <w:top w:val="nil"/>
                    <w:left w:val="nil"/>
                    <w:bottom w:val="single" w:sz="4" w:space="0" w:color="auto"/>
                    <w:right w:val="nil"/>
                  </w:tcBorders>
                  <w:noWrap/>
                  <w:vAlign w:val="bottom"/>
                  <w:hideMark/>
                </w:tcPr>
                <w:p w14:paraId="11A107B0"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حقوق عمالية</w:t>
                  </w:r>
                </w:p>
              </w:tc>
            </w:tr>
            <w:tr w:rsidR="008B078B" w:rsidRPr="008B078B" w14:paraId="3951C765" w14:textId="77777777" w:rsidTr="008B078B">
              <w:trPr>
                <w:trHeight w:val="288"/>
              </w:trPr>
              <w:tc>
                <w:tcPr>
                  <w:tcW w:w="0" w:type="auto"/>
                  <w:tcBorders>
                    <w:top w:val="nil"/>
                    <w:left w:val="nil"/>
                    <w:bottom w:val="single" w:sz="4" w:space="0" w:color="auto"/>
                    <w:right w:val="nil"/>
                  </w:tcBorders>
                  <w:noWrap/>
                  <w:vAlign w:val="center"/>
                  <w:hideMark/>
                </w:tcPr>
                <w:p w14:paraId="3B7A2EFC"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Retrial Request</w:t>
                  </w:r>
                </w:p>
              </w:tc>
              <w:tc>
                <w:tcPr>
                  <w:tcW w:w="0" w:type="auto"/>
                  <w:tcBorders>
                    <w:top w:val="nil"/>
                    <w:left w:val="nil"/>
                    <w:bottom w:val="single" w:sz="4" w:space="0" w:color="auto"/>
                    <w:right w:val="nil"/>
                  </w:tcBorders>
                  <w:noWrap/>
                  <w:vAlign w:val="bottom"/>
                  <w:hideMark/>
                </w:tcPr>
                <w:p w14:paraId="59695795"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إعادة محاكمة</w:t>
                  </w:r>
                </w:p>
              </w:tc>
            </w:tr>
            <w:tr w:rsidR="008B078B" w:rsidRPr="008B078B" w14:paraId="58ED542F" w14:textId="77777777" w:rsidTr="008B078B">
              <w:trPr>
                <w:trHeight w:val="288"/>
              </w:trPr>
              <w:tc>
                <w:tcPr>
                  <w:tcW w:w="0" w:type="auto"/>
                  <w:tcBorders>
                    <w:top w:val="nil"/>
                    <w:left w:val="nil"/>
                    <w:bottom w:val="single" w:sz="4" w:space="0" w:color="auto"/>
                    <w:right w:val="nil"/>
                  </w:tcBorders>
                  <w:noWrap/>
                  <w:vAlign w:val="center"/>
                  <w:hideMark/>
                </w:tcPr>
                <w:p w14:paraId="115B467C"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Urgent Disclosure Request</w:t>
                  </w:r>
                </w:p>
              </w:tc>
              <w:tc>
                <w:tcPr>
                  <w:tcW w:w="0" w:type="auto"/>
                  <w:tcBorders>
                    <w:top w:val="nil"/>
                    <w:left w:val="nil"/>
                    <w:bottom w:val="single" w:sz="4" w:space="0" w:color="auto"/>
                    <w:right w:val="nil"/>
                  </w:tcBorders>
                  <w:noWrap/>
                  <w:vAlign w:val="bottom"/>
                  <w:hideMark/>
                </w:tcPr>
                <w:p w14:paraId="75ABBFE3"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طلب كشف مستعجل</w:t>
                  </w:r>
                </w:p>
              </w:tc>
            </w:tr>
            <w:tr w:rsidR="008B078B" w:rsidRPr="008B078B" w14:paraId="1683CF1D" w14:textId="77777777" w:rsidTr="008B078B">
              <w:trPr>
                <w:trHeight w:val="288"/>
              </w:trPr>
              <w:tc>
                <w:tcPr>
                  <w:tcW w:w="0" w:type="auto"/>
                  <w:tcBorders>
                    <w:top w:val="nil"/>
                    <w:left w:val="nil"/>
                    <w:bottom w:val="single" w:sz="4" w:space="0" w:color="auto"/>
                    <w:right w:val="nil"/>
                  </w:tcBorders>
                  <w:noWrap/>
                  <w:vAlign w:val="center"/>
                  <w:hideMark/>
                </w:tcPr>
                <w:p w14:paraId="23C37E7F"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Claim Prevention + Financial Claim</w:t>
                  </w:r>
                </w:p>
              </w:tc>
              <w:tc>
                <w:tcPr>
                  <w:tcW w:w="0" w:type="auto"/>
                  <w:tcBorders>
                    <w:top w:val="nil"/>
                    <w:left w:val="nil"/>
                    <w:bottom w:val="single" w:sz="4" w:space="0" w:color="auto"/>
                    <w:right w:val="nil"/>
                  </w:tcBorders>
                  <w:noWrap/>
                  <w:vAlign w:val="bottom"/>
                  <w:hideMark/>
                </w:tcPr>
                <w:p w14:paraId="1DD88570" w14:textId="6ABF109C"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منع مطالبة</w:t>
                  </w:r>
                  <w:r>
                    <w:rPr>
                      <w:rFonts w:eastAsiaTheme="minorHAnsi" w:cs="Calibri Light"/>
                      <w:color w:val="263660"/>
                      <w:sz w:val="16"/>
                      <w:szCs w:val="16"/>
                    </w:rPr>
                    <w:t xml:space="preserve"> </w:t>
                  </w:r>
                  <w:r w:rsidRPr="008B078B">
                    <w:rPr>
                      <w:rFonts w:eastAsiaTheme="minorHAnsi" w:cs="Calibri Light"/>
                      <w:color w:val="263660"/>
                      <w:sz w:val="16"/>
                      <w:szCs w:val="16"/>
                      <w:rtl/>
                    </w:rPr>
                    <w:t>+</w:t>
                  </w:r>
                  <w:r>
                    <w:rPr>
                      <w:rFonts w:eastAsiaTheme="minorHAnsi" w:cs="Calibri Light"/>
                      <w:color w:val="263660"/>
                      <w:sz w:val="16"/>
                      <w:szCs w:val="16"/>
                    </w:rPr>
                    <w:t xml:space="preserve"> </w:t>
                  </w:r>
                  <w:r w:rsidRPr="008B078B">
                    <w:rPr>
                      <w:rFonts w:eastAsiaTheme="minorHAnsi" w:cs="Calibri Light"/>
                      <w:color w:val="263660"/>
                      <w:sz w:val="16"/>
                      <w:szCs w:val="16"/>
                      <w:rtl/>
                    </w:rPr>
                    <w:t>مطالبة ماليه</w:t>
                  </w:r>
                </w:p>
              </w:tc>
            </w:tr>
            <w:tr w:rsidR="008B078B" w:rsidRPr="008B078B" w14:paraId="266732B2" w14:textId="77777777" w:rsidTr="008B078B">
              <w:trPr>
                <w:trHeight w:val="288"/>
              </w:trPr>
              <w:tc>
                <w:tcPr>
                  <w:tcW w:w="0" w:type="auto"/>
                  <w:tcBorders>
                    <w:top w:val="nil"/>
                    <w:left w:val="nil"/>
                    <w:bottom w:val="single" w:sz="4" w:space="0" w:color="auto"/>
                    <w:right w:val="nil"/>
                  </w:tcBorders>
                  <w:noWrap/>
                  <w:vAlign w:val="center"/>
                  <w:hideMark/>
                </w:tcPr>
                <w:p w14:paraId="59AD5291"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Delegations</w:t>
                  </w:r>
                </w:p>
              </w:tc>
              <w:tc>
                <w:tcPr>
                  <w:tcW w:w="0" w:type="auto"/>
                  <w:tcBorders>
                    <w:top w:val="nil"/>
                    <w:left w:val="nil"/>
                    <w:bottom w:val="single" w:sz="4" w:space="0" w:color="auto"/>
                    <w:right w:val="nil"/>
                  </w:tcBorders>
                  <w:noWrap/>
                  <w:vAlign w:val="bottom"/>
                  <w:hideMark/>
                </w:tcPr>
                <w:p w14:paraId="69456601"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انابات</w:t>
                  </w:r>
                </w:p>
              </w:tc>
            </w:tr>
            <w:tr w:rsidR="008B078B" w:rsidRPr="008B078B" w14:paraId="0451B55E" w14:textId="77777777" w:rsidTr="008B078B">
              <w:trPr>
                <w:trHeight w:val="288"/>
              </w:trPr>
              <w:tc>
                <w:tcPr>
                  <w:tcW w:w="0" w:type="auto"/>
                  <w:tcBorders>
                    <w:top w:val="nil"/>
                    <w:left w:val="nil"/>
                    <w:bottom w:val="single" w:sz="4" w:space="0" w:color="auto"/>
                    <w:right w:val="nil"/>
                  </w:tcBorders>
                  <w:noWrap/>
                  <w:vAlign w:val="center"/>
                  <w:hideMark/>
                </w:tcPr>
                <w:p w14:paraId="60109394"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Opposition Prevention</w:t>
                  </w:r>
                </w:p>
              </w:tc>
              <w:tc>
                <w:tcPr>
                  <w:tcW w:w="0" w:type="auto"/>
                  <w:tcBorders>
                    <w:top w:val="nil"/>
                    <w:left w:val="nil"/>
                    <w:bottom w:val="single" w:sz="4" w:space="0" w:color="auto"/>
                    <w:right w:val="nil"/>
                  </w:tcBorders>
                  <w:noWrap/>
                  <w:vAlign w:val="bottom"/>
                  <w:hideMark/>
                </w:tcPr>
                <w:p w14:paraId="76FA8874"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منع معارضة</w:t>
                  </w:r>
                </w:p>
              </w:tc>
            </w:tr>
            <w:tr w:rsidR="008B078B" w:rsidRPr="008B078B" w14:paraId="0B31A070" w14:textId="77777777" w:rsidTr="008B078B">
              <w:trPr>
                <w:trHeight w:val="288"/>
              </w:trPr>
              <w:tc>
                <w:tcPr>
                  <w:tcW w:w="0" w:type="auto"/>
                  <w:tcBorders>
                    <w:top w:val="nil"/>
                    <w:left w:val="nil"/>
                    <w:bottom w:val="single" w:sz="4" w:space="0" w:color="auto"/>
                    <w:right w:val="nil"/>
                  </w:tcBorders>
                  <w:noWrap/>
                  <w:vAlign w:val="center"/>
                  <w:hideMark/>
                </w:tcPr>
                <w:p w14:paraId="4DA787ED"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Not Available</w:t>
                  </w:r>
                </w:p>
              </w:tc>
              <w:tc>
                <w:tcPr>
                  <w:tcW w:w="0" w:type="auto"/>
                  <w:tcBorders>
                    <w:top w:val="nil"/>
                    <w:left w:val="nil"/>
                    <w:bottom w:val="single" w:sz="4" w:space="0" w:color="auto"/>
                    <w:right w:val="nil"/>
                  </w:tcBorders>
                  <w:noWrap/>
                  <w:vAlign w:val="bottom"/>
                  <w:hideMark/>
                </w:tcPr>
                <w:p w14:paraId="2F167274"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غير متوفر</w:t>
                  </w:r>
                </w:p>
              </w:tc>
            </w:tr>
            <w:tr w:rsidR="008B078B" w:rsidRPr="008B078B" w14:paraId="75A3627F" w14:textId="77777777" w:rsidTr="008B078B">
              <w:trPr>
                <w:trHeight w:val="288"/>
              </w:trPr>
              <w:tc>
                <w:tcPr>
                  <w:tcW w:w="0" w:type="auto"/>
                  <w:tcBorders>
                    <w:top w:val="nil"/>
                    <w:left w:val="nil"/>
                    <w:bottom w:val="single" w:sz="4" w:space="0" w:color="auto"/>
                    <w:right w:val="nil"/>
                  </w:tcBorders>
                  <w:noWrap/>
                  <w:vAlign w:val="center"/>
                  <w:hideMark/>
                </w:tcPr>
                <w:p w14:paraId="09E4A96E"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Claim Prevention &amp; Accounting</w:t>
                  </w:r>
                </w:p>
              </w:tc>
              <w:tc>
                <w:tcPr>
                  <w:tcW w:w="0" w:type="auto"/>
                  <w:tcBorders>
                    <w:top w:val="nil"/>
                    <w:left w:val="nil"/>
                    <w:bottom w:val="single" w:sz="4" w:space="0" w:color="auto"/>
                    <w:right w:val="nil"/>
                  </w:tcBorders>
                  <w:noWrap/>
                  <w:vAlign w:val="bottom"/>
                  <w:hideMark/>
                </w:tcPr>
                <w:p w14:paraId="2444920A"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منع مطالبة ومحاسبة</w:t>
                  </w:r>
                </w:p>
              </w:tc>
            </w:tr>
            <w:tr w:rsidR="008B078B" w:rsidRPr="008B078B" w14:paraId="45F28233" w14:textId="77777777" w:rsidTr="008B078B">
              <w:trPr>
                <w:trHeight w:val="288"/>
              </w:trPr>
              <w:tc>
                <w:tcPr>
                  <w:tcW w:w="0" w:type="auto"/>
                  <w:tcBorders>
                    <w:top w:val="nil"/>
                    <w:left w:val="nil"/>
                    <w:bottom w:val="single" w:sz="4" w:space="0" w:color="auto"/>
                    <w:right w:val="nil"/>
                  </w:tcBorders>
                  <w:noWrap/>
                  <w:vAlign w:val="center"/>
                  <w:hideMark/>
                </w:tcPr>
                <w:p w14:paraId="18068C50"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Defamation</w:t>
                  </w:r>
                </w:p>
              </w:tc>
              <w:tc>
                <w:tcPr>
                  <w:tcW w:w="0" w:type="auto"/>
                  <w:tcBorders>
                    <w:top w:val="nil"/>
                    <w:left w:val="nil"/>
                    <w:bottom w:val="single" w:sz="4" w:space="0" w:color="auto"/>
                    <w:right w:val="nil"/>
                  </w:tcBorders>
                  <w:noWrap/>
                  <w:vAlign w:val="bottom"/>
                  <w:hideMark/>
                </w:tcPr>
                <w:p w14:paraId="4E419B60"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تشهير</w:t>
                  </w:r>
                </w:p>
              </w:tc>
            </w:tr>
            <w:tr w:rsidR="008B078B" w:rsidRPr="008B078B" w14:paraId="4A0A246C" w14:textId="77777777" w:rsidTr="008B078B">
              <w:trPr>
                <w:trHeight w:val="288"/>
              </w:trPr>
              <w:tc>
                <w:tcPr>
                  <w:tcW w:w="0" w:type="auto"/>
                  <w:tcBorders>
                    <w:top w:val="nil"/>
                    <w:left w:val="nil"/>
                    <w:bottom w:val="single" w:sz="4" w:space="0" w:color="auto"/>
                    <w:right w:val="nil"/>
                  </w:tcBorders>
                  <w:noWrap/>
                  <w:vAlign w:val="center"/>
                  <w:hideMark/>
                </w:tcPr>
                <w:p w14:paraId="0379AD95"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Debt Instrument Execution</w:t>
                  </w:r>
                </w:p>
              </w:tc>
              <w:tc>
                <w:tcPr>
                  <w:tcW w:w="0" w:type="auto"/>
                  <w:tcBorders>
                    <w:top w:val="nil"/>
                    <w:left w:val="nil"/>
                    <w:bottom w:val="single" w:sz="4" w:space="0" w:color="auto"/>
                    <w:right w:val="nil"/>
                  </w:tcBorders>
                  <w:noWrap/>
                  <w:vAlign w:val="bottom"/>
                  <w:hideMark/>
                </w:tcPr>
                <w:p w14:paraId="6E04D271"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تنفيذ سند دين</w:t>
                  </w:r>
                </w:p>
              </w:tc>
            </w:tr>
            <w:tr w:rsidR="008B078B" w:rsidRPr="008B078B" w14:paraId="5B157364" w14:textId="77777777" w:rsidTr="008B078B">
              <w:trPr>
                <w:trHeight w:val="288"/>
              </w:trPr>
              <w:tc>
                <w:tcPr>
                  <w:tcW w:w="0" w:type="auto"/>
                  <w:tcBorders>
                    <w:top w:val="nil"/>
                    <w:left w:val="nil"/>
                    <w:bottom w:val="single" w:sz="4" w:space="0" w:color="auto"/>
                    <w:right w:val="nil"/>
                  </w:tcBorders>
                  <w:noWrap/>
                  <w:vAlign w:val="center"/>
                  <w:hideMark/>
                </w:tcPr>
                <w:p w14:paraId="02242851"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Unjust Enrichment</w:t>
                  </w:r>
                </w:p>
              </w:tc>
              <w:tc>
                <w:tcPr>
                  <w:tcW w:w="0" w:type="auto"/>
                  <w:tcBorders>
                    <w:top w:val="nil"/>
                    <w:left w:val="nil"/>
                    <w:bottom w:val="single" w:sz="4" w:space="0" w:color="auto"/>
                    <w:right w:val="nil"/>
                  </w:tcBorders>
                  <w:noWrap/>
                  <w:vAlign w:val="bottom"/>
                  <w:hideMark/>
                </w:tcPr>
                <w:p w14:paraId="402B602D"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اثراء بلا سبب</w:t>
                  </w:r>
                </w:p>
              </w:tc>
            </w:tr>
            <w:tr w:rsidR="008B078B" w:rsidRPr="008B078B" w14:paraId="1E6B03FF" w14:textId="77777777" w:rsidTr="008B078B">
              <w:trPr>
                <w:trHeight w:val="288"/>
              </w:trPr>
              <w:tc>
                <w:tcPr>
                  <w:tcW w:w="0" w:type="auto"/>
                  <w:tcBorders>
                    <w:top w:val="nil"/>
                    <w:left w:val="nil"/>
                    <w:bottom w:val="single" w:sz="4" w:space="0" w:color="auto"/>
                    <w:right w:val="nil"/>
                  </w:tcBorders>
                  <w:noWrap/>
                  <w:vAlign w:val="center"/>
                  <w:hideMark/>
                </w:tcPr>
                <w:p w14:paraId="60F8BA63"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Financial Claim &amp; Precautionary Seizure</w:t>
                  </w:r>
                </w:p>
              </w:tc>
              <w:tc>
                <w:tcPr>
                  <w:tcW w:w="0" w:type="auto"/>
                  <w:tcBorders>
                    <w:top w:val="nil"/>
                    <w:left w:val="nil"/>
                    <w:bottom w:val="single" w:sz="4" w:space="0" w:color="auto"/>
                    <w:right w:val="nil"/>
                  </w:tcBorders>
                  <w:noWrap/>
                  <w:vAlign w:val="bottom"/>
                  <w:hideMark/>
                </w:tcPr>
                <w:p w14:paraId="411359DB"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مطالبة مالية وحجز تحفظي</w:t>
                  </w:r>
                </w:p>
              </w:tc>
            </w:tr>
            <w:tr w:rsidR="008B078B" w:rsidRPr="008B078B" w14:paraId="40F4F753" w14:textId="77777777" w:rsidTr="008B078B">
              <w:trPr>
                <w:trHeight w:val="288"/>
              </w:trPr>
              <w:tc>
                <w:tcPr>
                  <w:tcW w:w="0" w:type="auto"/>
                  <w:tcBorders>
                    <w:top w:val="nil"/>
                    <w:left w:val="nil"/>
                    <w:bottom w:val="single" w:sz="4" w:space="0" w:color="auto"/>
                    <w:right w:val="nil"/>
                  </w:tcBorders>
                  <w:noWrap/>
                  <w:vAlign w:val="center"/>
                  <w:hideMark/>
                </w:tcPr>
                <w:p w14:paraId="0A85148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Promissory Note</w:t>
                  </w:r>
                </w:p>
              </w:tc>
              <w:tc>
                <w:tcPr>
                  <w:tcW w:w="0" w:type="auto"/>
                  <w:tcBorders>
                    <w:top w:val="nil"/>
                    <w:left w:val="nil"/>
                    <w:bottom w:val="single" w:sz="4" w:space="0" w:color="auto"/>
                    <w:right w:val="nil"/>
                  </w:tcBorders>
                  <w:noWrap/>
                  <w:vAlign w:val="bottom"/>
                  <w:hideMark/>
                </w:tcPr>
                <w:p w14:paraId="2E7105B7"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سند كمبيالة</w:t>
                  </w:r>
                </w:p>
              </w:tc>
            </w:tr>
            <w:tr w:rsidR="008B078B" w:rsidRPr="008B078B" w14:paraId="257AF99F" w14:textId="77777777" w:rsidTr="008B078B">
              <w:trPr>
                <w:trHeight w:val="288"/>
              </w:trPr>
              <w:tc>
                <w:tcPr>
                  <w:tcW w:w="0" w:type="auto"/>
                  <w:tcBorders>
                    <w:top w:val="nil"/>
                    <w:left w:val="nil"/>
                    <w:bottom w:val="single" w:sz="4" w:space="0" w:color="auto"/>
                    <w:right w:val="nil"/>
                  </w:tcBorders>
                  <w:noWrap/>
                  <w:vAlign w:val="center"/>
                  <w:hideMark/>
                </w:tcPr>
                <w:p w14:paraId="10C10DB0"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Financial Claim</w:t>
                  </w:r>
                </w:p>
              </w:tc>
              <w:tc>
                <w:tcPr>
                  <w:tcW w:w="0" w:type="auto"/>
                  <w:tcBorders>
                    <w:top w:val="nil"/>
                    <w:left w:val="nil"/>
                    <w:bottom w:val="single" w:sz="4" w:space="0" w:color="auto"/>
                    <w:right w:val="nil"/>
                  </w:tcBorders>
                  <w:noWrap/>
                  <w:vAlign w:val="bottom"/>
                  <w:hideMark/>
                </w:tcPr>
                <w:p w14:paraId="5936C6F1"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مطالبة مالية</w:t>
                  </w:r>
                </w:p>
              </w:tc>
            </w:tr>
            <w:tr w:rsidR="008B078B" w:rsidRPr="008B078B" w14:paraId="50B26D60" w14:textId="77777777" w:rsidTr="008B078B">
              <w:trPr>
                <w:trHeight w:val="288"/>
              </w:trPr>
              <w:tc>
                <w:tcPr>
                  <w:tcW w:w="0" w:type="auto"/>
                  <w:tcBorders>
                    <w:top w:val="nil"/>
                    <w:left w:val="nil"/>
                    <w:bottom w:val="single" w:sz="4" w:space="0" w:color="auto"/>
                    <w:right w:val="nil"/>
                  </w:tcBorders>
                  <w:noWrap/>
                  <w:vAlign w:val="center"/>
                  <w:hideMark/>
                </w:tcPr>
                <w:p w14:paraId="79C71C14"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Money Transfers</w:t>
                  </w:r>
                </w:p>
              </w:tc>
              <w:tc>
                <w:tcPr>
                  <w:tcW w:w="0" w:type="auto"/>
                  <w:tcBorders>
                    <w:top w:val="nil"/>
                    <w:left w:val="nil"/>
                    <w:bottom w:val="single" w:sz="4" w:space="0" w:color="auto"/>
                    <w:right w:val="nil"/>
                  </w:tcBorders>
                  <w:noWrap/>
                  <w:vAlign w:val="bottom"/>
                  <w:hideMark/>
                </w:tcPr>
                <w:p w14:paraId="668D2ADE"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حوالات</w:t>
                  </w:r>
                </w:p>
              </w:tc>
            </w:tr>
            <w:tr w:rsidR="008B078B" w:rsidRPr="008B078B" w14:paraId="5F57A8EA" w14:textId="77777777" w:rsidTr="008B078B">
              <w:trPr>
                <w:trHeight w:val="288"/>
              </w:trPr>
              <w:tc>
                <w:tcPr>
                  <w:tcW w:w="0" w:type="auto"/>
                  <w:tcBorders>
                    <w:top w:val="nil"/>
                    <w:left w:val="nil"/>
                    <w:bottom w:val="single" w:sz="4" w:space="0" w:color="auto"/>
                    <w:right w:val="nil"/>
                  </w:tcBorders>
                  <w:noWrap/>
                  <w:vAlign w:val="center"/>
                  <w:hideMark/>
                </w:tcPr>
                <w:p w14:paraId="681AD6D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Compensation for Damages</w:t>
                  </w:r>
                </w:p>
              </w:tc>
              <w:tc>
                <w:tcPr>
                  <w:tcW w:w="0" w:type="auto"/>
                  <w:tcBorders>
                    <w:top w:val="nil"/>
                    <w:left w:val="nil"/>
                    <w:bottom w:val="single" w:sz="4" w:space="0" w:color="auto"/>
                    <w:right w:val="nil"/>
                  </w:tcBorders>
                  <w:noWrap/>
                  <w:vAlign w:val="bottom"/>
                  <w:hideMark/>
                </w:tcPr>
                <w:p w14:paraId="68B0BD36"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تعويض عن عطل وضرر</w:t>
                  </w:r>
                </w:p>
              </w:tc>
            </w:tr>
            <w:tr w:rsidR="008B078B" w:rsidRPr="008B078B" w14:paraId="6A861F04" w14:textId="77777777" w:rsidTr="008B078B">
              <w:trPr>
                <w:trHeight w:val="288"/>
              </w:trPr>
              <w:tc>
                <w:tcPr>
                  <w:tcW w:w="0" w:type="auto"/>
                  <w:tcBorders>
                    <w:top w:val="nil"/>
                    <w:left w:val="nil"/>
                    <w:bottom w:val="single" w:sz="4" w:space="0" w:color="auto"/>
                    <w:right w:val="nil"/>
                  </w:tcBorders>
                  <w:noWrap/>
                  <w:vAlign w:val="center"/>
                  <w:hideMark/>
                </w:tcPr>
                <w:p w14:paraId="40F81337"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Preemption Ownership</w:t>
                  </w:r>
                </w:p>
              </w:tc>
              <w:tc>
                <w:tcPr>
                  <w:tcW w:w="0" w:type="auto"/>
                  <w:tcBorders>
                    <w:top w:val="nil"/>
                    <w:left w:val="nil"/>
                    <w:bottom w:val="single" w:sz="4" w:space="0" w:color="auto"/>
                    <w:right w:val="nil"/>
                  </w:tcBorders>
                  <w:noWrap/>
                  <w:vAlign w:val="bottom"/>
                  <w:hideMark/>
                </w:tcPr>
                <w:p w14:paraId="080608A4" w14:textId="2A4B2C23"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 xml:space="preserve">تملك </w:t>
                  </w:r>
                  <w:r w:rsidRPr="008B078B">
                    <w:rPr>
                      <w:rFonts w:eastAsiaTheme="minorHAnsi" w:cs="Calibri Light" w:hint="cs"/>
                      <w:color w:val="263660"/>
                      <w:sz w:val="16"/>
                      <w:szCs w:val="16"/>
                      <w:rtl/>
                    </w:rPr>
                    <w:t>بالشفعة</w:t>
                  </w:r>
                </w:p>
              </w:tc>
            </w:tr>
            <w:tr w:rsidR="008B078B" w:rsidRPr="008B078B" w14:paraId="6E4E0B7B" w14:textId="77777777" w:rsidTr="008B078B">
              <w:trPr>
                <w:trHeight w:val="288"/>
              </w:trPr>
              <w:tc>
                <w:tcPr>
                  <w:tcW w:w="0" w:type="auto"/>
                  <w:tcBorders>
                    <w:top w:val="nil"/>
                    <w:left w:val="nil"/>
                    <w:bottom w:val="single" w:sz="4" w:space="0" w:color="auto"/>
                    <w:right w:val="nil"/>
                  </w:tcBorders>
                  <w:noWrap/>
                  <w:vAlign w:val="center"/>
                  <w:hideMark/>
                </w:tcPr>
                <w:p w14:paraId="3660D96F"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Causing Harm</w:t>
                  </w:r>
                </w:p>
              </w:tc>
              <w:tc>
                <w:tcPr>
                  <w:tcW w:w="0" w:type="auto"/>
                  <w:tcBorders>
                    <w:top w:val="nil"/>
                    <w:left w:val="nil"/>
                    <w:bottom w:val="single" w:sz="4" w:space="0" w:color="auto"/>
                    <w:right w:val="nil"/>
                  </w:tcBorders>
                  <w:noWrap/>
                  <w:vAlign w:val="bottom"/>
                  <w:hideMark/>
                </w:tcPr>
                <w:p w14:paraId="3C825044" w14:textId="27C968A4"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 xml:space="preserve">التسبب </w:t>
                  </w:r>
                  <w:r w:rsidRPr="008B078B">
                    <w:rPr>
                      <w:rFonts w:eastAsiaTheme="minorHAnsi" w:cs="Calibri Light" w:hint="cs"/>
                      <w:color w:val="263660"/>
                      <w:sz w:val="16"/>
                      <w:szCs w:val="16"/>
                      <w:rtl/>
                    </w:rPr>
                    <w:t>بالإيذاء</w:t>
                  </w:r>
                </w:p>
              </w:tc>
            </w:tr>
            <w:tr w:rsidR="008B078B" w:rsidRPr="008B078B" w14:paraId="50193F6E" w14:textId="77777777" w:rsidTr="008B078B">
              <w:trPr>
                <w:trHeight w:val="288"/>
              </w:trPr>
              <w:tc>
                <w:tcPr>
                  <w:tcW w:w="0" w:type="auto"/>
                  <w:tcBorders>
                    <w:top w:val="nil"/>
                    <w:left w:val="nil"/>
                    <w:bottom w:val="single" w:sz="4" w:space="0" w:color="auto"/>
                    <w:right w:val="nil"/>
                  </w:tcBorders>
                  <w:noWrap/>
                  <w:vAlign w:val="center"/>
                  <w:hideMark/>
                </w:tcPr>
                <w:p w14:paraId="431B522A"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Cybercrimes</w:t>
                  </w:r>
                </w:p>
              </w:tc>
              <w:tc>
                <w:tcPr>
                  <w:tcW w:w="0" w:type="auto"/>
                  <w:tcBorders>
                    <w:top w:val="nil"/>
                    <w:left w:val="nil"/>
                    <w:bottom w:val="single" w:sz="4" w:space="0" w:color="auto"/>
                    <w:right w:val="nil"/>
                  </w:tcBorders>
                  <w:noWrap/>
                  <w:vAlign w:val="bottom"/>
                  <w:hideMark/>
                </w:tcPr>
                <w:p w14:paraId="0A2BDF11"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جرائم الكترونية</w:t>
                  </w:r>
                </w:p>
              </w:tc>
            </w:tr>
            <w:tr w:rsidR="008B078B" w:rsidRPr="008B078B" w14:paraId="5891884B" w14:textId="77777777" w:rsidTr="008B078B">
              <w:trPr>
                <w:trHeight w:val="288"/>
              </w:trPr>
              <w:tc>
                <w:tcPr>
                  <w:tcW w:w="0" w:type="auto"/>
                  <w:tcBorders>
                    <w:top w:val="nil"/>
                    <w:left w:val="nil"/>
                    <w:bottom w:val="single" w:sz="4" w:space="0" w:color="auto"/>
                    <w:right w:val="nil"/>
                  </w:tcBorders>
                  <w:noWrap/>
                  <w:vAlign w:val="center"/>
                  <w:hideMark/>
                </w:tcPr>
                <w:p w14:paraId="73A337E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Defamation and Compensation Claim</w:t>
                  </w:r>
                </w:p>
              </w:tc>
              <w:tc>
                <w:tcPr>
                  <w:tcW w:w="0" w:type="auto"/>
                  <w:tcBorders>
                    <w:top w:val="nil"/>
                    <w:left w:val="nil"/>
                    <w:bottom w:val="single" w:sz="4" w:space="0" w:color="auto"/>
                    <w:right w:val="nil"/>
                  </w:tcBorders>
                  <w:noWrap/>
                  <w:vAlign w:val="bottom"/>
                  <w:hideMark/>
                </w:tcPr>
                <w:p w14:paraId="57A463B2"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الشتم والذم والمطالبة ببدل العطل والضرر</w:t>
                  </w:r>
                </w:p>
              </w:tc>
            </w:tr>
            <w:tr w:rsidR="008B078B" w:rsidRPr="008B078B" w14:paraId="13519452" w14:textId="77777777" w:rsidTr="008B078B">
              <w:trPr>
                <w:trHeight w:val="288"/>
              </w:trPr>
              <w:tc>
                <w:tcPr>
                  <w:tcW w:w="0" w:type="auto"/>
                  <w:tcBorders>
                    <w:top w:val="nil"/>
                    <w:left w:val="nil"/>
                    <w:bottom w:val="single" w:sz="4" w:space="0" w:color="auto"/>
                    <w:right w:val="nil"/>
                  </w:tcBorders>
                  <w:noWrap/>
                  <w:vAlign w:val="center"/>
                  <w:hideMark/>
                </w:tcPr>
                <w:p w14:paraId="62267CE9"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Eviction</w:t>
                  </w:r>
                </w:p>
              </w:tc>
              <w:tc>
                <w:tcPr>
                  <w:tcW w:w="0" w:type="auto"/>
                  <w:tcBorders>
                    <w:top w:val="nil"/>
                    <w:left w:val="nil"/>
                    <w:bottom w:val="single" w:sz="4" w:space="0" w:color="auto"/>
                    <w:right w:val="nil"/>
                  </w:tcBorders>
                  <w:noWrap/>
                  <w:vAlign w:val="bottom"/>
                  <w:hideMark/>
                </w:tcPr>
                <w:p w14:paraId="7992E469"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إخلاء</w:t>
                  </w:r>
                </w:p>
              </w:tc>
            </w:tr>
            <w:tr w:rsidR="008B078B" w:rsidRPr="008B078B" w14:paraId="43B23016" w14:textId="77777777" w:rsidTr="008B078B">
              <w:trPr>
                <w:trHeight w:val="288"/>
              </w:trPr>
              <w:tc>
                <w:tcPr>
                  <w:tcW w:w="0" w:type="auto"/>
                  <w:tcBorders>
                    <w:top w:val="nil"/>
                    <w:left w:val="nil"/>
                    <w:bottom w:val="single" w:sz="4" w:space="0" w:color="auto"/>
                    <w:right w:val="nil"/>
                  </w:tcBorders>
                  <w:noWrap/>
                  <w:vAlign w:val="center"/>
                  <w:hideMark/>
                </w:tcPr>
                <w:p w14:paraId="3BB3D12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Annulment of Sale Procedures</w:t>
                  </w:r>
                </w:p>
              </w:tc>
              <w:tc>
                <w:tcPr>
                  <w:tcW w:w="0" w:type="auto"/>
                  <w:tcBorders>
                    <w:top w:val="nil"/>
                    <w:left w:val="nil"/>
                    <w:bottom w:val="single" w:sz="4" w:space="0" w:color="auto"/>
                    <w:right w:val="nil"/>
                  </w:tcBorders>
                  <w:noWrap/>
                  <w:vAlign w:val="bottom"/>
                  <w:hideMark/>
                </w:tcPr>
                <w:p w14:paraId="7C6B83F4"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ابطال اجراءات البيع</w:t>
                  </w:r>
                </w:p>
              </w:tc>
            </w:tr>
            <w:tr w:rsidR="008B078B" w:rsidRPr="008B078B" w14:paraId="27E1A304" w14:textId="77777777" w:rsidTr="008B078B">
              <w:trPr>
                <w:trHeight w:val="288"/>
              </w:trPr>
              <w:tc>
                <w:tcPr>
                  <w:tcW w:w="0" w:type="auto"/>
                  <w:tcBorders>
                    <w:top w:val="nil"/>
                    <w:left w:val="nil"/>
                    <w:bottom w:val="single" w:sz="4" w:space="0" w:color="auto"/>
                    <w:right w:val="nil"/>
                  </w:tcBorders>
                  <w:noWrap/>
                  <w:vAlign w:val="center"/>
                  <w:hideMark/>
                </w:tcPr>
                <w:p w14:paraId="25EB8CFE"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Compensation Claim</w:t>
                  </w:r>
                </w:p>
              </w:tc>
              <w:tc>
                <w:tcPr>
                  <w:tcW w:w="0" w:type="auto"/>
                  <w:tcBorders>
                    <w:top w:val="nil"/>
                    <w:left w:val="nil"/>
                    <w:bottom w:val="single" w:sz="4" w:space="0" w:color="auto"/>
                    <w:right w:val="nil"/>
                  </w:tcBorders>
                  <w:noWrap/>
                  <w:vAlign w:val="bottom"/>
                  <w:hideMark/>
                </w:tcPr>
                <w:p w14:paraId="588CAD4F"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مطالبة بالتعويض</w:t>
                  </w:r>
                </w:p>
              </w:tc>
            </w:tr>
            <w:tr w:rsidR="008B078B" w:rsidRPr="008B078B" w14:paraId="0721403D" w14:textId="77777777" w:rsidTr="008B078B">
              <w:trPr>
                <w:trHeight w:val="288"/>
              </w:trPr>
              <w:tc>
                <w:tcPr>
                  <w:tcW w:w="0" w:type="auto"/>
                  <w:tcBorders>
                    <w:top w:val="nil"/>
                    <w:left w:val="nil"/>
                    <w:bottom w:val="single" w:sz="4" w:space="0" w:color="auto"/>
                    <w:right w:val="nil"/>
                  </w:tcBorders>
                  <w:noWrap/>
                  <w:vAlign w:val="center"/>
                  <w:hideMark/>
                </w:tcPr>
                <w:p w14:paraId="163798D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Real Estate Mortgage</w:t>
                  </w:r>
                </w:p>
              </w:tc>
              <w:tc>
                <w:tcPr>
                  <w:tcW w:w="0" w:type="auto"/>
                  <w:tcBorders>
                    <w:top w:val="nil"/>
                    <w:left w:val="nil"/>
                    <w:bottom w:val="single" w:sz="4" w:space="0" w:color="auto"/>
                    <w:right w:val="nil"/>
                  </w:tcBorders>
                  <w:noWrap/>
                  <w:vAlign w:val="bottom"/>
                  <w:hideMark/>
                </w:tcPr>
                <w:p w14:paraId="6DEF0F0C"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سند رهن عقار</w:t>
                  </w:r>
                </w:p>
              </w:tc>
            </w:tr>
            <w:tr w:rsidR="008B078B" w:rsidRPr="008B078B" w14:paraId="34DACB3D" w14:textId="77777777" w:rsidTr="008B078B">
              <w:trPr>
                <w:trHeight w:val="288"/>
              </w:trPr>
              <w:tc>
                <w:tcPr>
                  <w:tcW w:w="0" w:type="auto"/>
                  <w:tcBorders>
                    <w:top w:val="nil"/>
                    <w:left w:val="nil"/>
                    <w:bottom w:val="single" w:sz="4" w:space="0" w:color="auto"/>
                    <w:right w:val="nil"/>
                  </w:tcBorders>
                  <w:noWrap/>
                  <w:vAlign w:val="center"/>
                  <w:hideMark/>
                </w:tcPr>
                <w:p w14:paraId="21AA27D3"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Fraud</w:t>
                  </w:r>
                </w:p>
              </w:tc>
              <w:tc>
                <w:tcPr>
                  <w:tcW w:w="0" w:type="auto"/>
                  <w:tcBorders>
                    <w:top w:val="nil"/>
                    <w:left w:val="nil"/>
                    <w:bottom w:val="single" w:sz="4" w:space="0" w:color="auto"/>
                    <w:right w:val="nil"/>
                  </w:tcBorders>
                  <w:noWrap/>
                  <w:vAlign w:val="bottom"/>
                  <w:hideMark/>
                </w:tcPr>
                <w:p w14:paraId="17C67DF4"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الاحتيال</w:t>
                  </w:r>
                </w:p>
              </w:tc>
            </w:tr>
            <w:tr w:rsidR="008B078B" w:rsidRPr="008B078B" w14:paraId="7B41FEB2" w14:textId="77777777" w:rsidTr="008B078B">
              <w:trPr>
                <w:trHeight w:val="288"/>
              </w:trPr>
              <w:tc>
                <w:tcPr>
                  <w:tcW w:w="0" w:type="auto"/>
                  <w:tcBorders>
                    <w:top w:val="nil"/>
                    <w:left w:val="nil"/>
                    <w:bottom w:val="single" w:sz="4" w:space="0" w:color="auto"/>
                    <w:right w:val="nil"/>
                  </w:tcBorders>
                  <w:noWrap/>
                  <w:vAlign w:val="center"/>
                  <w:hideMark/>
                </w:tcPr>
                <w:p w14:paraId="48B3B595"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Claim Prevention</w:t>
                  </w:r>
                </w:p>
              </w:tc>
              <w:tc>
                <w:tcPr>
                  <w:tcW w:w="0" w:type="auto"/>
                  <w:tcBorders>
                    <w:top w:val="nil"/>
                    <w:left w:val="nil"/>
                    <w:bottom w:val="single" w:sz="4" w:space="0" w:color="auto"/>
                    <w:right w:val="nil"/>
                  </w:tcBorders>
                  <w:noWrap/>
                  <w:vAlign w:val="bottom"/>
                  <w:hideMark/>
                </w:tcPr>
                <w:p w14:paraId="3149E77A"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منع مطالبة</w:t>
                  </w:r>
                </w:p>
              </w:tc>
            </w:tr>
            <w:tr w:rsidR="008B078B" w:rsidRPr="008B078B" w14:paraId="2104EE24" w14:textId="77777777" w:rsidTr="008B078B">
              <w:trPr>
                <w:trHeight w:val="288"/>
              </w:trPr>
              <w:tc>
                <w:tcPr>
                  <w:tcW w:w="0" w:type="auto"/>
                  <w:tcBorders>
                    <w:top w:val="nil"/>
                    <w:left w:val="nil"/>
                    <w:bottom w:val="single" w:sz="4" w:space="0" w:color="auto"/>
                    <w:right w:val="nil"/>
                  </w:tcBorders>
                  <w:noWrap/>
                  <w:vAlign w:val="center"/>
                  <w:hideMark/>
                </w:tcPr>
                <w:p w14:paraId="2DD4E887"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Mortgage Release Request</w:t>
                  </w:r>
                </w:p>
              </w:tc>
              <w:tc>
                <w:tcPr>
                  <w:tcW w:w="0" w:type="auto"/>
                  <w:tcBorders>
                    <w:top w:val="nil"/>
                    <w:left w:val="nil"/>
                    <w:bottom w:val="single" w:sz="4" w:space="0" w:color="auto"/>
                    <w:right w:val="nil"/>
                  </w:tcBorders>
                  <w:noWrap/>
                  <w:vAlign w:val="bottom"/>
                  <w:hideMark/>
                </w:tcPr>
                <w:p w14:paraId="5BE9523E"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طلب فك رهن</w:t>
                  </w:r>
                </w:p>
              </w:tc>
            </w:tr>
            <w:tr w:rsidR="008B078B" w:rsidRPr="008B078B" w14:paraId="1E409AD0" w14:textId="77777777" w:rsidTr="008B078B">
              <w:trPr>
                <w:trHeight w:val="288"/>
              </w:trPr>
              <w:tc>
                <w:tcPr>
                  <w:tcW w:w="0" w:type="auto"/>
                  <w:tcBorders>
                    <w:top w:val="nil"/>
                    <w:left w:val="nil"/>
                    <w:bottom w:val="single" w:sz="4" w:space="0" w:color="auto"/>
                    <w:right w:val="nil"/>
                  </w:tcBorders>
                  <w:noWrap/>
                  <w:vAlign w:val="center"/>
                  <w:hideMark/>
                </w:tcPr>
                <w:p w14:paraId="553097D8"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Directly Executed Promissory Notes (Execution Dept.)</w:t>
                  </w:r>
                </w:p>
              </w:tc>
              <w:tc>
                <w:tcPr>
                  <w:tcW w:w="0" w:type="auto"/>
                  <w:tcBorders>
                    <w:top w:val="nil"/>
                    <w:left w:val="nil"/>
                    <w:bottom w:val="single" w:sz="4" w:space="0" w:color="auto"/>
                    <w:right w:val="nil"/>
                  </w:tcBorders>
                  <w:noWrap/>
                  <w:vAlign w:val="bottom"/>
                  <w:hideMark/>
                </w:tcPr>
                <w:p w14:paraId="443E1F39"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كمبيالات نفذت مباشرة  بدائرة الاجراء</w:t>
                  </w:r>
                </w:p>
              </w:tc>
            </w:tr>
            <w:tr w:rsidR="008B078B" w:rsidRPr="008B078B" w14:paraId="680C9EDD" w14:textId="77777777" w:rsidTr="008B078B">
              <w:trPr>
                <w:trHeight w:val="288"/>
              </w:trPr>
              <w:tc>
                <w:tcPr>
                  <w:tcW w:w="0" w:type="auto"/>
                  <w:tcBorders>
                    <w:top w:val="nil"/>
                    <w:left w:val="nil"/>
                    <w:bottom w:val="single" w:sz="4" w:space="0" w:color="auto"/>
                    <w:right w:val="nil"/>
                  </w:tcBorders>
                  <w:noWrap/>
                  <w:vAlign w:val="center"/>
                  <w:hideMark/>
                </w:tcPr>
                <w:p w14:paraId="2F7FCD85"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Procedure Annulment + Accounting</w:t>
                  </w:r>
                </w:p>
              </w:tc>
              <w:tc>
                <w:tcPr>
                  <w:tcW w:w="0" w:type="auto"/>
                  <w:tcBorders>
                    <w:top w:val="nil"/>
                    <w:left w:val="nil"/>
                    <w:bottom w:val="single" w:sz="4" w:space="0" w:color="auto"/>
                    <w:right w:val="nil"/>
                  </w:tcBorders>
                  <w:noWrap/>
                  <w:vAlign w:val="bottom"/>
                  <w:hideMark/>
                </w:tcPr>
                <w:p w14:paraId="54FC2462"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ابطال الاجراءات + محاسبة</w:t>
                  </w:r>
                </w:p>
              </w:tc>
            </w:tr>
            <w:tr w:rsidR="008B078B" w:rsidRPr="008B078B" w14:paraId="08398AAA" w14:textId="77777777" w:rsidTr="008B078B">
              <w:trPr>
                <w:trHeight w:val="288"/>
              </w:trPr>
              <w:tc>
                <w:tcPr>
                  <w:tcW w:w="0" w:type="auto"/>
                  <w:tcBorders>
                    <w:top w:val="nil"/>
                    <w:left w:val="nil"/>
                    <w:bottom w:val="single" w:sz="4" w:space="0" w:color="auto"/>
                    <w:right w:val="nil"/>
                  </w:tcBorders>
                  <w:noWrap/>
                  <w:vAlign w:val="center"/>
                  <w:hideMark/>
                </w:tcPr>
                <w:p w14:paraId="47376744"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Pledged Equipment</w:t>
                  </w:r>
                </w:p>
              </w:tc>
              <w:tc>
                <w:tcPr>
                  <w:tcW w:w="0" w:type="auto"/>
                  <w:tcBorders>
                    <w:top w:val="nil"/>
                    <w:left w:val="nil"/>
                    <w:bottom w:val="single" w:sz="4" w:space="0" w:color="auto"/>
                    <w:right w:val="nil"/>
                  </w:tcBorders>
                  <w:noWrap/>
                  <w:vAlign w:val="bottom"/>
                  <w:hideMark/>
                </w:tcPr>
                <w:p w14:paraId="33817385"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رهن حيازي معدات</w:t>
                  </w:r>
                </w:p>
              </w:tc>
            </w:tr>
            <w:tr w:rsidR="008B078B" w:rsidRPr="008B078B" w14:paraId="0F397B38" w14:textId="77777777" w:rsidTr="008B078B">
              <w:trPr>
                <w:trHeight w:val="288"/>
              </w:trPr>
              <w:tc>
                <w:tcPr>
                  <w:tcW w:w="0" w:type="auto"/>
                  <w:tcBorders>
                    <w:top w:val="nil"/>
                    <w:left w:val="nil"/>
                    <w:bottom w:val="single" w:sz="4" w:space="0" w:color="auto"/>
                    <w:right w:val="nil"/>
                  </w:tcBorders>
                  <w:noWrap/>
                  <w:vAlign w:val="center"/>
                  <w:hideMark/>
                </w:tcPr>
                <w:p w14:paraId="22894AF7"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Guarantee Claim</w:t>
                  </w:r>
                </w:p>
              </w:tc>
              <w:tc>
                <w:tcPr>
                  <w:tcW w:w="0" w:type="auto"/>
                  <w:tcBorders>
                    <w:top w:val="nil"/>
                    <w:left w:val="nil"/>
                    <w:bottom w:val="single" w:sz="4" w:space="0" w:color="auto"/>
                    <w:right w:val="nil"/>
                  </w:tcBorders>
                  <w:noWrap/>
                  <w:vAlign w:val="bottom"/>
                  <w:hideMark/>
                </w:tcPr>
                <w:p w14:paraId="080DA9D8"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مطالبة بكفالة</w:t>
                  </w:r>
                </w:p>
              </w:tc>
            </w:tr>
            <w:tr w:rsidR="008B078B" w:rsidRPr="008B078B" w14:paraId="24AD79E3" w14:textId="77777777" w:rsidTr="008B078B">
              <w:trPr>
                <w:trHeight w:val="288"/>
              </w:trPr>
              <w:tc>
                <w:tcPr>
                  <w:tcW w:w="0" w:type="auto"/>
                  <w:tcBorders>
                    <w:top w:val="nil"/>
                    <w:left w:val="nil"/>
                    <w:bottom w:val="single" w:sz="4" w:space="0" w:color="auto"/>
                    <w:right w:val="nil"/>
                  </w:tcBorders>
                  <w:noWrap/>
                  <w:vAlign w:val="center"/>
                  <w:hideMark/>
                </w:tcPr>
                <w:p w14:paraId="2B38CC37"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Fair Rent</w:t>
                  </w:r>
                </w:p>
              </w:tc>
              <w:tc>
                <w:tcPr>
                  <w:tcW w:w="0" w:type="auto"/>
                  <w:tcBorders>
                    <w:top w:val="nil"/>
                    <w:left w:val="nil"/>
                    <w:bottom w:val="single" w:sz="4" w:space="0" w:color="auto"/>
                    <w:right w:val="nil"/>
                  </w:tcBorders>
                  <w:noWrap/>
                  <w:vAlign w:val="bottom"/>
                  <w:hideMark/>
                </w:tcPr>
                <w:p w14:paraId="3CFF2EA6"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أجر بالمثل</w:t>
                  </w:r>
                </w:p>
              </w:tc>
            </w:tr>
            <w:tr w:rsidR="008B078B" w:rsidRPr="008B078B" w14:paraId="646D0EAE" w14:textId="77777777" w:rsidTr="008B078B">
              <w:trPr>
                <w:trHeight w:val="288"/>
              </w:trPr>
              <w:tc>
                <w:tcPr>
                  <w:tcW w:w="0" w:type="auto"/>
                  <w:tcBorders>
                    <w:top w:val="nil"/>
                    <w:left w:val="nil"/>
                    <w:bottom w:val="single" w:sz="4" w:space="0" w:color="auto"/>
                    <w:right w:val="nil"/>
                  </w:tcBorders>
                  <w:noWrap/>
                  <w:vAlign w:val="center"/>
                  <w:hideMark/>
                </w:tcPr>
                <w:p w14:paraId="2E29BC4D"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Material &amp; Moral Damage Compensation</w:t>
                  </w:r>
                </w:p>
              </w:tc>
              <w:tc>
                <w:tcPr>
                  <w:tcW w:w="0" w:type="auto"/>
                  <w:tcBorders>
                    <w:top w:val="nil"/>
                    <w:left w:val="nil"/>
                    <w:bottom w:val="single" w:sz="4" w:space="0" w:color="auto"/>
                    <w:right w:val="nil"/>
                  </w:tcBorders>
                  <w:noWrap/>
                  <w:vAlign w:val="bottom"/>
                  <w:hideMark/>
                </w:tcPr>
                <w:p w14:paraId="1229B0B7"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مطالبة بالتعويض عن الضرر المادي والمعنوي</w:t>
                  </w:r>
                </w:p>
              </w:tc>
            </w:tr>
            <w:tr w:rsidR="008B078B" w:rsidRPr="008B078B" w14:paraId="6BA39FF0" w14:textId="77777777" w:rsidTr="008B078B">
              <w:trPr>
                <w:trHeight w:val="288"/>
              </w:trPr>
              <w:tc>
                <w:tcPr>
                  <w:tcW w:w="0" w:type="auto"/>
                  <w:tcBorders>
                    <w:top w:val="nil"/>
                    <w:left w:val="nil"/>
                    <w:bottom w:val="single" w:sz="4" w:space="0" w:color="auto"/>
                    <w:right w:val="nil"/>
                  </w:tcBorders>
                  <w:noWrap/>
                  <w:vAlign w:val="center"/>
                  <w:hideMark/>
                </w:tcPr>
                <w:p w14:paraId="46D91DE0"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Unjustified Receipt</w:t>
                  </w:r>
                </w:p>
              </w:tc>
              <w:tc>
                <w:tcPr>
                  <w:tcW w:w="0" w:type="auto"/>
                  <w:tcBorders>
                    <w:top w:val="nil"/>
                    <w:left w:val="nil"/>
                    <w:bottom w:val="single" w:sz="4" w:space="0" w:color="auto"/>
                    <w:right w:val="nil"/>
                  </w:tcBorders>
                  <w:noWrap/>
                  <w:vAlign w:val="bottom"/>
                  <w:hideMark/>
                </w:tcPr>
                <w:p w14:paraId="125BED19"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قبض غير مستحق</w:t>
                  </w:r>
                </w:p>
              </w:tc>
            </w:tr>
            <w:tr w:rsidR="008B078B" w:rsidRPr="008B078B" w14:paraId="715EA45C" w14:textId="77777777" w:rsidTr="008B078B">
              <w:trPr>
                <w:trHeight w:val="288"/>
              </w:trPr>
              <w:tc>
                <w:tcPr>
                  <w:tcW w:w="0" w:type="auto"/>
                  <w:tcBorders>
                    <w:top w:val="nil"/>
                    <w:left w:val="nil"/>
                    <w:bottom w:val="single" w:sz="4" w:space="0" w:color="auto"/>
                    <w:right w:val="nil"/>
                  </w:tcBorders>
                  <w:noWrap/>
                  <w:vAlign w:val="center"/>
                  <w:hideMark/>
                </w:tcPr>
                <w:p w14:paraId="7F3B9B71"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Bounced Cheque &amp; Personal Rights Claim</w:t>
                  </w:r>
                </w:p>
              </w:tc>
              <w:tc>
                <w:tcPr>
                  <w:tcW w:w="0" w:type="auto"/>
                  <w:tcBorders>
                    <w:top w:val="nil"/>
                    <w:left w:val="nil"/>
                    <w:bottom w:val="single" w:sz="4" w:space="0" w:color="auto"/>
                    <w:right w:val="nil"/>
                  </w:tcBorders>
                  <w:noWrap/>
                  <w:vAlign w:val="bottom"/>
                  <w:hideMark/>
                </w:tcPr>
                <w:p w14:paraId="2CC73590"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شيك بدون رصيد وادعاء بالحق الشخصي</w:t>
                  </w:r>
                </w:p>
              </w:tc>
            </w:tr>
            <w:tr w:rsidR="008B078B" w:rsidRPr="008B078B" w14:paraId="5C1AC1E7" w14:textId="77777777" w:rsidTr="008B078B">
              <w:trPr>
                <w:trHeight w:val="288"/>
              </w:trPr>
              <w:tc>
                <w:tcPr>
                  <w:tcW w:w="0" w:type="auto"/>
                  <w:tcBorders>
                    <w:top w:val="nil"/>
                    <w:left w:val="nil"/>
                    <w:bottom w:val="single" w:sz="4" w:space="0" w:color="auto"/>
                    <w:right w:val="nil"/>
                  </w:tcBorders>
                  <w:noWrap/>
                  <w:vAlign w:val="center"/>
                  <w:hideMark/>
                </w:tcPr>
                <w:p w14:paraId="56D44F7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Cheque Presentation</w:t>
                  </w:r>
                </w:p>
              </w:tc>
              <w:tc>
                <w:tcPr>
                  <w:tcW w:w="0" w:type="auto"/>
                  <w:tcBorders>
                    <w:top w:val="nil"/>
                    <w:left w:val="nil"/>
                    <w:bottom w:val="single" w:sz="4" w:space="0" w:color="auto"/>
                    <w:right w:val="nil"/>
                  </w:tcBorders>
                  <w:noWrap/>
                  <w:vAlign w:val="bottom"/>
                  <w:hideMark/>
                </w:tcPr>
                <w:p w14:paraId="29F94D64"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طرح شيكات</w:t>
                  </w:r>
                </w:p>
              </w:tc>
            </w:tr>
            <w:tr w:rsidR="008B078B" w:rsidRPr="008B078B" w14:paraId="113A6B8E" w14:textId="77777777" w:rsidTr="008B078B">
              <w:trPr>
                <w:trHeight w:val="288"/>
              </w:trPr>
              <w:tc>
                <w:tcPr>
                  <w:tcW w:w="0" w:type="auto"/>
                  <w:tcBorders>
                    <w:top w:val="nil"/>
                    <w:left w:val="nil"/>
                    <w:bottom w:val="single" w:sz="4" w:space="0" w:color="auto"/>
                    <w:right w:val="nil"/>
                  </w:tcBorders>
                  <w:noWrap/>
                  <w:vAlign w:val="center"/>
                  <w:hideMark/>
                </w:tcPr>
                <w:p w14:paraId="098DAD30"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Property Usurpation</w:t>
                  </w:r>
                </w:p>
              </w:tc>
              <w:tc>
                <w:tcPr>
                  <w:tcW w:w="0" w:type="auto"/>
                  <w:tcBorders>
                    <w:top w:val="nil"/>
                    <w:left w:val="nil"/>
                    <w:bottom w:val="single" w:sz="4" w:space="0" w:color="auto"/>
                    <w:right w:val="nil"/>
                  </w:tcBorders>
                  <w:noWrap/>
                  <w:vAlign w:val="bottom"/>
                  <w:hideMark/>
                </w:tcPr>
                <w:p w14:paraId="1B39BDFE"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اغتصاب عقار</w:t>
                  </w:r>
                </w:p>
              </w:tc>
            </w:tr>
            <w:tr w:rsidR="008B078B" w:rsidRPr="008B078B" w14:paraId="3EC2581B" w14:textId="77777777" w:rsidTr="008B078B">
              <w:trPr>
                <w:trHeight w:val="288"/>
              </w:trPr>
              <w:tc>
                <w:tcPr>
                  <w:tcW w:w="0" w:type="auto"/>
                  <w:tcBorders>
                    <w:top w:val="nil"/>
                    <w:left w:val="nil"/>
                    <w:bottom w:val="single" w:sz="4" w:space="0" w:color="auto"/>
                    <w:right w:val="nil"/>
                  </w:tcBorders>
                  <w:noWrap/>
                  <w:vAlign w:val="center"/>
                  <w:hideMark/>
                </w:tcPr>
                <w:p w14:paraId="093CD57F"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Property Damage</w:t>
                  </w:r>
                </w:p>
              </w:tc>
              <w:tc>
                <w:tcPr>
                  <w:tcW w:w="0" w:type="auto"/>
                  <w:tcBorders>
                    <w:top w:val="nil"/>
                    <w:left w:val="nil"/>
                    <w:bottom w:val="single" w:sz="4" w:space="0" w:color="auto"/>
                    <w:right w:val="nil"/>
                  </w:tcBorders>
                  <w:noWrap/>
                  <w:vAlign w:val="bottom"/>
                  <w:hideMark/>
                </w:tcPr>
                <w:p w14:paraId="7DD7115F"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الحاق الضرر بمال الغير</w:t>
                  </w:r>
                </w:p>
              </w:tc>
            </w:tr>
            <w:tr w:rsidR="008B078B" w:rsidRPr="008B078B" w14:paraId="2157A487" w14:textId="77777777" w:rsidTr="008B078B">
              <w:trPr>
                <w:trHeight w:val="288"/>
              </w:trPr>
              <w:tc>
                <w:tcPr>
                  <w:tcW w:w="0" w:type="auto"/>
                  <w:tcBorders>
                    <w:top w:val="nil"/>
                    <w:left w:val="nil"/>
                    <w:bottom w:val="single" w:sz="4" w:space="0" w:color="auto"/>
                    <w:right w:val="nil"/>
                  </w:tcBorders>
                  <w:noWrap/>
                  <w:vAlign w:val="center"/>
                  <w:hideMark/>
                </w:tcPr>
                <w:p w14:paraId="40BAE18B"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Car Mortgage</w:t>
                  </w:r>
                </w:p>
              </w:tc>
              <w:tc>
                <w:tcPr>
                  <w:tcW w:w="0" w:type="auto"/>
                  <w:tcBorders>
                    <w:top w:val="nil"/>
                    <w:left w:val="nil"/>
                    <w:bottom w:val="single" w:sz="4" w:space="0" w:color="auto"/>
                    <w:right w:val="nil"/>
                  </w:tcBorders>
                  <w:noWrap/>
                  <w:vAlign w:val="bottom"/>
                  <w:hideMark/>
                </w:tcPr>
                <w:p w14:paraId="5C6B7440"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سند رهن سيارة</w:t>
                  </w:r>
                </w:p>
              </w:tc>
            </w:tr>
            <w:tr w:rsidR="008B078B" w:rsidRPr="008B078B" w14:paraId="06BAA6D3" w14:textId="77777777" w:rsidTr="008B078B">
              <w:trPr>
                <w:trHeight w:val="288"/>
              </w:trPr>
              <w:tc>
                <w:tcPr>
                  <w:tcW w:w="0" w:type="auto"/>
                  <w:tcBorders>
                    <w:top w:val="nil"/>
                    <w:left w:val="nil"/>
                    <w:bottom w:val="single" w:sz="4" w:space="0" w:color="auto"/>
                    <w:right w:val="nil"/>
                  </w:tcBorders>
                  <w:noWrap/>
                  <w:vAlign w:val="center"/>
                  <w:hideMark/>
                </w:tcPr>
                <w:p w14:paraId="3A4F8A63"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Labor Rights Claim</w:t>
                  </w:r>
                </w:p>
              </w:tc>
              <w:tc>
                <w:tcPr>
                  <w:tcW w:w="0" w:type="auto"/>
                  <w:tcBorders>
                    <w:top w:val="nil"/>
                    <w:left w:val="nil"/>
                    <w:bottom w:val="single" w:sz="4" w:space="0" w:color="auto"/>
                    <w:right w:val="nil"/>
                  </w:tcBorders>
                  <w:noWrap/>
                  <w:vAlign w:val="bottom"/>
                  <w:hideMark/>
                </w:tcPr>
                <w:p w14:paraId="187CCC69"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مطالبة بحقوق عمالية</w:t>
                  </w:r>
                </w:p>
              </w:tc>
            </w:tr>
            <w:tr w:rsidR="008B078B" w:rsidRPr="008B078B" w14:paraId="6A28E74F" w14:textId="77777777" w:rsidTr="008B078B">
              <w:trPr>
                <w:trHeight w:val="288"/>
              </w:trPr>
              <w:tc>
                <w:tcPr>
                  <w:tcW w:w="0" w:type="auto"/>
                  <w:tcBorders>
                    <w:top w:val="nil"/>
                    <w:left w:val="nil"/>
                    <w:bottom w:val="single" w:sz="4" w:space="0" w:color="auto"/>
                    <w:right w:val="nil"/>
                  </w:tcBorders>
                  <w:noWrap/>
                  <w:vAlign w:val="center"/>
                  <w:hideMark/>
                </w:tcPr>
                <w:p w14:paraId="419E957D"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Third Party Objection</w:t>
                  </w:r>
                </w:p>
              </w:tc>
              <w:tc>
                <w:tcPr>
                  <w:tcW w:w="0" w:type="auto"/>
                  <w:tcBorders>
                    <w:top w:val="nil"/>
                    <w:left w:val="nil"/>
                    <w:bottom w:val="single" w:sz="4" w:space="0" w:color="auto"/>
                    <w:right w:val="nil"/>
                  </w:tcBorders>
                  <w:noWrap/>
                  <w:vAlign w:val="bottom"/>
                  <w:hideMark/>
                </w:tcPr>
                <w:p w14:paraId="7BD9B605"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اعتراض الغير</w:t>
                  </w:r>
                </w:p>
              </w:tc>
            </w:tr>
            <w:tr w:rsidR="008B078B" w:rsidRPr="008B078B" w14:paraId="17C9BCBC" w14:textId="77777777" w:rsidTr="008B078B">
              <w:trPr>
                <w:trHeight w:val="288"/>
              </w:trPr>
              <w:tc>
                <w:tcPr>
                  <w:tcW w:w="0" w:type="auto"/>
                  <w:tcBorders>
                    <w:top w:val="nil"/>
                    <w:left w:val="nil"/>
                    <w:bottom w:val="single" w:sz="4" w:space="0" w:color="auto"/>
                    <w:right w:val="nil"/>
                  </w:tcBorders>
                  <w:noWrap/>
                  <w:vAlign w:val="center"/>
                  <w:hideMark/>
                </w:tcPr>
                <w:p w14:paraId="3E3EA787"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Defamation, Slander, and Contempt</w:t>
                  </w:r>
                </w:p>
              </w:tc>
              <w:tc>
                <w:tcPr>
                  <w:tcW w:w="0" w:type="auto"/>
                  <w:tcBorders>
                    <w:top w:val="nil"/>
                    <w:left w:val="nil"/>
                    <w:bottom w:val="single" w:sz="4" w:space="0" w:color="auto"/>
                    <w:right w:val="nil"/>
                  </w:tcBorders>
                  <w:noWrap/>
                  <w:vAlign w:val="bottom"/>
                  <w:hideMark/>
                </w:tcPr>
                <w:p w14:paraId="04ADBA1E"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ذم و قدح و تحقير</w:t>
                  </w:r>
                </w:p>
              </w:tc>
            </w:tr>
            <w:tr w:rsidR="008B078B" w:rsidRPr="008B078B" w14:paraId="79411CCA" w14:textId="77777777" w:rsidTr="008B078B">
              <w:trPr>
                <w:trHeight w:val="288"/>
              </w:trPr>
              <w:tc>
                <w:tcPr>
                  <w:tcW w:w="0" w:type="auto"/>
                  <w:tcBorders>
                    <w:top w:val="nil"/>
                    <w:left w:val="nil"/>
                    <w:bottom w:val="single" w:sz="4" w:space="0" w:color="auto"/>
                    <w:right w:val="nil"/>
                  </w:tcBorders>
                  <w:noWrap/>
                  <w:vAlign w:val="center"/>
                  <w:hideMark/>
                </w:tcPr>
                <w:p w14:paraId="315A35BD"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Forgery and Breach of Trust</w:t>
                  </w:r>
                </w:p>
              </w:tc>
              <w:tc>
                <w:tcPr>
                  <w:tcW w:w="0" w:type="auto"/>
                  <w:tcBorders>
                    <w:top w:val="nil"/>
                    <w:left w:val="nil"/>
                    <w:bottom w:val="single" w:sz="4" w:space="0" w:color="auto"/>
                    <w:right w:val="nil"/>
                  </w:tcBorders>
                  <w:noWrap/>
                  <w:vAlign w:val="bottom"/>
                  <w:hideMark/>
                </w:tcPr>
                <w:p w14:paraId="6CCC6B66"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تزوير واساءة الائتمان</w:t>
                  </w:r>
                </w:p>
              </w:tc>
            </w:tr>
            <w:tr w:rsidR="008B078B" w:rsidRPr="008B078B" w14:paraId="46405985" w14:textId="77777777" w:rsidTr="008B078B">
              <w:trPr>
                <w:trHeight w:val="288"/>
              </w:trPr>
              <w:tc>
                <w:tcPr>
                  <w:tcW w:w="0" w:type="auto"/>
                  <w:tcBorders>
                    <w:top w:val="nil"/>
                    <w:left w:val="nil"/>
                    <w:bottom w:val="single" w:sz="4" w:space="0" w:color="auto"/>
                    <w:right w:val="nil"/>
                  </w:tcBorders>
                  <w:noWrap/>
                  <w:vAlign w:val="center"/>
                  <w:hideMark/>
                </w:tcPr>
                <w:p w14:paraId="51FA719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Bankruptcy Debtor Restriction</w:t>
                  </w:r>
                </w:p>
              </w:tc>
              <w:tc>
                <w:tcPr>
                  <w:tcW w:w="0" w:type="auto"/>
                  <w:tcBorders>
                    <w:top w:val="nil"/>
                    <w:left w:val="nil"/>
                    <w:bottom w:val="single" w:sz="4" w:space="0" w:color="auto"/>
                    <w:right w:val="nil"/>
                  </w:tcBorders>
                  <w:noWrap/>
                  <w:vAlign w:val="bottom"/>
                  <w:hideMark/>
                </w:tcPr>
                <w:p w14:paraId="0FE4593E"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الحجر على المدين المفلس</w:t>
                  </w:r>
                </w:p>
              </w:tc>
            </w:tr>
            <w:tr w:rsidR="008B078B" w:rsidRPr="008B078B" w14:paraId="7E361C3D" w14:textId="77777777" w:rsidTr="008B078B">
              <w:trPr>
                <w:trHeight w:val="288"/>
              </w:trPr>
              <w:tc>
                <w:tcPr>
                  <w:tcW w:w="0" w:type="auto"/>
                  <w:tcBorders>
                    <w:top w:val="nil"/>
                    <w:left w:val="nil"/>
                    <w:bottom w:val="single" w:sz="4" w:space="0" w:color="auto"/>
                    <w:right w:val="nil"/>
                  </w:tcBorders>
                  <w:noWrap/>
                  <w:vAlign w:val="center"/>
                  <w:hideMark/>
                </w:tcPr>
                <w:p w14:paraId="2DB70D6C"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Financial Claim / Delegation</w:t>
                  </w:r>
                </w:p>
              </w:tc>
              <w:tc>
                <w:tcPr>
                  <w:tcW w:w="0" w:type="auto"/>
                  <w:tcBorders>
                    <w:top w:val="nil"/>
                    <w:left w:val="nil"/>
                    <w:bottom w:val="single" w:sz="4" w:space="0" w:color="auto"/>
                    <w:right w:val="nil"/>
                  </w:tcBorders>
                  <w:noWrap/>
                  <w:vAlign w:val="bottom"/>
                  <w:hideMark/>
                </w:tcPr>
                <w:p w14:paraId="628AB45C"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مطالبة مالية/انابة</w:t>
                  </w:r>
                </w:p>
              </w:tc>
            </w:tr>
            <w:tr w:rsidR="008B078B" w:rsidRPr="008B078B" w14:paraId="3E9E3080" w14:textId="77777777" w:rsidTr="008B078B">
              <w:trPr>
                <w:trHeight w:val="288"/>
              </w:trPr>
              <w:tc>
                <w:tcPr>
                  <w:tcW w:w="0" w:type="auto"/>
                  <w:tcBorders>
                    <w:top w:val="nil"/>
                    <w:left w:val="nil"/>
                    <w:bottom w:val="single" w:sz="4" w:space="0" w:color="auto"/>
                    <w:right w:val="nil"/>
                  </w:tcBorders>
                  <w:noWrap/>
                  <w:vAlign w:val="center"/>
                  <w:hideMark/>
                </w:tcPr>
                <w:p w14:paraId="7CE642CC"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Bounced Cheque</w:t>
                  </w:r>
                </w:p>
              </w:tc>
              <w:tc>
                <w:tcPr>
                  <w:tcW w:w="0" w:type="auto"/>
                  <w:tcBorders>
                    <w:top w:val="nil"/>
                    <w:left w:val="nil"/>
                    <w:bottom w:val="single" w:sz="4" w:space="0" w:color="auto"/>
                    <w:right w:val="nil"/>
                  </w:tcBorders>
                  <w:noWrap/>
                  <w:vAlign w:val="bottom"/>
                  <w:hideMark/>
                </w:tcPr>
                <w:p w14:paraId="289D8904"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شيك بدون رصيد</w:t>
                  </w:r>
                </w:p>
              </w:tc>
            </w:tr>
            <w:tr w:rsidR="008B078B" w:rsidRPr="008B078B" w14:paraId="3E0F57FA" w14:textId="77777777" w:rsidTr="008B078B">
              <w:trPr>
                <w:trHeight w:val="288"/>
              </w:trPr>
              <w:tc>
                <w:tcPr>
                  <w:tcW w:w="0" w:type="auto"/>
                  <w:tcBorders>
                    <w:top w:val="nil"/>
                    <w:left w:val="nil"/>
                    <w:bottom w:val="single" w:sz="4" w:space="0" w:color="auto"/>
                    <w:right w:val="nil"/>
                  </w:tcBorders>
                  <w:noWrap/>
                  <w:vAlign w:val="center"/>
                  <w:hideMark/>
                </w:tcPr>
                <w:p w14:paraId="55B7745E"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Accounting Case</w:t>
                  </w:r>
                </w:p>
              </w:tc>
              <w:tc>
                <w:tcPr>
                  <w:tcW w:w="0" w:type="auto"/>
                  <w:tcBorders>
                    <w:top w:val="nil"/>
                    <w:left w:val="nil"/>
                    <w:bottom w:val="single" w:sz="4" w:space="0" w:color="auto"/>
                    <w:right w:val="nil"/>
                  </w:tcBorders>
                  <w:noWrap/>
                  <w:vAlign w:val="bottom"/>
                  <w:hideMark/>
                </w:tcPr>
                <w:p w14:paraId="79F81A21"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دعوى محاسبة</w:t>
                  </w:r>
                </w:p>
              </w:tc>
            </w:tr>
            <w:tr w:rsidR="008B078B" w:rsidRPr="008B078B" w14:paraId="598C67A8" w14:textId="77777777" w:rsidTr="008B078B">
              <w:trPr>
                <w:trHeight w:val="288"/>
              </w:trPr>
              <w:tc>
                <w:tcPr>
                  <w:tcW w:w="0" w:type="auto"/>
                  <w:tcBorders>
                    <w:top w:val="nil"/>
                    <w:left w:val="nil"/>
                    <w:bottom w:val="single" w:sz="4" w:space="0" w:color="auto"/>
                    <w:right w:val="nil"/>
                  </w:tcBorders>
                  <w:noWrap/>
                  <w:vAlign w:val="center"/>
                  <w:hideMark/>
                </w:tcPr>
                <w:p w14:paraId="6DAEF28D"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Partition Termination</w:t>
                  </w:r>
                </w:p>
              </w:tc>
              <w:tc>
                <w:tcPr>
                  <w:tcW w:w="0" w:type="auto"/>
                  <w:tcBorders>
                    <w:top w:val="nil"/>
                    <w:left w:val="nil"/>
                    <w:bottom w:val="single" w:sz="4" w:space="0" w:color="auto"/>
                    <w:right w:val="nil"/>
                  </w:tcBorders>
                  <w:noWrap/>
                  <w:vAlign w:val="bottom"/>
                  <w:hideMark/>
                </w:tcPr>
                <w:p w14:paraId="6B9BF82B"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ازالة الشيوع</w:t>
                  </w:r>
                </w:p>
              </w:tc>
            </w:tr>
            <w:tr w:rsidR="008B078B" w:rsidRPr="008B078B" w14:paraId="6CD9524C" w14:textId="77777777" w:rsidTr="008B078B">
              <w:trPr>
                <w:trHeight w:val="288"/>
              </w:trPr>
              <w:tc>
                <w:tcPr>
                  <w:tcW w:w="0" w:type="auto"/>
                  <w:tcBorders>
                    <w:top w:val="nil"/>
                    <w:left w:val="nil"/>
                    <w:bottom w:val="single" w:sz="4" w:space="0" w:color="auto"/>
                    <w:right w:val="nil"/>
                  </w:tcBorders>
                  <w:noWrap/>
                  <w:vAlign w:val="center"/>
                  <w:hideMark/>
                </w:tcPr>
                <w:p w14:paraId="7A71705E"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Execution of Debt Security against Immovable Assets</w:t>
                  </w:r>
                </w:p>
              </w:tc>
              <w:tc>
                <w:tcPr>
                  <w:tcW w:w="0" w:type="auto"/>
                  <w:tcBorders>
                    <w:top w:val="nil"/>
                    <w:left w:val="nil"/>
                    <w:bottom w:val="single" w:sz="4" w:space="0" w:color="auto"/>
                    <w:right w:val="nil"/>
                  </w:tcBorders>
                  <w:noWrap/>
                  <w:vAlign w:val="bottom"/>
                  <w:hideMark/>
                </w:tcPr>
                <w:p w14:paraId="6CF0CC45"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تنفيذ سند تأمين دين مقابل  اموال  غير  منقولة</w:t>
                  </w:r>
                </w:p>
              </w:tc>
            </w:tr>
            <w:tr w:rsidR="008B078B" w:rsidRPr="008B078B" w14:paraId="5978D47E" w14:textId="77777777" w:rsidTr="008B078B">
              <w:trPr>
                <w:trHeight w:val="288"/>
              </w:trPr>
              <w:tc>
                <w:tcPr>
                  <w:tcW w:w="0" w:type="auto"/>
                  <w:tcBorders>
                    <w:top w:val="nil"/>
                    <w:left w:val="nil"/>
                    <w:bottom w:val="single" w:sz="4" w:space="0" w:color="auto"/>
                    <w:right w:val="nil"/>
                  </w:tcBorders>
                  <w:noWrap/>
                  <w:vAlign w:val="center"/>
                  <w:hideMark/>
                </w:tcPr>
                <w:p w14:paraId="683728B7"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Notary Warning</w:t>
                  </w:r>
                </w:p>
              </w:tc>
              <w:tc>
                <w:tcPr>
                  <w:tcW w:w="0" w:type="auto"/>
                  <w:tcBorders>
                    <w:top w:val="nil"/>
                    <w:left w:val="nil"/>
                    <w:bottom w:val="single" w:sz="4" w:space="0" w:color="auto"/>
                    <w:right w:val="nil"/>
                  </w:tcBorders>
                  <w:noWrap/>
                  <w:vAlign w:val="bottom"/>
                  <w:hideMark/>
                </w:tcPr>
                <w:p w14:paraId="2721DF1B"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انذار موجه بواسطة  كاتب عدل</w:t>
                  </w:r>
                </w:p>
              </w:tc>
            </w:tr>
            <w:tr w:rsidR="008B078B" w:rsidRPr="008B078B" w14:paraId="1CED304D" w14:textId="77777777" w:rsidTr="008B078B">
              <w:trPr>
                <w:trHeight w:val="288"/>
              </w:trPr>
              <w:tc>
                <w:tcPr>
                  <w:tcW w:w="0" w:type="auto"/>
                  <w:tcBorders>
                    <w:top w:val="nil"/>
                    <w:left w:val="nil"/>
                    <w:bottom w:val="single" w:sz="4" w:space="0" w:color="auto"/>
                    <w:right w:val="nil"/>
                  </w:tcBorders>
                  <w:noWrap/>
                  <w:vAlign w:val="center"/>
                  <w:hideMark/>
                </w:tcPr>
                <w:p w14:paraId="0B7CBCC5"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Guarantee</w:t>
                  </w:r>
                </w:p>
              </w:tc>
              <w:tc>
                <w:tcPr>
                  <w:tcW w:w="0" w:type="auto"/>
                  <w:tcBorders>
                    <w:top w:val="nil"/>
                    <w:left w:val="nil"/>
                    <w:bottom w:val="single" w:sz="4" w:space="0" w:color="auto"/>
                    <w:right w:val="nil"/>
                  </w:tcBorders>
                  <w:noWrap/>
                  <w:vAlign w:val="bottom"/>
                  <w:hideMark/>
                </w:tcPr>
                <w:p w14:paraId="4B62809F"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كفاله</w:t>
                  </w:r>
                </w:p>
              </w:tc>
            </w:tr>
            <w:tr w:rsidR="008B078B" w:rsidRPr="008B078B" w14:paraId="7718B6E8" w14:textId="77777777" w:rsidTr="008B078B">
              <w:trPr>
                <w:trHeight w:val="288"/>
              </w:trPr>
              <w:tc>
                <w:tcPr>
                  <w:tcW w:w="0" w:type="auto"/>
                  <w:tcBorders>
                    <w:top w:val="nil"/>
                    <w:left w:val="nil"/>
                    <w:bottom w:val="single" w:sz="4" w:space="0" w:color="auto"/>
                    <w:right w:val="nil"/>
                  </w:tcBorders>
                  <w:noWrap/>
                  <w:vAlign w:val="center"/>
                  <w:hideMark/>
                </w:tcPr>
                <w:p w14:paraId="5262B9F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Share Mortgage</w:t>
                  </w:r>
                </w:p>
              </w:tc>
              <w:tc>
                <w:tcPr>
                  <w:tcW w:w="0" w:type="auto"/>
                  <w:tcBorders>
                    <w:top w:val="nil"/>
                    <w:left w:val="nil"/>
                    <w:bottom w:val="single" w:sz="4" w:space="0" w:color="auto"/>
                    <w:right w:val="nil"/>
                  </w:tcBorders>
                  <w:noWrap/>
                  <w:vAlign w:val="bottom"/>
                  <w:hideMark/>
                </w:tcPr>
                <w:p w14:paraId="3084F0DA"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سند رهن اسهم</w:t>
                  </w:r>
                </w:p>
              </w:tc>
            </w:tr>
            <w:tr w:rsidR="008B078B" w:rsidRPr="008B078B" w14:paraId="6BF981B7" w14:textId="77777777" w:rsidTr="008B078B">
              <w:trPr>
                <w:trHeight w:val="288"/>
              </w:trPr>
              <w:tc>
                <w:tcPr>
                  <w:tcW w:w="0" w:type="auto"/>
                  <w:tcBorders>
                    <w:top w:val="nil"/>
                    <w:left w:val="nil"/>
                    <w:bottom w:val="single" w:sz="4" w:space="0" w:color="auto"/>
                    <w:right w:val="nil"/>
                  </w:tcBorders>
                  <w:noWrap/>
                  <w:vAlign w:val="center"/>
                  <w:hideMark/>
                </w:tcPr>
                <w:p w14:paraId="0A2DC8B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Mortgage Release and Compensation</w:t>
                  </w:r>
                </w:p>
              </w:tc>
              <w:tc>
                <w:tcPr>
                  <w:tcW w:w="0" w:type="auto"/>
                  <w:tcBorders>
                    <w:top w:val="nil"/>
                    <w:left w:val="nil"/>
                    <w:bottom w:val="single" w:sz="4" w:space="0" w:color="auto"/>
                    <w:right w:val="nil"/>
                  </w:tcBorders>
                  <w:noWrap/>
                  <w:vAlign w:val="bottom"/>
                  <w:hideMark/>
                </w:tcPr>
                <w:p w14:paraId="1979AD49"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فك رهن وعطل وضرر</w:t>
                  </w:r>
                </w:p>
              </w:tc>
            </w:tr>
            <w:tr w:rsidR="008B078B" w:rsidRPr="008B078B" w14:paraId="25AB813A" w14:textId="77777777" w:rsidTr="008B078B">
              <w:trPr>
                <w:trHeight w:val="288"/>
              </w:trPr>
              <w:tc>
                <w:tcPr>
                  <w:tcW w:w="0" w:type="auto"/>
                  <w:tcBorders>
                    <w:top w:val="nil"/>
                    <w:left w:val="nil"/>
                    <w:bottom w:val="single" w:sz="4" w:space="0" w:color="auto"/>
                    <w:right w:val="nil"/>
                  </w:tcBorders>
                  <w:noWrap/>
                  <w:vAlign w:val="center"/>
                  <w:hideMark/>
                </w:tcPr>
                <w:p w14:paraId="5DF22C29"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Bankruptcy Declaration</w:t>
                  </w:r>
                </w:p>
              </w:tc>
              <w:tc>
                <w:tcPr>
                  <w:tcW w:w="0" w:type="auto"/>
                  <w:tcBorders>
                    <w:top w:val="nil"/>
                    <w:left w:val="nil"/>
                    <w:bottom w:val="single" w:sz="4" w:space="0" w:color="auto"/>
                    <w:right w:val="nil"/>
                  </w:tcBorders>
                  <w:noWrap/>
                  <w:vAlign w:val="bottom"/>
                  <w:hideMark/>
                </w:tcPr>
                <w:p w14:paraId="2E950347"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اشهار افلاس</w:t>
                  </w:r>
                </w:p>
              </w:tc>
            </w:tr>
            <w:tr w:rsidR="008B078B" w:rsidRPr="008B078B" w14:paraId="61F68E3F" w14:textId="77777777" w:rsidTr="008B078B">
              <w:trPr>
                <w:trHeight w:val="288"/>
              </w:trPr>
              <w:tc>
                <w:tcPr>
                  <w:tcW w:w="0" w:type="auto"/>
                  <w:tcBorders>
                    <w:top w:val="nil"/>
                    <w:left w:val="nil"/>
                    <w:bottom w:val="single" w:sz="4" w:space="0" w:color="auto"/>
                    <w:right w:val="nil"/>
                  </w:tcBorders>
                  <w:noWrap/>
                  <w:vAlign w:val="center"/>
                  <w:hideMark/>
                </w:tcPr>
                <w:p w14:paraId="3F895E05"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Cheque Delivery</w:t>
                  </w:r>
                </w:p>
              </w:tc>
              <w:tc>
                <w:tcPr>
                  <w:tcW w:w="0" w:type="auto"/>
                  <w:tcBorders>
                    <w:top w:val="nil"/>
                    <w:left w:val="nil"/>
                    <w:bottom w:val="single" w:sz="4" w:space="0" w:color="auto"/>
                    <w:right w:val="nil"/>
                  </w:tcBorders>
                  <w:noWrap/>
                  <w:vAlign w:val="bottom"/>
                  <w:hideMark/>
                </w:tcPr>
                <w:p w14:paraId="13E8B864"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تسليم شيكات</w:t>
                  </w:r>
                </w:p>
              </w:tc>
            </w:tr>
            <w:tr w:rsidR="008B078B" w:rsidRPr="008B078B" w14:paraId="0C83C411" w14:textId="77777777" w:rsidTr="008B078B">
              <w:trPr>
                <w:trHeight w:val="288"/>
              </w:trPr>
              <w:tc>
                <w:tcPr>
                  <w:tcW w:w="0" w:type="auto"/>
                  <w:tcBorders>
                    <w:top w:val="nil"/>
                    <w:left w:val="nil"/>
                    <w:bottom w:val="single" w:sz="4" w:space="0" w:color="auto"/>
                    <w:right w:val="nil"/>
                  </w:tcBorders>
                  <w:noWrap/>
                  <w:vAlign w:val="center"/>
                  <w:hideMark/>
                </w:tcPr>
                <w:p w14:paraId="4ABBF063"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Bad Debt</w:t>
                  </w:r>
                </w:p>
              </w:tc>
              <w:tc>
                <w:tcPr>
                  <w:tcW w:w="0" w:type="auto"/>
                  <w:tcBorders>
                    <w:top w:val="nil"/>
                    <w:left w:val="nil"/>
                    <w:bottom w:val="single" w:sz="4" w:space="0" w:color="auto"/>
                    <w:right w:val="nil"/>
                  </w:tcBorders>
                  <w:noWrap/>
                  <w:vAlign w:val="bottom"/>
                  <w:hideMark/>
                </w:tcPr>
                <w:p w14:paraId="2701D637"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دين هالك</w:t>
                  </w:r>
                </w:p>
              </w:tc>
            </w:tr>
            <w:tr w:rsidR="008B078B" w:rsidRPr="008B078B" w14:paraId="1A3C38A6" w14:textId="77777777" w:rsidTr="008B078B">
              <w:trPr>
                <w:trHeight w:val="288"/>
              </w:trPr>
              <w:tc>
                <w:tcPr>
                  <w:tcW w:w="0" w:type="auto"/>
                  <w:tcBorders>
                    <w:top w:val="nil"/>
                    <w:left w:val="nil"/>
                    <w:bottom w:val="single" w:sz="4" w:space="0" w:color="auto"/>
                    <w:right w:val="nil"/>
                  </w:tcBorders>
                  <w:noWrap/>
                  <w:vAlign w:val="center"/>
                  <w:hideMark/>
                </w:tcPr>
                <w:p w14:paraId="3605699D"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Safe Deposit Box</w:t>
                  </w:r>
                </w:p>
              </w:tc>
              <w:tc>
                <w:tcPr>
                  <w:tcW w:w="0" w:type="auto"/>
                  <w:tcBorders>
                    <w:top w:val="nil"/>
                    <w:left w:val="nil"/>
                    <w:bottom w:val="single" w:sz="4" w:space="0" w:color="auto"/>
                    <w:right w:val="nil"/>
                  </w:tcBorders>
                  <w:noWrap/>
                  <w:vAlign w:val="bottom"/>
                  <w:hideMark/>
                </w:tcPr>
                <w:p w14:paraId="08B170AC"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صندوق حديدي</w:t>
                  </w:r>
                </w:p>
              </w:tc>
            </w:tr>
            <w:tr w:rsidR="008B078B" w:rsidRPr="008B078B" w14:paraId="7E51A525" w14:textId="77777777" w:rsidTr="008B078B">
              <w:trPr>
                <w:trHeight w:val="288"/>
              </w:trPr>
              <w:tc>
                <w:tcPr>
                  <w:tcW w:w="0" w:type="auto"/>
                  <w:tcBorders>
                    <w:top w:val="nil"/>
                    <w:left w:val="nil"/>
                    <w:bottom w:val="single" w:sz="4" w:space="0" w:color="auto"/>
                    <w:right w:val="nil"/>
                  </w:tcBorders>
                  <w:noWrap/>
                  <w:vAlign w:val="center"/>
                  <w:hideMark/>
                </w:tcPr>
                <w:p w14:paraId="1355FAB2"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Embezzlement</w:t>
                  </w:r>
                </w:p>
              </w:tc>
              <w:tc>
                <w:tcPr>
                  <w:tcW w:w="0" w:type="auto"/>
                  <w:tcBorders>
                    <w:top w:val="nil"/>
                    <w:left w:val="nil"/>
                    <w:bottom w:val="single" w:sz="4" w:space="0" w:color="auto"/>
                    <w:right w:val="nil"/>
                  </w:tcBorders>
                  <w:noWrap/>
                  <w:vAlign w:val="bottom"/>
                  <w:hideMark/>
                </w:tcPr>
                <w:p w14:paraId="647F2F97"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اختلاس</w:t>
                  </w:r>
                </w:p>
              </w:tc>
            </w:tr>
            <w:tr w:rsidR="008B078B" w:rsidRPr="008B078B" w14:paraId="2E7EFF6A" w14:textId="77777777" w:rsidTr="008B078B">
              <w:trPr>
                <w:trHeight w:val="288"/>
              </w:trPr>
              <w:tc>
                <w:tcPr>
                  <w:tcW w:w="0" w:type="auto"/>
                  <w:tcBorders>
                    <w:top w:val="nil"/>
                    <w:left w:val="nil"/>
                    <w:bottom w:val="single" w:sz="4" w:space="0" w:color="auto"/>
                    <w:right w:val="nil"/>
                  </w:tcBorders>
                  <w:noWrap/>
                  <w:vAlign w:val="center"/>
                  <w:hideMark/>
                </w:tcPr>
                <w:p w14:paraId="1D396EDC"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Trespass and Damage Removal</w:t>
                  </w:r>
                </w:p>
              </w:tc>
              <w:tc>
                <w:tcPr>
                  <w:tcW w:w="0" w:type="auto"/>
                  <w:tcBorders>
                    <w:top w:val="nil"/>
                    <w:left w:val="nil"/>
                    <w:bottom w:val="single" w:sz="4" w:space="0" w:color="auto"/>
                    <w:right w:val="nil"/>
                  </w:tcBorders>
                  <w:noWrap/>
                  <w:vAlign w:val="bottom"/>
                  <w:hideMark/>
                </w:tcPr>
                <w:p w14:paraId="3F5EAF7C"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ازالة التعدي والضرر</w:t>
                  </w:r>
                </w:p>
              </w:tc>
            </w:tr>
            <w:tr w:rsidR="008B078B" w:rsidRPr="008B078B" w14:paraId="3D644658" w14:textId="77777777" w:rsidTr="008B078B">
              <w:trPr>
                <w:trHeight w:val="288"/>
              </w:trPr>
              <w:tc>
                <w:tcPr>
                  <w:tcW w:w="0" w:type="auto"/>
                  <w:tcBorders>
                    <w:top w:val="nil"/>
                    <w:left w:val="nil"/>
                    <w:bottom w:val="single" w:sz="4" w:space="0" w:color="auto"/>
                    <w:right w:val="nil"/>
                  </w:tcBorders>
                  <w:noWrap/>
                  <w:vAlign w:val="center"/>
                  <w:hideMark/>
                </w:tcPr>
                <w:p w14:paraId="59195767"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Machinery Mortgage</w:t>
                  </w:r>
                </w:p>
              </w:tc>
              <w:tc>
                <w:tcPr>
                  <w:tcW w:w="0" w:type="auto"/>
                  <w:tcBorders>
                    <w:top w:val="nil"/>
                    <w:left w:val="nil"/>
                    <w:bottom w:val="single" w:sz="4" w:space="0" w:color="auto"/>
                    <w:right w:val="nil"/>
                  </w:tcBorders>
                  <w:noWrap/>
                  <w:vAlign w:val="bottom"/>
                  <w:hideMark/>
                </w:tcPr>
                <w:p w14:paraId="3C3AF8B7"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سند رهن اليات</w:t>
                  </w:r>
                </w:p>
              </w:tc>
            </w:tr>
            <w:tr w:rsidR="008B078B" w:rsidRPr="008B078B" w14:paraId="6904E250" w14:textId="77777777" w:rsidTr="008B078B">
              <w:trPr>
                <w:trHeight w:val="288"/>
              </w:trPr>
              <w:tc>
                <w:tcPr>
                  <w:tcW w:w="0" w:type="auto"/>
                  <w:tcBorders>
                    <w:top w:val="nil"/>
                    <w:left w:val="nil"/>
                    <w:bottom w:val="single" w:sz="4" w:space="0" w:color="auto"/>
                    <w:right w:val="nil"/>
                  </w:tcBorders>
                  <w:noWrap/>
                  <w:vAlign w:val="center"/>
                  <w:hideMark/>
                </w:tcPr>
                <w:p w14:paraId="4AEB6AD8"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Procedure Annulment</w:t>
                  </w:r>
                </w:p>
              </w:tc>
              <w:tc>
                <w:tcPr>
                  <w:tcW w:w="0" w:type="auto"/>
                  <w:tcBorders>
                    <w:top w:val="nil"/>
                    <w:left w:val="nil"/>
                    <w:bottom w:val="single" w:sz="4" w:space="0" w:color="auto"/>
                    <w:right w:val="nil"/>
                  </w:tcBorders>
                  <w:noWrap/>
                  <w:vAlign w:val="bottom"/>
                  <w:hideMark/>
                </w:tcPr>
                <w:p w14:paraId="446EC83F"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ابطال الاجراءات</w:t>
                  </w:r>
                </w:p>
              </w:tc>
            </w:tr>
            <w:tr w:rsidR="008B078B" w:rsidRPr="008B078B" w14:paraId="35ECACFA" w14:textId="77777777" w:rsidTr="008B078B">
              <w:trPr>
                <w:trHeight w:val="288"/>
              </w:trPr>
              <w:tc>
                <w:tcPr>
                  <w:tcW w:w="0" w:type="auto"/>
                  <w:tcBorders>
                    <w:top w:val="nil"/>
                    <w:left w:val="nil"/>
                    <w:bottom w:val="single" w:sz="4" w:space="0" w:color="auto"/>
                    <w:right w:val="nil"/>
                  </w:tcBorders>
                  <w:noWrap/>
                  <w:vAlign w:val="center"/>
                  <w:hideMark/>
                </w:tcPr>
                <w:p w14:paraId="7B6B1790"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Violation</w:t>
                  </w:r>
                </w:p>
              </w:tc>
              <w:tc>
                <w:tcPr>
                  <w:tcW w:w="0" w:type="auto"/>
                  <w:tcBorders>
                    <w:top w:val="nil"/>
                    <w:left w:val="nil"/>
                    <w:bottom w:val="single" w:sz="4" w:space="0" w:color="auto"/>
                    <w:right w:val="nil"/>
                  </w:tcBorders>
                  <w:noWrap/>
                  <w:vAlign w:val="bottom"/>
                  <w:hideMark/>
                </w:tcPr>
                <w:p w14:paraId="5673DCDB"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مخالفة</w:t>
                  </w:r>
                </w:p>
              </w:tc>
            </w:tr>
            <w:tr w:rsidR="008B078B" w:rsidRPr="008B078B" w14:paraId="01001AFE" w14:textId="77777777" w:rsidTr="008B078B">
              <w:trPr>
                <w:trHeight w:val="288"/>
              </w:trPr>
              <w:tc>
                <w:tcPr>
                  <w:tcW w:w="0" w:type="auto"/>
                  <w:tcBorders>
                    <w:top w:val="nil"/>
                    <w:left w:val="nil"/>
                    <w:bottom w:val="single" w:sz="4" w:space="0" w:color="auto"/>
                    <w:right w:val="nil"/>
                  </w:tcBorders>
                  <w:noWrap/>
                  <w:vAlign w:val="center"/>
                  <w:hideMark/>
                </w:tcPr>
                <w:p w14:paraId="53B4D07B"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Inspection</w:t>
                  </w:r>
                </w:p>
              </w:tc>
              <w:tc>
                <w:tcPr>
                  <w:tcW w:w="0" w:type="auto"/>
                  <w:tcBorders>
                    <w:top w:val="nil"/>
                    <w:left w:val="nil"/>
                    <w:bottom w:val="single" w:sz="4" w:space="0" w:color="auto"/>
                    <w:right w:val="nil"/>
                  </w:tcBorders>
                  <w:noWrap/>
                  <w:vAlign w:val="bottom"/>
                  <w:hideMark/>
                </w:tcPr>
                <w:p w14:paraId="5AAEDA78"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Pr>
                    <w:t>test</w:t>
                  </w:r>
                </w:p>
              </w:tc>
            </w:tr>
            <w:tr w:rsidR="008B078B" w:rsidRPr="008B078B" w14:paraId="1246E93B" w14:textId="77777777" w:rsidTr="008B078B">
              <w:trPr>
                <w:trHeight w:val="288"/>
              </w:trPr>
              <w:tc>
                <w:tcPr>
                  <w:tcW w:w="0" w:type="auto"/>
                  <w:tcBorders>
                    <w:top w:val="nil"/>
                    <w:left w:val="nil"/>
                    <w:bottom w:val="single" w:sz="4" w:space="0" w:color="auto"/>
                    <w:right w:val="nil"/>
                  </w:tcBorders>
                  <w:noWrap/>
                  <w:vAlign w:val="center"/>
                  <w:hideMark/>
                </w:tcPr>
                <w:p w14:paraId="7C183D3D" w14:textId="77777777" w:rsidR="008B078B" w:rsidRPr="008B078B" w:rsidRDefault="008B078B" w:rsidP="00744BDE">
                  <w:pPr>
                    <w:pStyle w:val="tablecontents"/>
                    <w:numPr>
                      <w:ilvl w:val="0"/>
                      <w:numId w:val="33"/>
                    </w:numPr>
                    <w:spacing w:line="240" w:lineRule="auto"/>
                    <w:ind w:left="198" w:hanging="198"/>
                    <w:rPr>
                      <w:sz w:val="16"/>
                      <w:szCs w:val="16"/>
                    </w:rPr>
                  </w:pPr>
                  <w:r w:rsidRPr="008B078B">
                    <w:rPr>
                      <w:sz w:val="16"/>
                      <w:szCs w:val="16"/>
                    </w:rPr>
                    <w:t>Breach of Trust</w:t>
                  </w:r>
                </w:p>
              </w:tc>
              <w:tc>
                <w:tcPr>
                  <w:tcW w:w="0" w:type="auto"/>
                  <w:tcBorders>
                    <w:top w:val="nil"/>
                    <w:left w:val="nil"/>
                    <w:bottom w:val="single" w:sz="4" w:space="0" w:color="auto"/>
                    <w:right w:val="nil"/>
                  </w:tcBorders>
                  <w:noWrap/>
                  <w:vAlign w:val="bottom"/>
                  <w:hideMark/>
                </w:tcPr>
                <w:p w14:paraId="48F24B7D"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اساءة ائتمان</w:t>
                  </w:r>
                </w:p>
              </w:tc>
            </w:tr>
            <w:tr w:rsidR="008B078B" w:rsidRPr="008B078B" w14:paraId="139919A1" w14:textId="77777777" w:rsidTr="008B078B">
              <w:trPr>
                <w:trHeight w:val="288"/>
              </w:trPr>
              <w:tc>
                <w:tcPr>
                  <w:tcW w:w="0" w:type="auto"/>
                  <w:tcBorders>
                    <w:top w:val="nil"/>
                    <w:left w:val="nil"/>
                    <w:bottom w:val="single" w:sz="4" w:space="0" w:color="auto"/>
                    <w:right w:val="nil"/>
                  </w:tcBorders>
                  <w:noWrap/>
                  <w:vAlign w:val="center"/>
                  <w:hideMark/>
                </w:tcPr>
                <w:p w14:paraId="456E48B6"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Compulsory Specific Performance</w:t>
                  </w:r>
                </w:p>
              </w:tc>
              <w:tc>
                <w:tcPr>
                  <w:tcW w:w="0" w:type="auto"/>
                  <w:tcBorders>
                    <w:top w:val="nil"/>
                    <w:left w:val="nil"/>
                    <w:bottom w:val="single" w:sz="4" w:space="0" w:color="auto"/>
                    <w:right w:val="nil"/>
                  </w:tcBorders>
                  <w:noWrap/>
                  <w:vAlign w:val="bottom"/>
                  <w:hideMark/>
                </w:tcPr>
                <w:p w14:paraId="32E84483"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التنفيذ العيني الجبري</w:t>
                  </w:r>
                </w:p>
              </w:tc>
            </w:tr>
            <w:tr w:rsidR="008B078B" w:rsidRPr="008B078B" w14:paraId="6523EDE4" w14:textId="77777777" w:rsidTr="008B078B">
              <w:trPr>
                <w:trHeight w:val="288"/>
              </w:trPr>
              <w:tc>
                <w:tcPr>
                  <w:tcW w:w="0" w:type="auto"/>
                  <w:tcBorders>
                    <w:top w:val="nil"/>
                    <w:left w:val="nil"/>
                    <w:bottom w:val="single" w:sz="4" w:space="0" w:color="auto"/>
                    <w:right w:val="nil"/>
                  </w:tcBorders>
                  <w:noWrap/>
                  <w:vAlign w:val="center"/>
                  <w:hideMark/>
                </w:tcPr>
                <w:p w14:paraId="7378E644"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Criminal Complaint &amp; Personal Rights Claim</w:t>
                  </w:r>
                </w:p>
              </w:tc>
              <w:tc>
                <w:tcPr>
                  <w:tcW w:w="0" w:type="auto"/>
                  <w:tcBorders>
                    <w:top w:val="nil"/>
                    <w:left w:val="nil"/>
                    <w:bottom w:val="single" w:sz="4" w:space="0" w:color="auto"/>
                    <w:right w:val="nil"/>
                  </w:tcBorders>
                  <w:noWrap/>
                  <w:vAlign w:val="bottom"/>
                  <w:hideMark/>
                </w:tcPr>
                <w:p w14:paraId="0026A210"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شكوى جزائية وادعاء بالحق الشخصي</w:t>
                  </w:r>
                </w:p>
              </w:tc>
            </w:tr>
            <w:tr w:rsidR="008B078B" w:rsidRPr="008B078B" w14:paraId="78A2249D" w14:textId="77777777" w:rsidTr="008B078B">
              <w:trPr>
                <w:trHeight w:val="288"/>
              </w:trPr>
              <w:tc>
                <w:tcPr>
                  <w:tcW w:w="0" w:type="auto"/>
                  <w:tcBorders>
                    <w:top w:val="nil"/>
                    <w:left w:val="nil"/>
                    <w:bottom w:val="nil"/>
                    <w:right w:val="nil"/>
                  </w:tcBorders>
                  <w:noWrap/>
                  <w:vAlign w:val="center"/>
                  <w:hideMark/>
                </w:tcPr>
                <w:p w14:paraId="2E6A38DE" w14:textId="77777777" w:rsidR="008B078B" w:rsidRPr="008B078B" w:rsidRDefault="008B078B" w:rsidP="00744BDE">
                  <w:pPr>
                    <w:pStyle w:val="tablecontents"/>
                    <w:numPr>
                      <w:ilvl w:val="0"/>
                      <w:numId w:val="33"/>
                    </w:numPr>
                    <w:spacing w:line="240" w:lineRule="auto"/>
                    <w:ind w:left="198" w:hanging="198"/>
                    <w:rPr>
                      <w:sz w:val="16"/>
                      <w:szCs w:val="16"/>
                      <w:rtl/>
                    </w:rPr>
                  </w:pPr>
                  <w:r w:rsidRPr="008B078B">
                    <w:rPr>
                      <w:sz w:val="16"/>
                      <w:szCs w:val="16"/>
                    </w:rPr>
                    <w:t>Insurance</w:t>
                  </w:r>
                </w:p>
              </w:tc>
              <w:tc>
                <w:tcPr>
                  <w:tcW w:w="0" w:type="auto"/>
                  <w:tcBorders>
                    <w:top w:val="nil"/>
                    <w:left w:val="nil"/>
                    <w:bottom w:val="nil"/>
                    <w:right w:val="nil"/>
                  </w:tcBorders>
                  <w:noWrap/>
                  <w:vAlign w:val="bottom"/>
                  <w:hideMark/>
                </w:tcPr>
                <w:p w14:paraId="3C147A3C" w14:textId="77777777" w:rsidR="008B078B" w:rsidRPr="008B078B" w:rsidRDefault="008B078B" w:rsidP="00744BDE">
                  <w:pPr>
                    <w:numPr>
                      <w:ilvl w:val="0"/>
                      <w:numId w:val="33"/>
                    </w:numPr>
                    <w:bidi/>
                    <w:ind w:left="198" w:right="0" w:hanging="198"/>
                    <w:jc w:val="both"/>
                    <w:rPr>
                      <w:rFonts w:eastAsiaTheme="minorHAnsi" w:cs="Calibri Light"/>
                      <w:color w:val="263660"/>
                      <w:sz w:val="16"/>
                      <w:szCs w:val="16"/>
                    </w:rPr>
                  </w:pPr>
                  <w:r w:rsidRPr="008B078B">
                    <w:rPr>
                      <w:rFonts w:eastAsiaTheme="minorHAnsi" w:cs="Calibri Light"/>
                      <w:color w:val="263660"/>
                      <w:sz w:val="16"/>
                      <w:szCs w:val="16"/>
                      <w:rtl/>
                    </w:rPr>
                    <w:t>تأمين</w:t>
                  </w:r>
                </w:p>
              </w:tc>
            </w:tr>
          </w:tbl>
          <w:p w14:paraId="46ED692E" w14:textId="77777777" w:rsidR="008B078B" w:rsidRPr="00F54B6E" w:rsidRDefault="008B078B" w:rsidP="00744BDE">
            <w:pPr>
              <w:pStyle w:val="tablecontents"/>
              <w:numPr>
                <w:ilvl w:val="0"/>
                <w:numId w:val="33"/>
              </w:numPr>
              <w:bidi/>
              <w:spacing w:line="240" w:lineRule="auto"/>
              <w:ind w:left="198" w:hanging="198"/>
              <w:rPr>
                <w:sz w:val="16"/>
                <w:szCs w:val="16"/>
              </w:rPr>
            </w:pPr>
          </w:p>
        </w:tc>
      </w:tr>
      <w:tr w:rsidR="004E0DB2" w14:paraId="3BC12AC6" w14:textId="77777777" w:rsidTr="00430D14">
        <w:tc>
          <w:tcPr>
            <w:tcW w:w="1620" w:type="dxa"/>
          </w:tcPr>
          <w:p w14:paraId="5F7B4382" w14:textId="39A822FC" w:rsidR="004E0DB2" w:rsidRPr="0050350B" w:rsidRDefault="004E0DB2" w:rsidP="004E0DB2">
            <w:pPr>
              <w:pStyle w:val="tablecontents"/>
              <w:jc w:val="left"/>
              <w:rPr>
                <w:sz w:val="16"/>
                <w:szCs w:val="16"/>
              </w:rPr>
            </w:pPr>
            <w:r w:rsidRPr="00F54B6E">
              <w:rPr>
                <w:sz w:val="16"/>
                <w:szCs w:val="16"/>
              </w:rPr>
              <w:t xml:space="preserve">Judgment </w:t>
            </w:r>
          </w:p>
        </w:tc>
        <w:tc>
          <w:tcPr>
            <w:tcW w:w="7731" w:type="dxa"/>
          </w:tcPr>
          <w:p w14:paraId="16D9C758" w14:textId="77777777" w:rsidR="004E0DB2" w:rsidRPr="00F54B6E" w:rsidRDefault="004E0DB2" w:rsidP="004E0DB2">
            <w:pPr>
              <w:pStyle w:val="tablecontents"/>
              <w:jc w:val="left"/>
              <w:rPr>
                <w:sz w:val="16"/>
                <w:szCs w:val="16"/>
              </w:rPr>
            </w:pPr>
          </w:p>
        </w:tc>
      </w:tr>
      <w:tr w:rsidR="004E0DB2" w14:paraId="72391090" w14:textId="77777777" w:rsidTr="00430D14">
        <w:tc>
          <w:tcPr>
            <w:tcW w:w="1620" w:type="dxa"/>
          </w:tcPr>
          <w:p w14:paraId="66E393B8" w14:textId="46625D61" w:rsidR="004E0DB2" w:rsidRPr="0050350B" w:rsidRDefault="004E0DB2" w:rsidP="004E0DB2">
            <w:pPr>
              <w:pStyle w:val="tablecontents"/>
              <w:jc w:val="left"/>
              <w:rPr>
                <w:sz w:val="16"/>
                <w:szCs w:val="16"/>
              </w:rPr>
            </w:pPr>
            <w:r w:rsidRPr="00F54B6E">
              <w:rPr>
                <w:sz w:val="16"/>
                <w:szCs w:val="16"/>
              </w:rPr>
              <w:t xml:space="preserve">Follow up * </w:t>
            </w:r>
          </w:p>
        </w:tc>
        <w:tc>
          <w:tcPr>
            <w:tcW w:w="7731" w:type="dxa"/>
          </w:tcPr>
          <w:p w14:paraId="43A6D4A8" w14:textId="77777777" w:rsidR="004E0DB2" w:rsidRPr="00F54B6E" w:rsidRDefault="004E0DB2" w:rsidP="004E0DB2">
            <w:pPr>
              <w:pStyle w:val="tablecontents"/>
              <w:jc w:val="left"/>
              <w:rPr>
                <w:sz w:val="16"/>
                <w:szCs w:val="16"/>
              </w:rPr>
            </w:pPr>
          </w:p>
        </w:tc>
      </w:tr>
      <w:tr w:rsidR="004E0DB2" w14:paraId="07AD46C1" w14:textId="77777777" w:rsidTr="00430D14">
        <w:tc>
          <w:tcPr>
            <w:tcW w:w="1620" w:type="dxa"/>
          </w:tcPr>
          <w:p w14:paraId="0643391C" w14:textId="43017960" w:rsidR="004E0DB2" w:rsidRPr="0050350B" w:rsidRDefault="004E0DB2" w:rsidP="004E0DB2">
            <w:pPr>
              <w:pStyle w:val="tablecontents"/>
              <w:jc w:val="left"/>
              <w:rPr>
                <w:sz w:val="16"/>
                <w:szCs w:val="16"/>
              </w:rPr>
            </w:pPr>
            <w:r w:rsidRPr="00F54B6E">
              <w:rPr>
                <w:sz w:val="16"/>
                <w:szCs w:val="16"/>
              </w:rPr>
              <w:t xml:space="preserve">Sub Follow up * </w:t>
            </w:r>
          </w:p>
        </w:tc>
        <w:tc>
          <w:tcPr>
            <w:tcW w:w="7731" w:type="dxa"/>
          </w:tcPr>
          <w:p w14:paraId="24F53EC4" w14:textId="77777777" w:rsidR="00430D14" w:rsidRDefault="00430D14" w:rsidP="00430D14">
            <w:pPr>
              <w:pStyle w:val="tablecontents"/>
              <w:jc w:val="left"/>
              <w:rPr>
                <w:sz w:val="16"/>
                <w:szCs w:val="16"/>
              </w:rPr>
            </w:pPr>
            <w:r>
              <w:rPr>
                <w:sz w:val="16"/>
                <w:szCs w:val="16"/>
              </w:rPr>
              <w:t>Se</w:t>
            </w:r>
            <w:r w:rsidRPr="000673BF">
              <w:rPr>
                <w:sz w:val="16"/>
                <w:szCs w:val="16"/>
              </w:rPr>
              <w:t>lect the appropriate value based on the specific circumstances of the case</w:t>
            </w:r>
            <w:r>
              <w:rPr>
                <w:sz w:val="16"/>
                <w:szCs w:val="16"/>
              </w:rPr>
              <w:t xml:space="preserve">: </w:t>
            </w:r>
          </w:p>
          <w:tbl>
            <w:tblPr>
              <w:tblW w:w="0" w:type="auto"/>
              <w:tblBorders>
                <w:insideH w:val="single" w:sz="4" w:space="0" w:color="auto"/>
              </w:tblBorders>
              <w:tblLook w:val="04A0" w:firstRow="1" w:lastRow="0" w:firstColumn="1" w:lastColumn="0" w:noHBand="0" w:noVBand="1"/>
            </w:tblPr>
            <w:tblGrid>
              <w:gridCol w:w="3600"/>
              <w:gridCol w:w="3600"/>
            </w:tblGrid>
            <w:tr w:rsidR="0028271E" w:rsidRPr="0028271E" w14:paraId="4510C957" w14:textId="77777777" w:rsidTr="00430D14">
              <w:trPr>
                <w:trHeight w:val="288"/>
              </w:trPr>
              <w:tc>
                <w:tcPr>
                  <w:tcW w:w="3600" w:type="dxa"/>
                  <w:noWrap/>
                  <w:vAlign w:val="center"/>
                  <w:hideMark/>
                </w:tcPr>
                <w:p w14:paraId="4F923CE9" w14:textId="77777777" w:rsidR="0028271E" w:rsidRPr="0028271E" w:rsidRDefault="0028271E" w:rsidP="00744BDE">
                  <w:pPr>
                    <w:numPr>
                      <w:ilvl w:val="0"/>
                      <w:numId w:val="33"/>
                    </w:numPr>
                    <w:ind w:left="198" w:right="0" w:hanging="198"/>
                    <w:rPr>
                      <w:rFonts w:eastAsiaTheme="minorHAnsi" w:cs="Calibri Light"/>
                      <w:color w:val="263660"/>
                      <w:sz w:val="16"/>
                      <w:szCs w:val="16"/>
                    </w:rPr>
                  </w:pPr>
                  <w:r w:rsidRPr="0028271E">
                    <w:rPr>
                      <w:rFonts w:eastAsiaTheme="minorHAnsi" w:cs="Calibri Light"/>
                      <w:color w:val="263660"/>
                      <w:sz w:val="16"/>
                      <w:szCs w:val="16"/>
                    </w:rPr>
                    <w:t>Financial Institutions Division</w:t>
                  </w:r>
                </w:p>
              </w:tc>
              <w:tc>
                <w:tcPr>
                  <w:tcW w:w="3600" w:type="dxa"/>
                  <w:noWrap/>
                  <w:vAlign w:val="center"/>
                  <w:hideMark/>
                </w:tcPr>
                <w:p w14:paraId="383785B2"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دائرة المؤسسات المالية</w:t>
                  </w:r>
                </w:p>
              </w:tc>
            </w:tr>
            <w:tr w:rsidR="0028271E" w:rsidRPr="0028271E" w14:paraId="13DA02CD" w14:textId="77777777" w:rsidTr="00430D14">
              <w:trPr>
                <w:trHeight w:val="288"/>
              </w:trPr>
              <w:tc>
                <w:tcPr>
                  <w:tcW w:w="3600" w:type="dxa"/>
                  <w:noWrap/>
                  <w:vAlign w:val="center"/>
                  <w:hideMark/>
                </w:tcPr>
                <w:p w14:paraId="3008F9FB"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Treasury Sector</w:t>
                  </w:r>
                </w:p>
              </w:tc>
              <w:tc>
                <w:tcPr>
                  <w:tcW w:w="3600" w:type="dxa"/>
                  <w:noWrap/>
                  <w:vAlign w:val="center"/>
                  <w:hideMark/>
                </w:tcPr>
                <w:p w14:paraId="636AD0D2"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قطاع الخزينة</w:t>
                  </w:r>
                </w:p>
              </w:tc>
            </w:tr>
            <w:tr w:rsidR="0028271E" w:rsidRPr="0028271E" w14:paraId="7D4406A6" w14:textId="77777777" w:rsidTr="00430D14">
              <w:trPr>
                <w:trHeight w:val="288"/>
              </w:trPr>
              <w:tc>
                <w:tcPr>
                  <w:tcW w:w="3600" w:type="dxa"/>
                  <w:noWrap/>
                  <w:vAlign w:val="center"/>
                  <w:hideMark/>
                </w:tcPr>
                <w:p w14:paraId="2DAA2547"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External Credit Processing Center / External Unit</w:t>
                  </w:r>
                </w:p>
              </w:tc>
              <w:tc>
                <w:tcPr>
                  <w:tcW w:w="3600" w:type="dxa"/>
                  <w:noWrap/>
                  <w:vAlign w:val="center"/>
                  <w:hideMark/>
                </w:tcPr>
                <w:p w14:paraId="7364CE1C"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مركز معالجة الائتمان الخارجي / وحدة الخارجي</w:t>
                  </w:r>
                </w:p>
              </w:tc>
            </w:tr>
            <w:tr w:rsidR="0028271E" w:rsidRPr="0028271E" w14:paraId="0A5410B0" w14:textId="77777777" w:rsidTr="00430D14">
              <w:trPr>
                <w:trHeight w:val="288"/>
              </w:trPr>
              <w:tc>
                <w:tcPr>
                  <w:tcW w:w="3600" w:type="dxa"/>
                  <w:noWrap/>
                  <w:vAlign w:val="center"/>
                  <w:hideMark/>
                </w:tcPr>
                <w:p w14:paraId="35BFFF86"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Foreign Branches and Subsidiaries Division</w:t>
                  </w:r>
                </w:p>
              </w:tc>
              <w:tc>
                <w:tcPr>
                  <w:tcW w:w="3600" w:type="dxa"/>
                  <w:noWrap/>
                  <w:vAlign w:val="center"/>
                  <w:hideMark/>
                </w:tcPr>
                <w:p w14:paraId="21BA7CD7"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دائرة الفروع الخارجية والشركات التابعة</w:t>
                  </w:r>
                </w:p>
              </w:tc>
            </w:tr>
            <w:tr w:rsidR="0028271E" w:rsidRPr="0028271E" w14:paraId="7FE96D6F" w14:textId="77777777" w:rsidTr="00430D14">
              <w:trPr>
                <w:trHeight w:val="288"/>
              </w:trPr>
              <w:tc>
                <w:tcPr>
                  <w:tcW w:w="3600" w:type="dxa"/>
                  <w:noWrap/>
                  <w:vAlign w:val="center"/>
                  <w:hideMark/>
                </w:tcPr>
                <w:p w14:paraId="5610D57A"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Internal Credit Processing Center / Debt Execution Unit</w:t>
                  </w:r>
                </w:p>
              </w:tc>
              <w:tc>
                <w:tcPr>
                  <w:tcW w:w="3600" w:type="dxa"/>
                  <w:noWrap/>
                  <w:vAlign w:val="center"/>
                  <w:hideMark/>
                </w:tcPr>
                <w:p w14:paraId="5EDA833C"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مركز معالجة الائتمان الداخلي / وحدة تنفيذ الدين</w:t>
                  </w:r>
                </w:p>
              </w:tc>
            </w:tr>
            <w:tr w:rsidR="0028271E" w:rsidRPr="0028271E" w14:paraId="53C57948" w14:textId="77777777" w:rsidTr="00430D14">
              <w:trPr>
                <w:trHeight w:val="288"/>
              </w:trPr>
              <w:tc>
                <w:tcPr>
                  <w:tcW w:w="3600" w:type="dxa"/>
                  <w:noWrap/>
                  <w:vAlign w:val="center"/>
                  <w:hideMark/>
                </w:tcPr>
                <w:p w14:paraId="391836F5"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Credit Real Estate Processing Center / Bank Real Estate Unit</w:t>
                  </w:r>
                </w:p>
              </w:tc>
              <w:tc>
                <w:tcPr>
                  <w:tcW w:w="3600" w:type="dxa"/>
                  <w:noWrap/>
                  <w:vAlign w:val="center"/>
                  <w:hideMark/>
                </w:tcPr>
                <w:p w14:paraId="710123C0"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مركز معالجة الائتمان عقارات البنك والمتابعة / وحدة عقارات البنك</w:t>
                  </w:r>
                </w:p>
              </w:tc>
            </w:tr>
            <w:tr w:rsidR="0028271E" w:rsidRPr="0028271E" w14:paraId="6AB4C636" w14:textId="77777777" w:rsidTr="00430D14">
              <w:trPr>
                <w:trHeight w:val="288"/>
              </w:trPr>
              <w:tc>
                <w:tcPr>
                  <w:tcW w:w="3600" w:type="dxa"/>
                  <w:noWrap/>
                  <w:vAlign w:val="center"/>
                  <w:hideMark/>
                </w:tcPr>
                <w:p w14:paraId="59CA94CC"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Real Estate Portfolio Center</w:t>
                  </w:r>
                </w:p>
              </w:tc>
              <w:tc>
                <w:tcPr>
                  <w:tcW w:w="3600" w:type="dxa"/>
                  <w:noWrap/>
                  <w:vAlign w:val="center"/>
                  <w:hideMark/>
                </w:tcPr>
                <w:p w14:paraId="4BBB478D"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مركز المحفظة العقارية</w:t>
                  </w:r>
                </w:p>
              </w:tc>
            </w:tr>
            <w:tr w:rsidR="0028271E" w:rsidRPr="0028271E" w14:paraId="2C3A3A52" w14:textId="77777777" w:rsidTr="00430D14">
              <w:trPr>
                <w:trHeight w:val="288"/>
              </w:trPr>
              <w:tc>
                <w:tcPr>
                  <w:tcW w:w="3600" w:type="dxa"/>
                  <w:noWrap/>
                  <w:vAlign w:val="center"/>
                  <w:hideMark/>
                </w:tcPr>
                <w:p w14:paraId="3424E53A"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Internal Credit Processing Center / Internal Unit</w:t>
                  </w:r>
                </w:p>
              </w:tc>
              <w:tc>
                <w:tcPr>
                  <w:tcW w:w="3600" w:type="dxa"/>
                  <w:noWrap/>
                  <w:vAlign w:val="center"/>
                  <w:hideMark/>
                </w:tcPr>
                <w:p w14:paraId="067AB339"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مركز معالجة الائتمان الداخلي / وحدة الداخلي</w:t>
                  </w:r>
                </w:p>
              </w:tc>
            </w:tr>
            <w:tr w:rsidR="0028271E" w:rsidRPr="0028271E" w14:paraId="14E0E01F" w14:textId="77777777" w:rsidTr="00430D14">
              <w:trPr>
                <w:trHeight w:val="288"/>
              </w:trPr>
              <w:tc>
                <w:tcPr>
                  <w:tcW w:w="3600" w:type="dxa"/>
                  <w:noWrap/>
                  <w:vAlign w:val="center"/>
                  <w:hideMark/>
                </w:tcPr>
                <w:p w14:paraId="50DC207F"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External Credit Processing Center / Off-Balance Sheet Unit</w:t>
                  </w:r>
                </w:p>
              </w:tc>
              <w:tc>
                <w:tcPr>
                  <w:tcW w:w="3600" w:type="dxa"/>
                  <w:noWrap/>
                  <w:vAlign w:val="center"/>
                  <w:hideMark/>
                </w:tcPr>
                <w:p w14:paraId="27D797A2"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مركز معالجة الائتمان الخارجي / وحدة خارج الميزانية</w:t>
                  </w:r>
                </w:p>
              </w:tc>
            </w:tr>
            <w:tr w:rsidR="0028271E" w:rsidRPr="0028271E" w14:paraId="04642371" w14:textId="77777777" w:rsidTr="00430D14">
              <w:trPr>
                <w:trHeight w:val="288"/>
              </w:trPr>
              <w:tc>
                <w:tcPr>
                  <w:tcW w:w="3600" w:type="dxa"/>
                  <w:noWrap/>
                  <w:vAlign w:val="center"/>
                  <w:hideMark/>
                </w:tcPr>
                <w:p w14:paraId="1202B691"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General Administration</w:t>
                  </w:r>
                </w:p>
              </w:tc>
              <w:tc>
                <w:tcPr>
                  <w:tcW w:w="3600" w:type="dxa"/>
                  <w:noWrap/>
                  <w:vAlign w:val="center"/>
                  <w:hideMark/>
                </w:tcPr>
                <w:p w14:paraId="0D22A016"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الادارة العامة</w:t>
                  </w:r>
                </w:p>
              </w:tc>
            </w:tr>
            <w:tr w:rsidR="0028271E" w:rsidRPr="0028271E" w14:paraId="636C33B0" w14:textId="77777777" w:rsidTr="00430D14">
              <w:trPr>
                <w:trHeight w:val="288"/>
              </w:trPr>
              <w:tc>
                <w:tcPr>
                  <w:tcW w:w="3600" w:type="dxa"/>
                  <w:noWrap/>
                  <w:vAlign w:val="center"/>
                  <w:hideMark/>
                </w:tcPr>
                <w:p w14:paraId="10B0696A"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Finance Department</w:t>
                  </w:r>
                </w:p>
              </w:tc>
              <w:tc>
                <w:tcPr>
                  <w:tcW w:w="3600" w:type="dxa"/>
                  <w:noWrap/>
                  <w:vAlign w:val="center"/>
                  <w:hideMark/>
                </w:tcPr>
                <w:p w14:paraId="5AC8C64C"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الادارة المالية</w:t>
                  </w:r>
                </w:p>
              </w:tc>
            </w:tr>
            <w:tr w:rsidR="0028271E" w:rsidRPr="0028271E" w14:paraId="67CF6326" w14:textId="77777777" w:rsidTr="00430D14">
              <w:trPr>
                <w:trHeight w:val="288"/>
              </w:trPr>
              <w:tc>
                <w:tcPr>
                  <w:tcW w:w="3600" w:type="dxa"/>
                  <w:noWrap/>
                  <w:vAlign w:val="center"/>
                  <w:hideMark/>
                </w:tcPr>
                <w:p w14:paraId="4907DE39"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Digital Channels Center</w:t>
                  </w:r>
                </w:p>
              </w:tc>
              <w:tc>
                <w:tcPr>
                  <w:tcW w:w="3600" w:type="dxa"/>
                  <w:noWrap/>
                  <w:vAlign w:val="center"/>
                  <w:hideMark/>
                </w:tcPr>
                <w:p w14:paraId="4DE51124"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مركز القنوات الالكترونية</w:t>
                  </w:r>
                </w:p>
              </w:tc>
            </w:tr>
            <w:tr w:rsidR="0028271E" w:rsidRPr="0028271E" w14:paraId="5E5A4777" w14:textId="77777777" w:rsidTr="00430D14">
              <w:trPr>
                <w:trHeight w:val="288"/>
              </w:trPr>
              <w:tc>
                <w:tcPr>
                  <w:tcW w:w="3600" w:type="dxa"/>
                  <w:noWrap/>
                  <w:vAlign w:val="center"/>
                  <w:hideMark/>
                </w:tcPr>
                <w:p w14:paraId="1A1B972D"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Retail Credit Division</w:t>
                  </w:r>
                </w:p>
              </w:tc>
              <w:tc>
                <w:tcPr>
                  <w:tcW w:w="3600" w:type="dxa"/>
                  <w:noWrap/>
                  <w:vAlign w:val="center"/>
                  <w:hideMark/>
                </w:tcPr>
                <w:p w14:paraId="2F83622E"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دائرة ائتمان الافراد</w:t>
                  </w:r>
                </w:p>
              </w:tc>
            </w:tr>
            <w:tr w:rsidR="0028271E" w:rsidRPr="0028271E" w14:paraId="6B5EB01F" w14:textId="77777777" w:rsidTr="00430D14">
              <w:trPr>
                <w:trHeight w:val="288"/>
              </w:trPr>
              <w:tc>
                <w:tcPr>
                  <w:tcW w:w="3600" w:type="dxa"/>
                  <w:noWrap/>
                  <w:vAlign w:val="center"/>
                  <w:hideMark/>
                </w:tcPr>
                <w:p w14:paraId="48748861"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Branch Affairs Center</w:t>
                  </w:r>
                </w:p>
              </w:tc>
              <w:tc>
                <w:tcPr>
                  <w:tcW w:w="3600" w:type="dxa"/>
                  <w:noWrap/>
                  <w:vAlign w:val="center"/>
                  <w:hideMark/>
                </w:tcPr>
                <w:p w14:paraId="39A0DD83"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مركز شؤون الفروع</w:t>
                  </w:r>
                </w:p>
              </w:tc>
            </w:tr>
            <w:tr w:rsidR="0028271E" w:rsidRPr="0028271E" w14:paraId="0960FAAC" w14:textId="77777777" w:rsidTr="00430D14">
              <w:trPr>
                <w:trHeight w:val="288"/>
              </w:trPr>
              <w:tc>
                <w:tcPr>
                  <w:tcW w:w="3600" w:type="dxa"/>
                  <w:noWrap/>
                  <w:vAlign w:val="center"/>
                  <w:hideMark/>
                </w:tcPr>
                <w:p w14:paraId="2A9784AF"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Human Resources Division</w:t>
                  </w:r>
                </w:p>
              </w:tc>
              <w:tc>
                <w:tcPr>
                  <w:tcW w:w="3600" w:type="dxa"/>
                  <w:noWrap/>
                  <w:vAlign w:val="center"/>
                  <w:hideMark/>
                </w:tcPr>
                <w:p w14:paraId="11C9E4F3"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دائرة الموارد البشرية</w:t>
                  </w:r>
                </w:p>
              </w:tc>
            </w:tr>
            <w:tr w:rsidR="0028271E" w:rsidRPr="0028271E" w14:paraId="187D0480" w14:textId="77777777" w:rsidTr="00430D14">
              <w:trPr>
                <w:trHeight w:val="288"/>
              </w:trPr>
              <w:tc>
                <w:tcPr>
                  <w:tcW w:w="3600" w:type="dxa"/>
                  <w:noWrap/>
                  <w:vAlign w:val="center"/>
                  <w:hideMark/>
                </w:tcPr>
                <w:p w14:paraId="687D5B65"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Property &amp; Administrative Affairs Division</w:t>
                  </w:r>
                </w:p>
              </w:tc>
              <w:tc>
                <w:tcPr>
                  <w:tcW w:w="3600" w:type="dxa"/>
                  <w:noWrap/>
                  <w:vAlign w:val="center"/>
                  <w:hideMark/>
                </w:tcPr>
                <w:p w14:paraId="2C281366" w14:textId="2228D915"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 xml:space="preserve">دائرة </w:t>
                  </w:r>
                  <w:r w:rsidR="00D75176" w:rsidRPr="0028271E">
                    <w:rPr>
                      <w:rFonts w:eastAsiaTheme="minorHAnsi" w:cs="Calibri Light" w:hint="cs"/>
                      <w:color w:val="263660"/>
                      <w:sz w:val="16"/>
                      <w:szCs w:val="16"/>
                      <w:rtl/>
                    </w:rPr>
                    <w:t>الممتلكات</w:t>
                  </w:r>
                  <w:r w:rsidRPr="0028271E">
                    <w:rPr>
                      <w:rFonts w:eastAsiaTheme="minorHAnsi" w:cs="Calibri Light"/>
                      <w:color w:val="263660"/>
                      <w:sz w:val="16"/>
                      <w:szCs w:val="16"/>
                      <w:rtl/>
                    </w:rPr>
                    <w:t xml:space="preserve"> والشؤون الإدارية</w:t>
                  </w:r>
                </w:p>
              </w:tc>
            </w:tr>
            <w:tr w:rsidR="0028271E" w:rsidRPr="0028271E" w14:paraId="76A1C678" w14:textId="77777777" w:rsidTr="00430D14">
              <w:trPr>
                <w:trHeight w:val="288"/>
              </w:trPr>
              <w:tc>
                <w:tcPr>
                  <w:tcW w:w="3600" w:type="dxa"/>
                  <w:noWrap/>
                  <w:vAlign w:val="center"/>
                  <w:hideMark/>
                </w:tcPr>
                <w:p w14:paraId="0F22712E" w14:textId="77777777" w:rsidR="0028271E" w:rsidRPr="0028271E" w:rsidRDefault="0028271E" w:rsidP="00744BDE">
                  <w:pPr>
                    <w:numPr>
                      <w:ilvl w:val="0"/>
                      <w:numId w:val="33"/>
                    </w:numPr>
                    <w:ind w:left="198" w:right="0" w:hanging="198"/>
                    <w:rPr>
                      <w:rFonts w:eastAsiaTheme="minorHAnsi" w:cs="Calibri Light"/>
                      <w:color w:val="263660"/>
                      <w:sz w:val="16"/>
                      <w:szCs w:val="16"/>
                      <w:rtl/>
                    </w:rPr>
                  </w:pPr>
                  <w:r w:rsidRPr="0028271E">
                    <w:rPr>
                      <w:rFonts w:eastAsiaTheme="minorHAnsi" w:cs="Calibri Light"/>
                      <w:color w:val="263660"/>
                      <w:sz w:val="16"/>
                      <w:szCs w:val="16"/>
                    </w:rPr>
                    <w:t>Corporate Credit Division</w:t>
                  </w:r>
                </w:p>
              </w:tc>
              <w:tc>
                <w:tcPr>
                  <w:tcW w:w="3600" w:type="dxa"/>
                  <w:noWrap/>
                  <w:vAlign w:val="center"/>
                  <w:hideMark/>
                </w:tcPr>
                <w:p w14:paraId="375C9A8C" w14:textId="77777777" w:rsidR="0028271E" w:rsidRPr="0028271E" w:rsidRDefault="0028271E" w:rsidP="00744BDE">
                  <w:pPr>
                    <w:numPr>
                      <w:ilvl w:val="0"/>
                      <w:numId w:val="33"/>
                    </w:numPr>
                    <w:bidi/>
                    <w:ind w:left="198" w:right="0" w:hanging="198"/>
                    <w:rPr>
                      <w:rFonts w:eastAsiaTheme="minorHAnsi" w:cs="Calibri Light"/>
                      <w:color w:val="263660"/>
                      <w:sz w:val="16"/>
                      <w:szCs w:val="16"/>
                    </w:rPr>
                  </w:pPr>
                  <w:r w:rsidRPr="0028271E">
                    <w:rPr>
                      <w:rFonts w:eastAsiaTheme="minorHAnsi" w:cs="Calibri Light"/>
                      <w:color w:val="263660"/>
                      <w:sz w:val="16"/>
                      <w:szCs w:val="16"/>
                      <w:rtl/>
                    </w:rPr>
                    <w:t>دائرة ائتمان الشركات</w:t>
                  </w:r>
                </w:p>
              </w:tc>
            </w:tr>
          </w:tbl>
          <w:p w14:paraId="5BF2AB94" w14:textId="77777777" w:rsidR="0028271E" w:rsidRPr="00F54B6E" w:rsidRDefault="0028271E" w:rsidP="004E0DB2">
            <w:pPr>
              <w:pStyle w:val="tablecontents"/>
              <w:jc w:val="left"/>
              <w:rPr>
                <w:sz w:val="16"/>
                <w:szCs w:val="16"/>
              </w:rPr>
            </w:pPr>
          </w:p>
        </w:tc>
      </w:tr>
      <w:tr w:rsidR="00EA3B6F" w14:paraId="0CBAA55E" w14:textId="77777777" w:rsidTr="00430D14">
        <w:tc>
          <w:tcPr>
            <w:tcW w:w="1620" w:type="dxa"/>
          </w:tcPr>
          <w:p w14:paraId="5F5B7B9D" w14:textId="66036EA0" w:rsidR="00EA3B6F" w:rsidRPr="0050350B" w:rsidRDefault="00EA3B6F" w:rsidP="00EA3B6F">
            <w:pPr>
              <w:pStyle w:val="tablecontents"/>
              <w:jc w:val="left"/>
              <w:rPr>
                <w:sz w:val="16"/>
                <w:szCs w:val="16"/>
              </w:rPr>
            </w:pPr>
            <w:r w:rsidRPr="00F54B6E">
              <w:rPr>
                <w:sz w:val="16"/>
                <w:szCs w:val="16"/>
              </w:rPr>
              <w:t xml:space="preserve">Follow up Department * </w:t>
            </w:r>
          </w:p>
        </w:tc>
        <w:tc>
          <w:tcPr>
            <w:tcW w:w="7731" w:type="dxa"/>
          </w:tcPr>
          <w:p w14:paraId="53A2198A" w14:textId="7CDF9E77" w:rsidR="00EA3B6F" w:rsidRPr="00F54B6E" w:rsidRDefault="00EA3B6F" w:rsidP="00EA3B6F">
            <w:pPr>
              <w:pStyle w:val="tablecontents"/>
              <w:jc w:val="left"/>
              <w:rPr>
                <w:sz w:val="16"/>
                <w:szCs w:val="16"/>
              </w:rPr>
            </w:pPr>
            <w:r w:rsidRPr="0050350B">
              <w:t>--------------------------------------------------------------------------------------</w:t>
            </w:r>
          </w:p>
        </w:tc>
      </w:tr>
      <w:tr w:rsidR="00EA3B6F" w14:paraId="36A7D2F0" w14:textId="77777777" w:rsidTr="00430D14">
        <w:tc>
          <w:tcPr>
            <w:tcW w:w="1620" w:type="dxa"/>
          </w:tcPr>
          <w:p w14:paraId="5F12EB3F" w14:textId="2CB7EF48" w:rsidR="00EA3B6F" w:rsidRPr="0050350B" w:rsidRDefault="00EA3B6F" w:rsidP="00EA3B6F">
            <w:pPr>
              <w:pStyle w:val="tablecontents"/>
              <w:jc w:val="left"/>
              <w:rPr>
                <w:sz w:val="16"/>
                <w:szCs w:val="16"/>
              </w:rPr>
            </w:pPr>
            <w:r w:rsidRPr="00F54B6E">
              <w:rPr>
                <w:sz w:val="16"/>
                <w:szCs w:val="16"/>
              </w:rPr>
              <w:t xml:space="preserve">Lawyer * </w:t>
            </w:r>
          </w:p>
        </w:tc>
        <w:tc>
          <w:tcPr>
            <w:tcW w:w="7731" w:type="dxa"/>
          </w:tcPr>
          <w:p w14:paraId="73D7BE2E" w14:textId="68E7F93A" w:rsidR="00EA3B6F" w:rsidRPr="00F54B6E" w:rsidRDefault="00EA3B6F" w:rsidP="00EA3B6F">
            <w:pPr>
              <w:pStyle w:val="tablecontents"/>
              <w:jc w:val="left"/>
              <w:rPr>
                <w:sz w:val="16"/>
                <w:szCs w:val="16"/>
              </w:rPr>
            </w:pPr>
            <w:r w:rsidRPr="00430D14">
              <w:rPr>
                <w:sz w:val="16"/>
                <w:szCs w:val="16"/>
              </w:rPr>
              <w:t>Select the assigned lawyer.</w:t>
            </w:r>
          </w:p>
        </w:tc>
      </w:tr>
      <w:tr w:rsidR="00EA3B6F" w14:paraId="632D7CF2" w14:textId="77777777" w:rsidTr="00430D14">
        <w:tc>
          <w:tcPr>
            <w:tcW w:w="1620" w:type="dxa"/>
          </w:tcPr>
          <w:p w14:paraId="7CBBCB2C" w14:textId="27635A00" w:rsidR="00EA3B6F" w:rsidRPr="0050350B" w:rsidRDefault="00EA3B6F" w:rsidP="00EA3B6F">
            <w:pPr>
              <w:pStyle w:val="tablecontents"/>
              <w:jc w:val="left"/>
              <w:rPr>
                <w:sz w:val="16"/>
                <w:szCs w:val="16"/>
              </w:rPr>
            </w:pPr>
            <w:r w:rsidRPr="00F54B6E">
              <w:rPr>
                <w:sz w:val="16"/>
                <w:szCs w:val="16"/>
              </w:rPr>
              <w:t xml:space="preserve">Sub Lawyer </w:t>
            </w:r>
          </w:p>
        </w:tc>
        <w:tc>
          <w:tcPr>
            <w:tcW w:w="7731" w:type="dxa"/>
          </w:tcPr>
          <w:p w14:paraId="4B6E57DC" w14:textId="072BA3D9" w:rsidR="00EA3B6F" w:rsidRPr="00F54B6E" w:rsidRDefault="00EA3B6F" w:rsidP="00EA3B6F">
            <w:pPr>
              <w:pStyle w:val="tablecontents"/>
              <w:tabs>
                <w:tab w:val="left" w:pos="851"/>
              </w:tabs>
              <w:jc w:val="left"/>
              <w:rPr>
                <w:sz w:val="16"/>
                <w:szCs w:val="16"/>
              </w:rPr>
            </w:pPr>
            <w:r w:rsidRPr="00430D14">
              <w:rPr>
                <w:sz w:val="16"/>
                <w:szCs w:val="16"/>
              </w:rPr>
              <w:t>Select the secondary lawyer.</w:t>
            </w:r>
          </w:p>
        </w:tc>
      </w:tr>
      <w:tr w:rsidR="00EA3B6F" w14:paraId="101B4D54" w14:textId="77777777" w:rsidTr="00430D14">
        <w:tc>
          <w:tcPr>
            <w:tcW w:w="1620" w:type="dxa"/>
          </w:tcPr>
          <w:p w14:paraId="54255F35" w14:textId="2980785C" w:rsidR="00EA3B6F" w:rsidRPr="0050350B" w:rsidRDefault="00EA3B6F" w:rsidP="00EA3B6F">
            <w:pPr>
              <w:pStyle w:val="tablecontents"/>
              <w:jc w:val="left"/>
              <w:rPr>
                <w:sz w:val="16"/>
                <w:szCs w:val="16"/>
              </w:rPr>
            </w:pPr>
            <w:r w:rsidRPr="00F54B6E">
              <w:rPr>
                <w:sz w:val="16"/>
                <w:szCs w:val="16"/>
              </w:rPr>
              <w:t>Equivalent Balance</w:t>
            </w:r>
          </w:p>
        </w:tc>
        <w:tc>
          <w:tcPr>
            <w:tcW w:w="7731" w:type="dxa"/>
          </w:tcPr>
          <w:p w14:paraId="38C2469A" w14:textId="5E4CBF89" w:rsidR="00EA3B6F" w:rsidRPr="00F54B6E" w:rsidRDefault="00EA3B6F" w:rsidP="00EA3B6F">
            <w:pPr>
              <w:pStyle w:val="tablecontents"/>
              <w:jc w:val="left"/>
              <w:rPr>
                <w:sz w:val="16"/>
                <w:szCs w:val="16"/>
              </w:rPr>
            </w:pPr>
            <w:r w:rsidRPr="00430D14">
              <w:rPr>
                <w:sz w:val="16"/>
                <w:szCs w:val="16"/>
              </w:rPr>
              <w:t>Auto-calculated by the system based on currency equivalence</w:t>
            </w:r>
          </w:p>
        </w:tc>
      </w:tr>
    </w:tbl>
    <w:p w14:paraId="2EA5C623" w14:textId="77777777" w:rsidR="001C42D1" w:rsidRDefault="001C42D1" w:rsidP="00E8307E">
      <w:pPr>
        <w:pStyle w:val="N5"/>
      </w:pPr>
    </w:p>
    <w:p w14:paraId="4D5834D2" w14:textId="77777777" w:rsidR="00EA3B6F" w:rsidRPr="00EA3B6F" w:rsidRDefault="00EA3B6F" w:rsidP="00E8307E">
      <w:pPr>
        <w:pStyle w:val="N5"/>
      </w:pPr>
      <w:r w:rsidRPr="00EA3B6F">
        <w:t>Upon entering the required information, please click the Save button. The information record will subsequently appear in the display box as outlined, and the Add button will become inactive.</w:t>
      </w:r>
    </w:p>
    <w:p w14:paraId="4BEF37B4" w14:textId="5E17F2AA" w:rsidR="00EA3B6F" w:rsidRPr="00EA3B6F" w:rsidRDefault="00DF6A36" w:rsidP="00DF6A36">
      <w:pPr>
        <w:jc w:val="center"/>
        <w:rPr>
          <w:lang w:val="x-none"/>
        </w:rPr>
      </w:pPr>
      <w:r w:rsidRPr="00DF6A36">
        <w:rPr>
          <w:noProof/>
        </w:rPr>
        <w:drawing>
          <wp:inline distT="0" distB="0" distL="0" distR="0" wp14:anchorId="57C545C3" wp14:editId="350DBD34">
            <wp:extent cx="5486400" cy="2712153"/>
            <wp:effectExtent l="19050" t="19050" r="19050" b="12065"/>
            <wp:docPr id="1748387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87113" name="Picture 1" descr="A screenshot of a computer&#10;&#10;AI-generated content may be incorrect."/>
                    <pic:cNvPicPr/>
                  </pic:nvPicPr>
                  <pic:blipFill>
                    <a:blip r:embed="rId138"/>
                    <a:stretch>
                      <a:fillRect/>
                    </a:stretch>
                  </pic:blipFill>
                  <pic:spPr>
                    <a:xfrm>
                      <a:off x="0" y="0"/>
                      <a:ext cx="5486400" cy="2712153"/>
                    </a:xfrm>
                    <a:prstGeom prst="rect">
                      <a:avLst/>
                    </a:prstGeom>
                    <a:ln>
                      <a:solidFill>
                        <a:schemeClr val="bg1">
                          <a:lumMod val="75000"/>
                        </a:schemeClr>
                      </a:solidFill>
                    </a:ln>
                  </pic:spPr>
                </pic:pic>
              </a:graphicData>
            </a:graphic>
          </wp:inline>
        </w:drawing>
      </w:r>
    </w:p>
    <w:p w14:paraId="151F7EBB" w14:textId="77777777" w:rsidR="00DF6A36" w:rsidRDefault="00EA3B6F" w:rsidP="00DF6A36">
      <w:pPr>
        <w:pStyle w:val="G-Comment"/>
      </w:pPr>
      <w:r>
        <w:t>Comment:</w:t>
      </w:r>
      <w:r w:rsidRPr="00EA3B6F">
        <w:t xml:space="preserve"> It is not possible to add an additional record.</w:t>
      </w:r>
    </w:p>
    <w:p w14:paraId="106A657F" w14:textId="744D8733" w:rsidR="001C42D1" w:rsidRDefault="001C42D1" w:rsidP="00DF6A36"/>
    <w:p w14:paraId="46B02018" w14:textId="77777777" w:rsidR="00DF6A36" w:rsidRDefault="00DF6A36" w:rsidP="00DF6A36">
      <w:pPr>
        <w:pStyle w:val="ListParagraph"/>
        <w:numPr>
          <w:ilvl w:val="0"/>
          <w:numId w:val="0"/>
        </w:numPr>
        <w:ind w:left="1530"/>
        <w:rPr>
          <w:b/>
          <w:bCs/>
        </w:rPr>
      </w:pPr>
      <w:r w:rsidRPr="00D62E18">
        <w:rPr>
          <w:b/>
          <w:bCs/>
        </w:rPr>
        <w:t>Insert the necessary information and click next.</w:t>
      </w:r>
    </w:p>
    <w:p w14:paraId="4960E494" w14:textId="77777777" w:rsidR="00DF6A36" w:rsidRDefault="00DF6A36">
      <w:pPr>
        <w:spacing w:after="160" w:line="259" w:lineRule="auto"/>
        <w:ind w:right="0"/>
        <w:rPr>
          <w:rFonts w:cs="Calibri Light"/>
          <w:b/>
          <w:bCs/>
          <w:color w:val="263660"/>
          <w:sz w:val="20"/>
          <w:lang w:eastAsia="x-none"/>
        </w:rPr>
      </w:pPr>
      <w:r>
        <w:rPr>
          <w:b/>
          <w:bCs/>
        </w:rPr>
        <w:br w:type="page"/>
      </w:r>
    </w:p>
    <w:p w14:paraId="1DD887EC" w14:textId="77777777" w:rsidR="009F2FB0" w:rsidRDefault="009F2FB0" w:rsidP="008B59F7">
      <w:pPr>
        <w:pStyle w:val="Heading5"/>
      </w:pPr>
      <w:r w:rsidRPr="009F2FB0">
        <w:t>Case Parties</w:t>
      </w:r>
    </w:p>
    <w:p w14:paraId="7333813E" w14:textId="4C1D1995" w:rsidR="00B63F8C" w:rsidRDefault="002767B4" w:rsidP="00E8307E">
      <w:pPr>
        <w:pStyle w:val="N5"/>
      </w:pPr>
      <w:r>
        <w:rPr>
          <w:lang w:val="x-none"/>
        </w:rPr>
        <w:t>To i</w:t>
      </w:r>
      <w:r>
        <w:t xml:space="preserve">nsert the legal case partes </w:t>
      </w:r>
      <w:r w:rsidR="00B63F8C">
        <w:t>information. The user can click on the add button “+” to insert new related records.</w:t>
      </w:r>
    </w:p>
    <w:p w14:paraId="602F096B" w14:textId="19F22029" w:rsidR="0058148D" w:rsidRDefault="0058148D" w:rsidP="00E8307E">
      <w:pPr>
        <w:pStyle w:val="N5"/>
      </w:pPr>
      <w:r>
        <w:t>Layout:</w:t>
      </w:r>
    </w:p>
    <w:p w14:paraId="60A928D1" w14:textId="26D6F5F3" w:rsidR="006E1FEF" w:rsidRDefault="00B63F8C" w:rsidP="00B63F8C">
      <w:r w:rsidRPr="00B63F8C">
        <w:rPr>
          <w:noProof/>
        </w:rPr>
        <w:drawing>
          <wp:inline distT="0" distB="0" distL="0" distR="0" wp14:anchorId="1FA62D84" wp14:editId="06165D61">
            <wp:extent cx="4572000" cy="3895625"/>
            <wp:effectExtent l="0" t="0" r="0" b="0"/>
            <wp:docPr id="2021462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62846" name="Picture 1" descr="A screenshot of a computer&#10;&#10;AI-generated content may be incorrect."/>
                    <pic:cNvPicPr/>
                  </pic:nvPicPr>
                  <pic:blipFill>
                    <a:blip r:embed="rId139"/>
                    <a:stretch>
                      <a:fillRect/>
                    </a:stretch>
                  </pic:blipFill>
                  <pic:spPr>
                    <a:xfrm>
                      <a:off x="0" y="0"/>
                      <a:ext cx="4572000" cy="3895625"/>
                    </a:xfrm>
                    <a:prstGeom prst="rect">
                      <a:avLst/>
                    </a:prstGeom>
                  </pic:spPr>
                </pic:pic>
              </a:graphicData>
            </a:graphic>
          </wp:inline>
        </w:drawing>
      </w:r>
    </w:p>
    <w:p w14:paraId="1CF6BAE6" w14:textId="77777777" w:rsidR="006E1FEF" w:rsidRDefault="006E1FEF" w:rsidP="00E8307E">
      <w:pPr>
        <w:pStyle w:val="N5"/>
      </w:pPr>
      <w:r w:rsidRPr="00F54B6E">
        <w:t>The following is a detailed explanation of the field and its related default values.</w:t>
      </w:r>
    </w:p>
    <w:tbl>
      <w:tblPr>
        <w:tblStyle w:val="TableGrid"/>
        <w:tblW w:w="9256" w:type="dxa"/>
        <w:tblInd w:w="990" w:type="dxa"/>
        <w:tblLook w:val="04A0" w:firstRow="1" w:lastRow="0" w:firstColumn="1" w:lastColumn="0" w:noHBand="0" w:noVBand="1"/>
      </w:tblPr>
      <w:tblGrid>
        <w:gridCol w:w="2335"/>
        <w:gridCol w:w="6921"/>
      </w:tblGrid>
      <w:tr w:rsidR="001C42D1" w:rsidRPr="00A4043F" w14:paraId="4D78B370" w14:textId="77777777" w:rsidTr="00F16A9E">
        <w:tc>
          <w:tcPr>
            <w:tcW w:w="2335" w:type="dxa"/>
            <w:shd w:val="clear" w:color="auto" w:fill="003C5B"/>
          </w:tcPr>
          <w:p w14:paraId="07171DBC" w14:textId="77777777" w:rsidR="001C42D1" w:rsidRPr="00A4043F" w:rsidRDefault="001C42D1" w:rsidP="00B56CA5">
            <w:pPr>
              <w:pStyle w:val="tabletitlew"/>
              <w:spacing w:line="240" w:lineRule="auto"/>
              <w:ind w:left="-22"/>
            </w:pPr>
            <w:r w:rsidRPr="00A4043F">
              <w:t>Field</w:t>
            </w:r>
          </w:p>
        </w:tc>
        <w:tc>
          <w:tcPr>
            <w:tcW w:w="6921" w:type="dxa"/>
            <w:shd w:val="clear" w:color="auto" w:fill="003C5B"/>
          </w:tcPr>
          <w:p w14:paraId="1CDC60C2" w14:textId="77777777" w:rsidR="001C42D1" w:rsidRPr="00A4043F" w:rsidRDefault="001C42D1" w:rsidP="00B56CA5">
            <w:pPr>
              <w:pStyle w:val="tabletitlew"/>
              <w:spacing w:line="240" w:lineRule="auto"/>
            </w:pPr>
            <w:r w:rsidRPr="00A4043F">
              <w:t xml:space="preserve">Comments </w:t>
            </w:r>
          </w:p>
        </w:tc>
      </w:tr>
      <w:tr w:rsidR="00F16A9E" w14:paraId="24F37DDE" w14:textId="77777777" w:rsidTr="00F16A9E">
        <w:tc>
          <w:tcPr>
            <w:tcW w:w="2335" w:type="dxa"/>
          </w:tcPr>
          <w:p w14:paraId="2A88BC09" w14:textId="0BFD7F05" w:rsidR="00F16A9E" w:rsidRPr="00F16A9E" w:rsidRDefault="00F16A9E" w:rsidP="00B56CA5">
            <w:pPr>
              <w:pStyle w:val="tablecontents"/>
              <w:spacing w:line="240" w:lineRule="auto"/>
              <w:ind w:left="-22"/>
              <w:jc w:val="left"/>
              <w:rPr>
                <w:sz w:val="16"/>
                <w:szCs w:val="16"/>
                <w:rtl/>
              </w:rPr>
            </w:pPr>
            <w:r w:rsidRPr="00F16A9E">
              <w:rPr>
                <w:sz w:val="16"/>
                <w:szCs w:val="16"/>
              </w:rPr>
              <w:t xml:space="preserve">Linked Account Number * </w:t>
            </w:r>
          </w:p>
        </w:tc>
        <w:tc>
          <w:tcPr>
            <w:tcW w:w="6921" w:type="dxa"/>
          </w:tcPr>
          <w:p w14:paraId="5AA271C5" w14:textId="78C392C4" w:rsidR="00F16A9E" w:rsidRPr="002334A6" w:rsidRDefault="002334A6" w:rsidP="00B56CA5">
            <w:pPr>
              <w:pStyle w:val="tablecontents"/>
              <w:spacing w:line="240" w:lineRule="auto"/>
              <w:ind w:left="-22"/>
              <w:rPr>
                <w:sz w:val="16"/>
                <w:szCs w:val="16"/>
                <w:rtl/>
                <w:lang w:bidi="ar-JO"/>
              </w:rPr>
            </w:pPr>
            <w:r w:rsidRPr="002334A6">
              <w:rPr>
                <w:sz w:val="16"/>
                <w:szCs w:val="16"/>
              </w:rPr>
              <w:t>If the identified party is a bank customer and is linked to a specific account, the account that needs to be linked to the identified party is selected.</w:t>
            </w:r>
          </w:p>
        </w:tc>
      </w:tr>
      <w:tr w:rsidR="00F16A9E" w14:paraId="75CC98DF" w14:textId="77777777" w:rsidTr="00F16A9E">
        <w:tc>
          <w:tcPr>
            <w:tcW w:w="2335" w:type="dxa"/>
          </w:tcPr>
          <w:p w14:paraId="2C306552" w14:textId="16FEA7E7" w:rsidR="00F16A9E" w:rsidRPr="00F16A9E" w:rsidRDefault="00F16A9E" w:rsidP="00B56CA5">
            <w:pPr>
              <w:pStyle w:val="tablecontents"/>
              <w:spacing w:line="240" w:lineRule="auto"/>
              <w:ind w:left="-22"/>
              <w:jc w:val="left"/>
              <w:rPr>
                <w:sz w:val="16"/>
                <w:szCs w:val="16"/>
              </w:rPr>
            </w:pPr>
            <w:r w:rsidRPr="00F16A9E">
              <w:rPr>
                <w:sz w:val="16"/>
                <w:szCs w:val="16"/>
              </w:rPr>
              <w:t xml:space="preserve">Party Classification * </w:t>
            </w:r>
          </w:p>
        </w:tc>
        <w:tc>
          <w:tcPr>
            <w:tcW w:w="6921" w:type="dxa"/>
          </w:tcPr>
          <w:p w14:paraId="53DC6610" w14:textId="77777777" w:rsidR="00FA0E06" w:rsidRPr="00FA0E06" w:rsidRDefault="00FA0E06" w:rsidP="00B56CA5">
            <w:pPr>
              <w:pStyle w:val="tablecontents"/>
              <w:spacing w:line="240" w:lineRule="auto"/>
              <w:ind w:left="-22"/>
              <w:rPr>
                <w:sz w:val="16"/>
                <w:szCs w:val="16"/>
              </w:rPr>
            </w:pPr>
            <w:r w:rsidRPr="00FA0E06">
              <w:rPr>
                <w:sz w:val="16"/>
                <w:szCs w:val="16"/>
              </w:rPr>
              <w:t>Select one of the following options: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78"/>
              <w:gridCol w:w="1193"/>
            </w:tblGrid>
            <w:tr w:rsidR="00FA0E06" w:rsidRPr="00FA0E06" w14:paraId="462ABA41" w14:textId="1CAB1BAA" w:rsidTr="00082758">
              <w:tc>
                <w:tcPr>
                  <w:tcW w:w="0" w:type="auto"/>
                </w:tcPr>
                <w:p w14:paraId="63296594" w14:textId="77777777" w:rsidR="00FA0E06" w:rsidRPr="00FA0E06" w:rsidRDefault="00FA0E06" w:rsidP="00744BDE">
                  <w:pPr>
                    <w:numPr>
                      <w:ilvl w:val="0"/>
                      <w:numId w:val="33"/>
                    </w:numPr>
                    <w:ind w:left="198" w:right="0" w:hanging="198"/>
                    <w:rPr>
                      <w:rFonts w:eastAsiaTheme="minorHAnsi" w:cs="Calibri Light"/>
                      <w:color w:val="263660"/>
                      <w:sz w:val="16"/>
                      <w:szCs w:val="16"/>
                    </w:rPr>
                  </w:pPr>
                  <w:r w:rsidRPr="00FA0E06">
                    <w:rPr>
                      <w:rFonts w:eastAsiaTheme="minorHAnsi" w:cs="Calibri Light"/>
                      <w:color w:val="263660"/>
                      <w:sz w:val="16"/>
                      <w:szCs w:val="16"/>
                    </w:rPr>
                    <w:t>Endorser</w:t>
                  </w:r>
                </w:p>
              </w:tc>
              <w:tc>
                <w:tcPr>
                  <w:tcW w:w="0" w:type="auto"/>
                </w:tcPr>
                <w:p w14:paraId="6B51134F" w14:textId="6071C1C5" w:rsidR="00FA0E06" w:rsidRPr="00FA0E06" w:rsidRDefault="00FA0E06" w:rsidP="00744BDE">
                  <w:pPr>
                    <w:numPr>
                      <w:ilvl w:val="0"/>
                      <w:numId w:val="33"/>
                    </w:numPr>
                    <w:bidi/>
                    <w:ind w:left="198" w:right="0" w:hanging="198"/>
                    <w:rPr>
                      <w:rFonts w:eastAsiaTheme="minorHAnsi" w:cs="Calibri Light"/>
                      <w:color w:val="263660"/>
                      <w:sz w:val="16"/>
                      <w:szCs w:val="16"/>
                    </w:rPr>
                  </w:pPr>
                  <w:r w:rsidRPr="00FA0E06">
                    <w:rPr>
                      <w:rFonts w:eastAsiaTheme="minorHAnsi" w:cs="Calibri Light" w:hint="cs"/>
                      <w:color w:val="263660"/>
                      <w:sz w:val="16"/>
                      <w:szCs w:val="16"/>
                      <w:rtl/>
                    </w:rPr>
                    <w:t xml:space="preserve">المجير </w:t>
                  </w:r>
                </w:p>
              </w:tc>
            </w:tr>
            <w:tr w:rsidR="00FA0E06" w:rsidRPr="00FA0E06" w14:paraId="345C072B" w14:textId="205EB3A3" w:rsidTr="00082758">
              <w:tc>
                <w:tcPr>
                  <w:tcW w:w="0" w:type="auto"/>
                </w:tcPr>
                <w:p w14:paraId="70382122" w14:textId="77777777" w:rsidR="00FA0E06" w:rsidRPr="00FA0E06" w:rsidRDefault="00FA0E06" w:rsidP="00744BDE">
                  <w:pPr>
                    <w:numPr>
                      <w:ilvl w:val="0"/>
                      <w:numId w:val="33"/>
                    </w:numPr>
                    <w:ind w:left="198" w:right="0" w:hanging="198"/>
                    <w:rPr>
                      <w:rFonts w:eastAsiaTheme="minorHAnsi" w:cs="Calibri Light"/>
                      <w:color w:val="263660"/>
                      <w:sz w:val="16"/>
                      <w:szCs w:val="16"/>
                    </w:rPr>
                  </w:pPr>
                  <w:r w:rsidRPr="00FA0E06">
                    <w:rPr>
                      <w:rFonts w:eastAsiaTheme="minorHAnsi" w:cs="Calibri Light"/>
                      <w:color w:val="263660"/>
                      <w:sz w:val="16"/>
                      <w:szCs w:val="16"/>
                    </w:rPr>
                    <w:t>Guarantor</w:t>
                  </w:r>
                </w:p>
              </w:tc>
              <w:tc>
                <w:tcPr>
                  <w:tcW w:w="0" w:type="auto"/>
                </w:tcPr>
                <w:p w14:paraId="6C1E4A74" w14:textId="5C0DA469" w:rsidR="00FA0E06" w:rsidRPr="00FA0E06" w:rsidRDefault="00FA0E06" w:rsidP="00744BDE">
                  <w:pPr>
                    <w:numPr>
                      <w:ilvl w:val="0"/>
                      <w:numId w:val="33"/>
                    </w:numPr>
                    <w:bidi/>
                    <w:ind w:left="198" w:right="0" w:hanging="198"/>
                    <w:rPr>
                      <w:rFonts w:eastAsiaTheme="minorHAnsi" w:cs="Calibri Light"/>
                      <w:color w:val="263660"/>
                      <w:sz w:val="16"/>
                      <w:szCs w:val="16"/>
                    </w:rPr>
                  </w:pPr>
                  <w:r w:rsidRPr="00FA0E06">
                    <w:rPr>
                      <w:rFonts w:eastAsiaTheme="minorHAnsi" w:cs="Calibri Light" w:hint="cs"/>
                      <w:color w:val="263660"/>
                      <w:sz w:val="16"/>
                      <w:szCs w:val="16"/>
                      <w:rtl/>
                    </w:rPr>
                    <w:t>كفيل / الضامن</w:t>
                  </w:r>
                </w:p>
              </w:tc>
            </w:tr>
            <w:tr w:rsidR="00FA0E06" w:rsidRPr="002334A6" w14:paraId="1430C43B" w14:textId="611B46F7" w:rsidTr="00082758">
              <w:tc>
                <w:tcPr>
                  <w:tcW w:w="0" w:type="auto"/>
                </w:tcPr>
                <w:p w14:paraId="498BD32A" w14:textId="77777777" w:rsidR="00FA0E06" w:rsidRPr="00FA0E06" w:rsidRDefault="00FA0E06" w:rsidP="00744BDE">
                  <w:pPr>
                    <w:numPr>
                      <w:ilvl w:val="0"/>
                      <w:numId w:val="33"/>
                    </w:numPr>
                    <w:ind w:left="198" w:right="0" w:hanging="198"/>
                    <w:rPr>
                      <w:rFonts w:eastAsiaTheme="minorHAnsi" w:cs="Calibri Light"/>
                      <w:color w:val="263660"/>
                      <w:sz w:val="16"/>
                      <w:szCs w:val="16"/>
                    </w:rPr>
                  </w:pPr>
                  <w:r w:rsidRPr="00FA0E06">
                    <w:rPr>
                      <w:rFonts w:eastAsiaTheme="minorHAnsi" w:cs="Calibri Light"/>
                      <w:color w:val="263660"/>
                      <w:sz w:val="16"/>
                      <w:szCs w:val="16"/>
                    </w:rPr>
                    <w:t>Debtor</w:t>
                  </w:r>
                </w:p>
              </w:tc>
              <w:tc>
                <w:tcPr>
                  <w:tcW w:w="0" w:type="auto"/>
                </w:tcPr>
                <w:p w14:paraId="6E7E5143" w14:textId="1AA1D231" w:rsidR="00FA0E06" w:rsidRPr="00FA0E06" w:rsidRDefault="00FA0E06" w:rsidP="00744BDE">
                  <w:pPr>
                    <w:numPr>
                      <w:ilvl w:val="0"/>
                      <w:numId w:val="33"/>
                    </w:numPr>
                    <w:bidi/>
                    <w:ind w:left="198" w:right="0" w:hanging="198"/>
                    <w:rPr>
                      <w:rFonts w:eastAsiaTheme="minorHAnsi" w:cs="Calibri Light"/>
                      <w:color w:val="263660"/>
                      <w:sz w:val="16"/>
                      <w:szCs w:val="16"/>
                    </w:rPr>
                  </w:pPr>
                  <w:r w:rsidRPr="00FA0E06">
                    <w:rPr>
                      <w:rFonts w:eastAsiaTheme="minorHAnsi" w:cs="Calibri Light" w:hint="cs"/>
                      <w:color w:val="263660"/>
                      <w:sz w:val="16"/>
                      <w:szCs w:val="16"/>
                      <w:rtl/>
                    </w:rPr>
                    <w:t>مدين</w:t>
                  </w:r>
                </w:p>
              </w:tc>
            </w:tr>
          </w:tbl>
          <w:p w14:paraId="57ABD30E" w14:textId="3E872F2B" w:rsidR="00F16A9E" w:rsidRPr="002334A6" w:rsidRDefault="00F16A9E" w:rsidP="00B56CA5">
            <w:pPr>
              <w:pStyle w:val="tablecontents"/>
              <w:spacing w:line="240" w:lineRule="auto"/>
              <w:ind w:left="-22"/>
              <w:jc w:val="left"/>
              <w:rPr>
                <w:sz w:val="16"/>
                <w:szCs w:val="16"/>
              </w:rPr>
            </w:pPr>
          </w:p>
        </w:tc>
      </w:tr>
      <w:tr w:rsidR="00D75176" w14:paraId="47980264" w14:textId="77777777" w:rsidTr="00F16A9E">
        <w:tc>
          <w:tcPr>
            <w:tcW w:w="2335" w:type="dxa"/>
          </w:tcPr>
          <w:p w14:paraId="4511AC94" w14:textId="427C0E87" w:rsidR="00D75176" w:rsidRPr="00F16A9E" w:rsidRDefault="00D75176" w:rsidP="00B56CA5">
            <w:pPr>
              <w:pStyle w:val="tablecontents"/>
              <w:spacing w:line="240" w:lineRule="auto"/>
              <w:ind w:left="-22"/>
              <w:jc w:val="left"/>
              <w:rPr>
                <w:sz w:val="16"/>
                <w:szCs w:val="16"/>
              </w:rPr>
            </w:pPr>
            <w:r w:rsidRPr="00F16A9E">
              <w:rPr>
                <w:sz w:val="16"/>
                <w:szCs w:val="16"/>
              </w:rPr>
              <w:t xml:space="preserve">Doc Type </w:t>
            </w:r>
          </w:p>
        </w:tc>
        <w:tc>
          <w:tcPr>
            <w:tcW w:w="6921" w:type="dxa"/>
          </w:tcPr>
          <w:p w14:paraId="5216967C" w14:textId="023D2E0D" w:rsidR="00D75176" w:rsidRPr="002334A6" w:rsidRDefault="00D75176" w:rsidP="00B56CA5">
            <w:pPr>
              <w:pStyle w:val="tablecontents"/>
              <w:spacing w:line="240" w:lineRule="auto"/>
              <w:ind w:left="-22"/>
              <w:jc w:val="left"/>
              <w:rPr>
                <w:sz w:val="16"/>
                <w:szCs w:val="16"/>
              </w:rPr>
            </w:pPr>
            <w:r w:rsidRPr="00FA0E06">
              <w:rPr>
                <w:sz w:val="16"/>
                <w:szCs w:val="16"/>
              </w:rPr>
              <w:t>Select a document number or passport number.</w:t>
            </w:r>
          </w:p>
        </w:tc>
      </w:tr>
      <w:tr w:rsidR="00D75176" w14:paraId="6C43FA8A" w14:textId="77777777" w:rsidTr="00F16A9E">
        <w:tc>
          <w:tcPr>
            <w:tcW w:w="2335" w:type="dxa"/>
          </w:tcPr>
          <w:p w14:paraId="75F93AD0" w14:textId="196F62B8" w:rsidR="00D75176" w:rsidRPr="00F16A9E" w:rsidRDefault="00D75176" w:rsidP="00B56CA5">
            <w:pPr>
              <w:pStyle w:val="tablecontents"/>
              <w:spacing w:line="240" w:lineRule="auto"/>
              <w:ind w:left="-22"/>
              <w:jc w:val="left"/>
              <w:rPr>
                <w:sz w:val="16"/>
                <w:szCs w:val="16"/>
              </w:rPr>
            </w:pPr>
            <w:r w:rsidRPr="00F16A9E">
              <w:rPr>
                <w:sz w:val="16"/>
                <w:szCs w:val="16"/>
              </w:rPr>
              <w:t>National Number/ Document No</w:t>
            </w:r>
          </w:p>
        </w:tc>
        <w:tc>
          <w:tcPr>
            <w:tcW w:w="6921" w:type="dxa"/>
          </w:tcPr>
          <w:p w14:paraId="75522AE1" w14:textId="17221892" w:rsidR="00D75176" w:rsidRPr="002334A6" w:rsidRDefault="00D75176" w:rsidP="00B56CA5">
            <w:pPr>
              <w:pStyle w:val="tablecontents"/>
              <w:spacing w:line="240" w:lineRule="auto"/>
              <w:ind w:left="-22"/>
              <w:jc w:val="left"/>
              <w:rPr>
                <w:sz w:val="16"/>
                <w:szCs w:val="16"/>
              </w:rPr>
            </w:pPr>
            <w:r w:rsidRPr="00FA0E06">
              <w:rPr>
                <w:sz w:val="16"/>
                <w:szCs w:val="16"/>
              </w:rPr>
              <w:t>If you select a national number from the "Document Type" list, the field will only allow numbers and 10 digits. Otherwise, you can enter up to 15 digits.</w:t>
            </w:r>
          </w:p>
        </w:tc>
      </w:tr>
      <w:tr w:rsidR="00D75176" w14:paraId="6EB00C01" w14:textId="77777777" w:rsidTr="00F16A9E">
        <w:tc>
          <w:tcPr>
            <w:tcW w:w="2335" w:type="dxa"/>
          </w:tcPr>
          <w:p w14:paraId="7C82E873" w14:textId="45459774" w:rsidR="00D75176" w:rsidRPr="00F16A9E" w:rsidRDefault="00D75176" w:rsidP="00B56CA5">
            <w:pPr>
              <w:pStyle w:val="tablecontents"/>
              <w:spacing w:line="240" w:lineRule="auto"/>
              <w:ind w:left="-22"/>
              <w:jc w:val="left"/>
              <w:rPr>
                <w:sz w:val="16"/>
                <w:szCs w:val="16"/>
              </w:rPr>
            </w:pPr>
            <w:r w:rsidRPr="00F16A9E">
              <w:rPr>
                <w:sz w:val="16"/>
                <w:szCs w:val="16"/>
              </w:rPr>
              <w:t>Full Name</w:t>
            </w:r>
          </w:p>
        </w:tc>
        <w:tc>
          <w:tcPr>
            <w:tcW w:w="6921" w:type="dxa"/>
          </w:tcPr>
          <w:p w14:paraId="451C6DE0" w14:textId="0C9C016B" w:rsidR="00D75176" w:rsidRPr="002334A6" w:rsidRDefault="00D75176" w:rsidP="00B56CA5">
            <w:pPr>
              <w:pStyle w:val="tablecontents"/>
              <w:spacing w:line="240" w:lineRule="auto"/>
              <w:ind w:left="-22"/>
              <w:jc w:val="left"/>
              <w:rPr>
                <w:sz w:val="16"/>
                <w:szCs w:val="16"/>
              </w:rPr>
            </w:pPr>
            <w:r w:rsidRPr="0050350B">
              <w:t>--------------------------------------------------------------------------------------</w:t>
            </w:r>
          </w:p>
        </w:tc>
      </w:tr>
      <w:tr w:rsidR="00D75176" w14:paraId="1122DB8E" w14:textId="77777777" w:rsidTr="00F16A9E">
        <w:tc>
          <w:tcPr>
            <w:tcW w:w="2335" w:type="dxa"/>
          </w:tcPr>
          <w:p w14:paraId="52B7F134" w14:textId="5D17637C" w:rsidR="00D75176" w:rsidRPr="00F16A9E" w:rsidRDefault="00D75176" w:rsidP="00B56CA5">
            <w:pPr>
              <w:pStyle w:val="tablecontents"/>
              <w:spacing w:line="240" w:lineRule="auto"/>
              <w:ind w:left="-22"/>
              <w:jc w:val="left"/>
              <w:rPr>
                <w:sz w:val="16"/>
                <w:szCs w:val="16"/>
              </w:rPr>
            </w:pPr>
            <w:r w:rsidRPr="00F16A9E">
              <w:rPr>
                <w:sz w:val="16"/>
                <w:szCs w:val="16"/>
              </w:rPr>
              <w:t>Address</w:t>
            </w:r>
          </w:p>
        </w:tc>
        <w:tc>
          <w:tcPr>
            <w:tcW w:w="6921" w:type="dxa"/>
          </w:tcPr>
          <w:p w14:paraId="75AD36F9" w14:textId="57EF2CAD" w:rsidR="00D75176" w:rsidRPr="002334A6" w:rsidRDefault="00D75176" w:rsidP="00B56CA5">
            <w:pPr>
              <w:pStyle w:val="tablecontents"/>
              <w:spacing w:line="240" w:lineRule="auto"/>
              <w:ind w:left="-22"/>
              <w:jc w:val="left"/>
              <w:rPr>
                <w:sz w:val="16"/>
                <w:szCs w:val="16"/>
              </w:rPr>
            </w:pPr>
            <w:r w:rsidRPr="0050350B">
              <w:t>--------------------------------------------------------------------------------------</w:t>
            </w:r>
          </w:p>
        </w:tc>
      </w:tr>
      <w:tr w:rsidR="00D75176" w14:paraId="65B19A6E" w14:textId="77777777" w:rsidTr="00F16A9E">
        <w:tc>
          <w:tcPr>
            <w:tcW w:w="2335" w:type="dxa"/>
          </w:tcPr>
          <w:p w14:paraId="4E970932" w14:textId="65508414" w:rsidR="00D75176" w:rsidRPr="00F16A9E" w:rsidRDefault="00D75176" w:rsidP="00B56CA5">
            <w:pPr>
              <w:pStyle w:val="tablecontents"/>
              <w:spacing w:line="240" w:lineRule="auto"/>
              <w:ind w:left="-22"/>
              <w:jc w:val="left"/>
              <w:rPr>
                <w:sz w:val="16"/>
                <w:szCs w:val="16"/>
              </w:rPr>
            </w:pPr>
            <w:r w:rsidRPr="00F16A9E">
              <w:rPr>
                <w:sz w:val="16"/>
                <w:szCs w:val="16"/>
              </w:rPr>
              <w:t>Mobile No</w:t>
            </w:r>
          </w:p>
        </w:tc>
        <w:tc>
          <w:tcPr>
            <w:tcW w:w="6921" w:type="dxa"/>
          </w:tcPr>
          <w:p w14:paraId="1348AA15" w14:textId="0D91DBA4" w:rsidR="00D75176" w:rsidRPr="002334A6" w:rsidRDefault="00D75176" w:rsidP="00B56CA5">
            <w:pPr>
              <w:pStyle w:val="tablecontents"/>
              <w:spacing w:line="240" w:lineRule="auto"/>
              <w:ind w:left="-22"/>
              <w:jc w:val="left"/>
              <w:rPr>
                <w:sz w:val="16"/>
                <w:szCs w:val="16"/>
              </w:rPr>
            </w:pPr>
            <w:r w:rsidRPr="0050350B">
              <w:t>--------------------------------------------------------------------------------------</w:t>
            </w:r>
          </w:p>
        </w:tc>
      </w:tr>
      <w:tr w:rsidR="00D75176" w14:paraId="2C7206D8" w14:textId="77777777" w:rsidTr="00F16A9E">
        <w:tc>
          <w:tcPr>
            <w:tcW w:w="2335" w:type="dxa"/>
          </w:tcPr>
          <w:p w14:paraId="1164894E" w14:textId="5CE7F304" w:rsidR="00D75176" w:rsidRPr="00F16A9E" w:rsidRDefault="00D75176" w:rsidP="00B56CA5">
            <w:pPr>
              <w:pStyle w:val="tablecontents"/>
              <w:spacing w:line="240" w:lineRule="auto"/>
              <w:ind w:left="-22"/>
              <w:jc w:val="left"/>
              <w:rPr>
                <w:sz w:val="16"/>
                <w:szCs w:val="16"/>
              </w:rPr>
            </w:pPr>
            <w:r w:rsidRPr="00F16A9E">
              <w:rPr>
                <w:sz w:val="16"/>
                <w:szCs w:val="16"/>
              </w:rPr>
              <w:t>Work Phone Number</w:t>
            </w:r>
          </w:p>
        </w:tc>
        <w:tc>
          <w:tcPr>
            <w:tcW w:w="6921" w:type="dxa"/>
          </w:tcPr>
          <w:p w14:paraId="58F43A6B" w14:textId="2FA3E08C" w:rsidR="00D75176" w:rsidRPr="002334A6" w:rsidRDefault="00D75176" w:rsidP="00B56CA5">
            <w:pPr>
              <w:pStyle w:val="tablecontents"/>
              <w:spacing w:line="240" w:lineRule="auto"/>
              <w:ind w:left="-22"/>
              <w:jc w:val="left"/>
              <w:rPr>
                <w:sz w:val="16"/>
                <w:szCs w:val="16"/>
              </w:rPr>
            </w:pPr>
            <w:r w:rsidRPr="0050350B">
              <w:t>--------------------------------------------------------------------------------------</w:t>
            </w:r>
          </w:p>
        </w:tc>
      </w:tr>
      <w:tr w:rsidR="00D75176" w14:paraId="2CF068DB" w14:textId="77777777" w:rsidTr="00F16A9E">
        <w:tc>
          <w:tcPr>
            <w:tcW w:w="2335" w:type="dxa"/>
          </w:tcPr>
          <w:p w14:paraId="13BB043A" w14:textId="4962D50B" w:rsidR="00D75176" w:rsidRPr="00F16A9E" w:rsidRDefault="00D75176" w:rsidP="00B56CA5">
            <w:pPr>
              <w:pStyle w:val="tablecontents"/>
              <w:spacing w:line="240" w:lineRule="auto"/>
              <w:ind w:left="-22"/>
              <w:jc w:val="left"/>
              <w:rPr>
                <w:sz w:val="16"/>
                <w:szCs w:val="16"/>
              </w:rPr>
            </w:pPr>
            <w:r w:rsidRPr="00F16A9E">
              <w:rPr>
                <w:sz w:val="16"/>
                <w:szCs w:val="16"/>
              </w:rPr>
              <w:t>Work Place</w:t>
            </w:r>
          </w:p>
        </w:tc>
        <w:tc>
          <w:tcPr>
            <w:tcW w:w="6921" w:type="dxa"/>
          </w:tcPr>
          <w:p w14:paraId="089DE896" w14:textId="3CEA16A7" w:rsidR="00D75176" w:rsidRPr="002334A6" w:rsidRDefault="00D75176" w:rsidP="00B56CA5">
            <w:pPr>
              <w:pStyle w:val="tablecontents"/>
              <w:spacing w:line="240" w:lineRule="auto"/>
              <w:ind w:left="-22"/>
              <w:jc w:val="left"/>
              <w:rPr>
                <w:sz w:val="16"/>
                <w:szCs w:val="16"/>
              </w:rPr>
            </w:pPr>
            <w:r w:rsidRPr="0050350B">
              <w:t>--------------------------------------------------------------------------------------</w:t>
            </w:r>
          </w:p>
        </w:tc>
      </w:tr>
      <w:tr w:rsidR="00D75176" w14:paraId="37438EF9" w14:textId="77777777" w:rsidTr="00F16A9E">
        <w:tc>
          <w:tcPr>
            <w:tcW w:w="2335" w:type="dxa"/>
          </w:tcPr>
          <w:p w14:paraId="2D4675F6" w14:textId="6F93D2BF" w:rsidR="00D75176" w:rsidRPr="00F16A9E" w:rsidRDefault="00D75176" w:rsidP="00B56CA5">
            <w:pPr>
              <w:pStyle w:val="tablecontents"/>
              <w:spacing w:line="240" w:lineRule="auto"/>
              <w:ind w:left="-22"/>
              <w:jc w:val="left"/>
              <w:rPr>
                <w:sz w:val="16"/>
                <w:szCs w:val="16"/>
              </w:rPr>
            </w:pPr>
            <w:r w:rsidRPr="00F16A9E">
              <w:rPr>
                <w:sz w:val="16"/>
                <w:szCs w:val="16"/>
              </w:rPr>
              <w:t>Creation Date *</w:t>
            </w:r>
          </w:p>
        </w:tc>
        <w:tc>
          <w:tcPr>
            <w:tcW w:w="6921" w:type="dxa"/>
          </w:tcPr>
          <w:p w14:paraId="03282C99" w14:textId="78B65DA3" w:rsidR="00D75176" w:rsidRPr="002334A6" w:rsidRDefault="00D75176" w:rsidP="00B56CA5">
            <w:pPr>
              <w:pStyle w:val="tablecontents"/>
              <w:spacing w:line="240" w:lineRule="auto"/>
              <w:ind w:left="-22"/>
              <w:jc w:val="left"/>
              <w:rPr>
                <w:sz w:val="16"/>
                <w:szCs w:val="16"/>
              </w:rPr>
            </w:pPr>
            <w:r w:rsidRPr="0050350B">
              <w:t>--------------------------------------------------------------------------------------</w:t>
            </w:r>
          </w:p>
        </w:tc>
      </w:tr>
      <w:tr w:rsidR="00D75176" w14:paraId="06E86BE2" w14:textId="77777777" w:rsidTr="00F16A9E">
        <w:tc>
          <w:tcPr>
            <w:tcW w:w="2335" w:type="dxa"/>
          </w:tcPr>
          <w:p w14:paraId="7BF79711" w14:textId="1508DBBB" w:rsidR="00D75176" w:rsidRPr="00F16A9E" w:rsidRDefault="00D75176" w:rsidP="00B56CA5">
            <w:pPr>
              <w:pStyle w:val="tablecontents"/>
              <w:spacing w:line="240" w:lineRule="auto"/>
              <w:ind w:left="-22"/>
              <w:jc w:val="left"/>
              <w:rPr>
                <w:sz w:val="16"/>
                <w:szCs w:val="16"/>
              </w:rPr>
            </w:pPr>
            <w:r w:rsidRPr="00F16A9E">
              <w:rPr>
                <w:sz w:val="16"/>
                <w:szCs w:val="16"/>
              </w:rPr>
              <w:t xml:space="preserve">Cancelled * </w:t>
            </w:r>
          </w:p>
        </w:tc>
        <w:tc>
          <w:tcPr>
            <w:tcW w:w="6921" w:type="dxa"/>
          </w:tcPr>
          <w:p w14:paraId="646B6401" w14:textId="52CAE4C9" w:rsidR="00D75176" w:rsidRPr="002334A6" w:rsidRDefault="00D75176" w:rsidP="00B56CA5">
            <w:pPr>
              <w:pStyle w:val="tablecontents"/>
              <w:spacing w:line="240" w:lineRule="auto"/>
              <w:ind w:left="-22"/>
              <w:jc w:val="left"/>
              <w:rPr>
                <w:sz w:val="16"/>
                <w:szCs w:val="16"/>
              </w:rPr>
            </w:pPr>
            <w:r w:rsidRPr="00D75176">
              <w:rPr>
                <w:sz w:val="16"/>
                <w:szCs w:val="16"/>
              </w:rPr>
              <w:t>Yes/No, if yes the cancellation date field will appear if no the freeze field will appear</w:t>
            </w:r>
          </w:p>
        </w:tc>
      </w:tr>
      <w:tr w:rsidR="00D75176" w14:paraId="2DDAAF95" w14:textId="77777777" w:rsidTr="00F16A9E">
        <w:tc>
          <w:tcPr>
            <w:tcW w:w="2335" w:type="dxa"/>
          </w:tcPr>
          <w:p w14:paraId="638E80B0" w14:textId="0FE24F9B" w:rsidR="00D75176" w:rsidRPr="00F16A9E" w:rsidRDefault="00D75176" w:rsidP="00B56CA5">
            <w:pPr>
              <w:pStyle w:val="tablecontents"/>
              <w:spacing w:line="240" w:lineRule="auto"/>
              <w:ind w:left="-22"/>
              <w:jc w:val="left"/>
              <w:rPr>
                <w:sz w:val="16"/>
                <w:szCs w:val="16"/>
              </w:rPr>
            </w:pPr>
            <w:r w:rsidRPr="00F16A9E">
              <w:rPr>
                <w:sz w:val="16"/>
                <w:szCs w:val="16"/>
              </w:rPr>
              <w:t>Cancellation Date *</w:t>
            </w:r>
          </w:p>
        </w:tc>
        <w:tc>
          <w:tcPr>
            <w:tcW w:w="6921" w:type="dxa"/>
          </w:tcPr>
          <w:p w14:paraId="6CEBD1C0" w14:textId="3FAD5C04" w:rsidR="00D75176" w:rsidRPr="002334A6" w:rsidRDefault="00D75176" w:rsidP="00B56CA5">
            <w:pPr>
              <w:pStyle w:val="tablecontents"/>
              <w:spacing w:line="240" w:lineRule="auto"/>
              <w:ind w:left="-22"/>
              <w:jc w:val="left"/>
              <w:rPr>
                <w:sz w:val="16"/>
                <w:szCs w:val="16"/>
              </w:rPr>
            </w:pPr>
            <w:r w:rsidRPr="0050350B">
              <w:t>--------------------------------------------------------------------------------------</w:t>
            </w:r>
          </w:p>
        </w:tc>
      </w:tr>
      <w:tr w:rsidR="00D75176" w14:paraId="555EBCD8" w14:textId="77777777" w:rsidTr="00F16A9E">
        <w:tc>
          <w:tcPr>
            <w:tcW w:w="2335" w:type="dxa"/>
          </w:tcPr>
          <w:p w14:paraId="4E801506" w14:textId="7814A966" w:rsidR="00D75176" w:rsidRPr="00F16A9E" w:rsidRDefault="00D75176" w:rsidP="00B56CA5">
            <w:pPr>
              <w:pStyle w:val="tablecontents"/>
              <w:spacing w:line="240" w:lineRule="auto"/>
              <w:ind w:left="-22"/>
              <w:jc w:val="left"/>
              <w:rPr>
                <w:sz w:val="16"/>
                <w:szCs w:val="16"/>
              </w:rPr>
            </w:pPr>
            <w:r w:rsidRPr="00F16A9E">
              <w:rPr>
                <w:sz w:val="16"/>
                <w:szCs w:val="16"/>
              </w:rPr>
              <w:t xml:space="preserve">Freeze * </w:t>
            </w:r>
          </w:p>
        </w:tc>
        <w:tc>
          <w:tcPr>
            <w:tcW w:w="6921" w:type="dxa"/>
          </w:tcPr>
          <w:p w14:paraId="22B358B4" w14:textId="0233A3D0" w:rsidR="00D75176" w:rsidRPr="002334A6" w:rsidRDefault="004C1B03" w:rsidP="00B56CA5">
            <w:pPr>
              <w:pStyle w:val="tablecontents"/>
              <w:spacing w:line="240" w:lineRule="auto"/>
              <w:ind w:left="-22"/>
              <w:jc w:val="left"/>
              <w:rPr>
                <w:sz w:val="16"/>
                <w:szCs w:val="16"/>
              </w:rPr>
            </w:pPr>
            <w:r w:rsidRPr="004C1B03">
              <w:rPr>
                <w:sz w:val="16"/>
                <w:szCs w:val="16"/>
              </w:rPr>
              <w:t>Yes/No, if yes the freeze date field will appear</w:t>
            </w:r>
          </w:p>
        </w:tc>
      </w:tr>
      <w:tr w:rsidR="004C1B03" w14:paraId="53C54097" w14:textId="77777777" w:rsidTr="00F16A9E">
        <w:tc>
          <w:tcPr>
            <w:tcW w:w="2335" w:type="dxa"/>
          </w:tcPr>
          <w:p w14:paraId="5C3224D2" w14:textId="4BB3A1D2" w:rsidR="004C1B03" w:rsidRPr="00F16A9E" w:rsidRDefault="004C1B03" w:rsidP="00B56CA5">
            <w:pPr>
              <w:pStyle w:val="tablecontents"/>
              <w:spacing w:line="240" w:lineRule="auto"/>
              <w:ind w:left="-22"/>
              <w:jc w:val="left"/>
              <w:rPr>
                <w:sz w:val="16"/>
                <w:szCs w:val="16"/>
              </w:rPr>
            </w:pPr>
            <w:r w:rsidRPr="00F16A9E">
              <w:rPr>
                <w:sz w:val="16"/>
                <w:szCs w:val="16"/>
              </w:rPr>
              <w:t>Freeze Date *</w:t>
            </w:r>
          </w:p>
        </w:tc>
        <w:tc>
          <w:tcPr>
            <w:tcW w:w="6921" w:type="dxa"/>
          </w:tcPr>
          <w:p w14:paraId="0ABB7006" w14:textId="0F7F55A4" w:rsidR="004C1B03" w:rsidRPr="002334A6" w:rsidRDefault="004C1B03" w:rsidP="00B56CA5">
            <w:pPr>
              <w:pStyle w:val="tablecontents"/>
              <w:spacing w:line="240" w:lineRule="auto"/>
              <w:ind w:left="-22"/>
              <w:jc w:val="left"/>
              <w:rPr>
                <w:sz w:val="16"/>
                <w:szCs w:val="16"/>
              </w:rPr>
            </w:pPr>
            <w:r w:rsidRPr="0050350B">
              <w:t>--------------------------------------------------------------------------------------</w:t>
            </w:r>
          </w:p>
        </w:tc>
      </w:tr>
    </w:tbl>
    <w:p w14:paraId="77324311" w14:textId="77777777" w:rsidR="004C1B03" w:rsidRPr="00B56CA5" w:rsidRDefault="004C1B03" w:rsidP="00E8307E">
      <w:pPr>
        <w:pStyle w:val="N5"/>
      </w:pPr>
      <w:r w:rsidRPr="00B56CA5">
        <w:t>Insert the necessary information and click save.</w:t>
      </w:r>
    </w:p>
    <w:p w14:paraId="5E43E985" w14:textId="77777777" w:rsidR="004C1B03" w:rsidRPr="00B56CA5" w:rsidRDefault="004C1B03" w:rsidP="00E8307E">
      <w:pPr>
        <w:pStyle w:val="N5"/>
      </w:pPr>
      <w:r w:rsidRPr="00B56CA5">
        <w:t xml:space="preserve"> Repeat the process to add all the necessary parties. </w:t>
      </w:r>
    </w:p>
    <w:p w14:paraId="7BE76EE5" w14:textId="6E628761" w:rsidR="001C42D1" w:rsidRDefault="004C1B03" w:rsidP="00E8307E">
      <w:pPr>
        <w:pStyle w:val="N5"/>
      </w:pPr>
      <w:r w:rsidRPr="00B56CA5">
        <w:t>After inserting all the parties, click on the next button to proceed with the case registration process</w:t>
      </w:r>
      <w:r w:rsidR="001C42D1">
        <w:br w:type="page"/>
      </w:r>
    </w:p>
    <w:p w14:paraId="16E332B1" w14:textId="77777777" w:rsidR="009F2FB0" w:rsidRDefault="009F2FB0" w:rsidP="008B59F7">
      <w:pPr>
        <w:pStyle w:val="Heading5"/>
      </w:pPr>
      <w:r w:rsidRPr="009F2FB0">
        <w:t>Bonds</w:t>
      </w:r>
    </w:p>
    <w:p w14:paraId="0D8BF22E" w14:textId="56A42675" w:rsidR="002767B4" w:rsidRDefault="00225E2A" w:rsidP="00225E2A">
      <w:pPr>
        <w:pStyle w:val="G-Comment"/>
      </w:pPr>
      <w:r>
        <w:t xml:space="preserve">Comment: </w:t>
      </w:r>
      <w:r w:rsidR="002767B4">
        <w:t>This tab becomes accessible if the 'Case Type' in the 'Case Details' tab is set to "Execution" ("</w:t>
      </w:r>
      <w:r w:rsidR="002767B4" w:rsidRPr="002959E2">
        <w:rPr>
          <w:rFonts w:hint="cs"/>
          <w:rtl/>
        </w:rPr>
        <w:t>تنفيذ</w:t>
      </w:r>
      <w:r w:rsidR="002767B4">
        <w:t>"), allowing for the entry of bond-related information.</w:t>
      </w:r>
    </w:p>
    <w:p w14:paraId="1C42F8CA" w14:textId="77777777" w:rsidR="00225E2A" w:rsidRDefault="00225E2A" w:rsidP="00E8307E">
      <w:pPr>
        <w:pStyle w:val="N5"/>
      </w:pPr>
      <w:r>
        <w:t>At this stage, the bonds related to the case are identified, along with the type of mortgage each bond is subject to. Information about these mortgage types is then recorded. The system processes the following types of mortgages: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5"/>
        <w:gridCol w:w="1434"/>
        <w:gridCol w:w="875"/>
        <w:gridCol w:w="1420"/>
        <w:gridCol w:w="847"/>
        <w:gridCol w:w="1540"/>
        <w:gridCol w:w="720"/>
      </w:tblGrid>
      <w:tr w:rsidR="003B75B9" w:rsidRPr="00225E2A" w14:paraId="1916454E" w14:textId="77777777" w:rsidTr="003B75B9">
        <w:trPr>
          <w:jc w:val="center"/>
        </w:trPr>
        <w:tc>
          <w:tcPr>
            <w:tcW w:w="0" w:type="auto"/>
          </w:tcPr>
          <w:p w14:paraId="3DA9FB07" w14:textId="77777777" w:rsidR="00225E2A" w:rsidRPr="003B75B9" w:rsidRDefault="00225E2A" w:rsidP="00744BDE">
            <w:pPr>
              <w:pStyle w:val="tablecontents"/>
              <w:numPr>
                <w:ilvl w:val="0"/>
                <w:numId w:val="35"/>
              </w:numPr>
              <w:tabs>
                <w:tab w:val="left" w:pos="247"/>
              </w:tabs>
              <w:ind w:left="67" w:hanging="90"/>
            </w:pPr>
            <w:r w:rsidRPr="003B75B9">
              <w:t xml:space="preserve">Stocks  </w:t>
            </w:r>
          </w:p>
        </w:tc>
        <w:tc>
          <w:tcPr>
            <w:tcW w:w="0" w:type="auto"/>
          </w:tcPr>
          <w:p w14:paraId="3D101888" w14:textId="77777777" w:rsidR="00225E2A" w:rsidRPr="003B75B9" w:rsidRDefault="00225E2A" w:rsidP="00744BDE">
            <w:pPr>
              <w:pStyle w:val="tablecontents"/>
              <w:numPr>
                <w:ilvl w:val="0"/>
                <w:numId w:val="35"/>
              </w:numPr>
              <w:tabs>
                <w:tab w:val="left" w:pos="247"/>
              </w:tabs>
              <w:ind w:left="67" w:hanging="90"/>
            </w:pPr>
            <w:r w:rsidRPr="003B75B9">
              <w:t xml:space="preserve">Machinery  </w:t>
            </w:r>
          </w:p>
        </w:tc>
        <w:tc>
          <w:tcPr>
            <w:tcW w:w="0" w:type="auto"/>
          </w:tcPr>
          <w:p w14:paraId="2D89DCD8" w14:textId="77777777" w:rsidR="00225E2A" w:rsidRPr="003B75B9" w:rsidRDefault="00225E2A" w:rsidP="00744BDE">
            <w:pPr>
              <w:pStyle w:val="tablecontents"/>
              <w:numPr>
                <w:ilvl w:val="0"/>
                <w:numId w:val="35"/>
              </w:numPr>
              <w:tabs>
                <w:tab w:val="left" w:pos="247"/>
              </w:tabs>
              <w:ind w:left="67" w:hanging="90"/>
            </w:pPr>
            <w:r w:rsidRPr="003B75B9">
              <w:t xml:space="preserve">Cars  </w:t>
            </w:r>
          </w:p>
        </w:tc>
        <w:tc>
          <w:tcPr>
            <w:tcW w:w="0" w:type="auto"/>
          </w:tcPr>
          <w:p w14:paraId="1CEA103B" w14:textId="19696D3F" w:rsidR="00225E2A" w:rsidRPr="003B75B9" w:rsidRDefault="00225E2A" w:rsidP="00744BDE">
            <w:pPr>
              <w:pStyle w:val="tablecontents"/>
              <w:numPr>
                <w:ilvl w:val="0"/>
                <w:numId w:val="35"/>
              </w:numPr>
              <w:tabs>
                <w:tab w:val="left" w:pos="247"/>
              </w:tabs>
              <w:ind w:left="67" w:hanging="90"/>
            </w:pPr>
            <w:r w:rsidRPr="003B75B9">
              <w:t xml:space="preserve">Real Estate </w:t>
            </w:r>
          </w:p>
        </w:tc>
        <w:tc>
          <w:tcPr>
            <w:tcW w:w="847" w:type="dxa"/>
          </w:tcPr>
          <w:p w14:paraId="5A7D5F07" w14:textId="77777777" w:rsidR="00225E2A" w:rsidRPr="003B75B9" w:rsidRDefault="00225E2A" w:rsidP="00744BDE">
            <w:pPr>
              <w:pStyle w:val="tablecontents"/>
              <w:numPr>
                <w:ilvl w:val="0"/>
                <w:numId w:val="35"/>
              </w:numPr>
              <w:tabs>
                <w:tab w:val="left" w:pos="247"/>
              </w:tabs>
              <w:ind w:left="67" w:hanging="90"/>
            </w:pPr>
            <w:r w:rsidRPr="003B75B9">
              <w:t xml:space="preserve">OPIC  </w:t>
            </w:r>
          </w:p>
        </w:tc>
        <w:tc>
          <w:tcPr>
            <w:tcW w:w="1540" w:type="dxa"/>
          </w:tcPr>
          <w:p w14:paraId="16B38735" w14:textId="7C90D171" w:rsidR="00225E2A" w:rsidRPr="003B75B9" w:rsidRDefault="00225E2A" w:rsidP="00744BDE">
            <w:pPr>
              <w:pStyle w:val="tablecontents"/>
              <w:numPr>
                <w:ilvl w:val="0"/>
                <w:numId w:val="35"/>
              </w:numPr>
              <w:tabs>
                <w:tab w:val="left" w:pos="247"/>
              </w:tabs>
              <w:ind w:left="67" w:hanging="90"/>
            </w:pPr>
            <w:r w:rsidRPr="003B75B9">
              <w:t>Life Insurance</w:t>
            </w:r>
          </w:p>
        </w:tc>
        <w:tc>
          <w:tcPr>
            <w:tcW w:w="720" w:type="dxa"/>
          </w:tcPr>
          <w:p w14:paraId="0056B2CE" w14:textId="77777777" w:rsidR="00225E2A" w:rsidRPr="003B75B9" w:rsidRDefault="00225E2A" w:rsidP="00744BDE">
            <w:pPr>
              <w:pStyle w:val="tablecontents"/>
              <w:numPr>
                <w:ilvl w:val="0"/>
                <w:numId w:val="35"/>
              </w:numPr>
              <w:tabs>
                <w:tab w:val="left" w:pos="247"/>
              </w:tabs>
              <w:ind w:left="67" w:hanging="90"/>
            </w:pPr>
            <w:r w:rsidRPr="003B75B9">
              <w:t>Cash</w:t>
            </w:r>
          </w:p>
        </w:tc>
      </w:tr>
    </w:tbl>
    <w:p w14:paraId="186B159A" w14:textId="66D5F05E" w:rsidR="003727B4" w:rsidRDefault="003727B4" w:rsidP="00E8307E">
      <w:pPr>
        <w:pStyle w:val="N5"/>
      </w:pPr>
      <w:r w:rsidRPr="003727B4">
        <w:t>The user inserts bond records by clicking the Add button</w:t>
      </w:r>
      <w:r>
        <w:t xml:space="preserve"> “+”</w:t>
      </w:r>
      <w:r w:rsidRPr="003727B4">
        <w:t xml:space="preserve"> at the top of the display box on the page. A new screen then appears, allowing the user to enter bond details. The fields displayed vary depending on </w:t>
      </w:r>
      <w:r w:rsidR="00D64F0B" w:rsidRPr="003727B4">
        <w:t>the</w:t>
      </w:r>
      <w:r w:rsidR="00D64F0B" w:rsidRPr="00D64F0B">
        <w:rPr>
          <w:b/>
          <w:bCs/>
        </w:rPr>
        <w:t xml:space="preserve"> type</w:t>
      </w:r>
      <w:r w:rsidR="00D64F0B" w:rsidRPr="00D64F0B">
        <w:t xml:space="preserve"> </w:t>
      </w:r>
      <w:r w:rsidR="00D64F0B" w:rsidRPr="003727B4">
        <w:t xml:space="preserve"> </w:t>
      </w:r>
      <w:r w:rsidR="00D64F0B">
        <w:rPr>
          <w:rFonts w:hint="cs"/>
          <w:rtl/>
        </w:rPr>
        <w:t>"</w:t>
      </w:r>
      <w:r w:rsidRPr="003727B4">
        <w:t>type of bond</w:t>
      </w:r>
      <w:r w:rsidR="00D64F0B">
        <w:rPr>
          <w:rFonts w:hint="cs"/>
          <w:rtl/>
        </w:rPr>
        <w:t>"</w:t>
      </w:r>
      <w:r w:rsidRPr="003727B4">
        <w:t xml:space="preserve"> selected. </w:t>
      </w:r>
    </w:p>
    <w:p w14:paraId="7AB21B94" w14:textId="1B940406" w:rsidR="0058148D" w:rsidRDefault="0058148D" w:rsidP="00E8307E">
      <w:pPr>
        <w:pStyle w:val="N5"/>
      </w:pPr>
      <w:r>
        <w:t>Layout:</w:t>
      </w:r>
    </w:p>
    <w:p w14:paraId="3DDA4C69" w14:textId="7E71FFF6" w:rsidR="0058148D" w:rsidRDefault="008E3D46" w:rsidP="00E8307E">
      <w:pPr>
        <w:pStyle w:val="N5"/>
      </w:pPr>
      <w:r w:rsidRPr="001D08DF">
        <w:rPr>
          <w:noProof/>
        </w:rPr>
        <w:drawing>
          <wp:inline distT="0" distB="0" distL="0" distR="0" wp14:anchorId="76758C55" wp14:editId="1F136DA7">
            <wp:extent cx="5486400" cy="4228711"/>
            <wp:effectExtent l="0" t="0" r="0" b="635"/>
            <wp:docPr id="657958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8200" name="Picture 1" descr="A screenshot of a computer&#10;&#10;AI-generated content may be incorrect."/>
                    <pic:cNvPicPr/>
                  </pic:nvPicPr>
                  <pic:blipFill>
                    <a:blip r:embed="rId140"/>
                    <a:stretch>
                      <a:fillRect/>
                    </a:stretch>
                  </pic:blipFill>
                  <pic:spPr>
                    <a:xfrm>
                      <a:off x="0" y="0"/>
                      <a:ext cx="5486400" cy="4228711"/>
                    </a:xfrm>
                    <a:prstGeom prst="rect">
                      <a:avLst/>
                    </a:prstGeom>
                  </pic:spPr>
                </pic:pic>
              </a:graphicData>
            </a:graphic>
          </wp:inline>
        </w:drawing>
      </w:r>
    </w:p>
    <w:p w14:paraId="06D0F46D" w14:textId="7D1CE499" w:rsidR="006E1FEF" w:rsidRDefault="006E1FEF" w:rsidP="00E8307E">
      <w:pPr>
        <w:pStyle w:val="N5"/>
      </w:pPr>
      <w:r w:rsidRPr="00F54B6E">
        <w:t>The following is a detailed explanation of the field and its related default values.</w:t>
      </w:r>
    </w:p>
    <w:tbl>
      <w:tblPr>
        <w:tblStyle w:val="TableGrid"/>
        <w:tblW w:w="0" w:type="auto"/>
        <w:tblInd w:w="990" w:type="dxa"/>
        <w:tblLook w:val="04A0" w:firstRow="1" w:lastRow="0" w:firstColumn="1" w:lastColumn="0" w:noHBand="0" w:noVBand="1"/>
      </w:tblPr>
      <w:tblGrid>
        <w:gridCol w:w="1795"/>
        <w:gridCol w:w="7101"/>
      </w:tblGrid>
      <w:tr w:rsidR="001C42D1" w:rsidRPr="00A4043F" w14:paraId="4D55EF19" w14:textId="77777777" w:rsidTr="00F705A1">
        <w:tc>
          <w:tcPr>
            <w:tcW w:w="1795" w:type="dxa"/>
            <w:shd w:val="clear" w:color="auto" w:fill="003C5B"/>
          </w:tcPr>
          <w:p w14:paraId="4427F63F" w14:textId="77777777" w:rsidR="001C42D1" w:rsidRPr="00A4043F" w:rsidRDefault="001C42D1" w:rsidP="00134BD2">
            <w:pPr>
              <w:pStyle w:val="tabletitlew"/>
            </w:pPr>
            <w:r w:rsidRPr="00A4043F">
              <w:t>Field</w:t>
            </w:r>
          </w:p>
        </w:tc>
        <w:tc>
          <w:tcPr>
            <w:tcW w:w="7101" w:type="dxa"/>
            <w:shd w:val="clear" w:color="auto" w:fill="003C5B"/>
          </w:tcPr>
          <w:p w14:paraId="4C1E9C10" w14:textId="77777777" w:rsidR="001C42D1" w:rsidRPr="00A4043F" w:rsidRDefault="001C42D1" w:rsidP="00134BD2">
            <w:pPr>
              <w:pStyle w:val="tabletitlew"/>
            </w:pPr>
            <w:r w:rsidRPr="00A4043F">
              <w:t xml:space="preserve">Comments </w:t>
            </w:r>
          </w:p>
        </w:tc>
      </w:tr>
      <w:tr w:rsidR="00D64F0B" w14:paraId="1F50B744" w14:textId="77777777" w:rsidTr="00F705A1">
        <w:tc>
          <w:tcPr>
            <w:tcW w:w="1795" w:type="dxa"/>
          </w:tcPr>
          <w:p w14:paraId="74C27163" w14:textId="1BAF13A4" w:rsidR="00D64F0B" w:rsidRPr="00082758" w:rsidRDefault="00D64F0B" w:rsidP="00D64F0B">
            <w:pPr>
              <w:pStyle w:val="tablecontents"/>
              <w:spacing w:line="240" w:lineRule="auto"/>
              <w:ind w:left="-22"/>
              <w:jc w:val="left"/>
              <w:rPr>
                <w:sz w:val="16"/>
                <w:szCs w:val="16"/>
              </w:rPr>
            </w:pPr>
            <w:r w:rsidRPr="00F705A1">
              <w:rPr>
                <w:sz w:val="16"/>
                <w:szCs w:val="16"/>
              </w:rPr>
              <w:t xml:space="preserve">Linked Account Number </w:t>
            </w:r>
          </w:p>
        </w:tc>
        <w:tc>
          <w:tcPr>
            <w:tcW w:w="7101" w:type="dxa"/>
          </w:tcPr>
          <w:p w14:paraId="6284E4F7" w14:textId="0280CC09" w:rsidR="00D64F0B" w:rsidRPr="00082758" w:rsidRDefault="00D64F0B" w:rsidP="00E8307E">
            <w:pPr>
              <w:pStyle w:val="N5"/>
              <w:rPr>
                <w:rFonts w:cs="Calibri Light"/>
                <w:sz w:val="16"/>
                <w:szCs w:val="16"/>
              </w:rPr>
            </w:pPr>
            <w:r w:rsidRPr="0050350B">
              <w:t>--------------------------------------------------------------------------------------</w:t>
            </w:r>
          </w:p>
        </w:tc>
      </w:tr>
      <w:tr w:rsidR="00D64F0B" w14:paraId="2B7892F0" w14:textId="77777777" w:rsidTr="00F705A1">
        <w:tc>
          <w:tcPr>
            <w:tcW w:w="1795" w:type="dxa"/>
          </w:tcPr>
          <w:p w14:paraId="769375E1" w14:textId="26914057" w:rsidR="00D64F0B" w:rsidRPr="00082758" w:rsidRDefault="00D64F0B" w:rsidP="00D64F0B">
            <w:pPr>
              <w:pStyle w:val="tablecontents"/>
              <w:spacing w:line="240" w:lineRule="auto"/>
              <w:ind w:left="-22"/>
              <w:jc w:val="left"/>
              <w:rPr>
                <w:sz w:val="16"/>
                <w:szCs w:val="16"/>
              </w:rPr>
            </w:pPr>
            <w:r w:rsidRPr="00F705A1">
              <w:rPr>
                <w:sz w:val="16"/>
                <w:szCs w:val="16"/>
              </w:rPr>
              <w:t xml:space="preserve">Mortgages Type </w:t>
            </w:r>
          </w:p>
        </w:tc>
        <w:tc>
          <w:tcPr>
            <w:tcW w:w="7101" w:type="dxa"/>
          </w:tcPr>
          <w:p w14:paraId="71890FE3" w14:textId="77777777" w:rsidR="00AB2874" w:rsidRDefault="00AB2874" w:rsidP="00AB2874">
            <w:pPr>
              <w:pStyle w:val="tablecontents"/>
              <w:jc w:val="left"/>
              <w:rPr>
                <w:sz w:val="16"/>
                <w:szCs w:val="16"/>
              </w:rPr>
            </w:pPr>
            <w:r>
              <w:rPr>
                <w:sz w:val="16"/>
                <w:szCs w:val="16"/>
              </w:rPr>
              <w:t>Se</w:t>
            </w:r>
            <w:r w:rsidRPr="000673BF">
              <w:rPr>
                <w:sz w:val="16"/>
                <w:szCs w:val="16"/>
              </w:rPr>
              <w:t>lect the appropriate value based on the specific circumstances of the case</w:t>
            </w:r>
            <w:r>
              <w:rPr>
                <w:sz w:val="16"/>
                <w:szCs w:val="16"/>
              </w:rPr>
              <w:t xml:space="preserve">: </w:t>
            </w:r>
          </w:p>
          <w:p w14:paraId="32602F87" w14:textId="77777777" w:rsidR="00D64F0B" w:rsidRDefault="00AB2874" w:rsidP="00B87C5C">
            <w:pPr>
              <w:pStyle w:val="tablecontents"/>
              <w:jc w:val="left"/>
              <w:rPr>
                <w:sz w:val="16"/>
                <w:szCs w:val="16"/>
                <w:rtl/>
              </w:rPr>
            </w:pPr>
            <w:r w:rsidRPr="00AB2874">
              <w:rPr>
                <w:sz w:val="16"/>
                <w:szCs w:val="16"/>
              </w:rPr>
              <w:t>The components of a screen differ based on the selected option. A detailed explanation will follow this table for each mortgage type.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
              <w:gridCol w:w="1324"/>
              <w:gridCol w:w="765"/>
              <w:gridCol w:w="964"/>
              <w:gridCol w:w="810"/>
              <w:gridCol w:w="1274"/>
              <w:gridCol w:w="803"/>
            </w:tblGrid>
            <w:tr w:rsidR="00CE13BA" w:rsidRPr="00225E2A" w14:paraId="36533FB8" w14:textId="77777777" w:rsidTr="00CE13BA">
              <w:trPr>
                <w:jc w:val="center"/>
              </w:trPr>
              <w:tc>
                <w:tcPr>
                  <w:tcW w:w="0" w:type="auto"/>
                </w:tcPr>
                <w:p w14:paraId="07CEEDBF" w14:textId="77777777" w:rsidR="00CE13BA" w:rsidRPr="00667E60" w:rsidRDefault="00CE13BA" w:rsidP="00667E60">
                  <w:pPr>
                    <w:ind w:left="166"/>
                    <w:rPr>
                      <w:sz w:val="22"/>
                      <w:szCs w:val="18"/>
                    </w:rPr>
                  </w:pPr>
                  <w:r w:rsidRPr="00667E60">
                    <w:rPr>
                      <w:sz w:val="22"/>
                      <w:szCs w:val="18"/>
                    </w:rPr>
                    <w:t xml:space="preserve">Stocks  </w:t>
                  </w:r>
                </w:p>
              </w:tc>
              <w:tc>
                <w:tcPr>
                  <w:tcW w:w="0" w:type="auto"/>
                </w:tcPr>
                <w:p w14:paraId="28837ADA" w14:textId="77777777" w:rsidR="00CE13BA" w:rsidRPr="00667E60" w:rsidRDefault="00CE13BA" w:rsidP="00667E60">
                  <w:pPr>
                    <w:ind w:left="166"/>
                    <w:rPr>
                      <w:sz w:val="22"/>
                      <w:szCs w:val="18"/>
                    </w:rPr>
                  </w:pPr>
                  <w:r w:rsidRPr="00667E60">
                    <w:rPr>
                      <w:sz w:val="22"/>
                      <w:szCs w:val="18"/>
                    </w:rPr>
                    <w:t xml:space="preserve">Machinery  </w:t>
                  </w:r>
                </w:p>
              </w:tc>
              <w:tc>
                <w:tcPr>
                  <w:tcW w:w="0" w:type="auto"/>
                </w:tcPr>
                <w:p w14:paraId="570CB517" w14:textId="77777777" w:rsidR="00CE13BA" w:rsidRPr="00667E60" w:rsidRDefault="00CE13BA" w:rsidP="00667E60">
                  <w:pPr>
                    <w:ind w:left="166"/>
                    <w:rPr>
                      <w:sz w:val="22"/>
                      <w:szCs w:val="18"/>
                    </w:rPr>
                  </w:pPr>
                  <w:r w:rsidRPr="00667E60">
                    <w:rPr>
                      <w:sz w:val="22"/>
                      <w:szCs w:val="18"/>
                    </w:rPr>
                    <w:t xml:space="preserve">Cars  </w:t>
                  </w:r>
                </w:p>
              </w:tc>
              <w:tc>
                <w:tcPr>
                  <w:tcW w:w="0" w:type="auto"/>
                </w:tcPr>
                <w:p w14:paraId="1D8C2087" w14:textId="77777777" w:rsidR="00CE13BA" w:rsidRPr="00667E60" w:rsidRDefault="00CE13BA" w:rsidP="00667E60">
                  <w:pPr>
                    <w:ind w:left="166"/>
                    <w:rPr>
                      <w:sz w:val="22"/>
                      <w:szCs w:val="18"/>
                    </w:rPr>
                  </w:pPr>
                  <w:r w:rsidRPr="00667E60">
                    <w:rPr>
                      <w:sz w:val="22"/>
                      <w:szCs w:val="18"/>
                    </w:rPr>
                    <w:t xml:space="preserve">Real Estate </w:t>
                  </w:r>
                </w:p>
              </w:tc>
              <w:tc>
                <w:tcPr>
                  <w:tcW w:w="0" w:type="auto"/>
                </w:tcPr>
                <w:p w14:paraId="23C8A779" w14:textId="77777777" w:rsidR="00CE13BA" w:rsidRPr="00667E60" w:rsidRDefault="00CE13BA" w:rsidP="00667E60">
                  <w:pPr>
                    <w:ind w:left="166"/>
                    <w:rPr>
                      <w:sz w:val="22"/>
                      <w:szCs w:val="18"/>
                    </w:rPr>
                  </w:pPr>
                  <w:r w:rsidRPr="00667E60">
                    <w:rPr>
                      <w:sz w:val="22"/>
                      <w:szCs w:val="18"/>
                    </w:rPr>
                    <w:t xml:space="preserve">OPIC  </w:t>
                  </w:r>
                </w:p>
              </w:tc>
              <w:tc>
                <w:tcPr>
                  <w:tcW w:w="0" w:type="auto"/>
                </w:tcPr>
                <w:p w14:paraId="63CD8AEC" w14:textId="77777777" w:rsidR="00CE13BA" w:rsidRPr="00667E60" w:rsidRDefault="00CE13BA" w:rsidP="00667E60">
                  <w:pPr>
                    <w:ind w:left="166"/>
                    <w:rPr>
                      <w:sz w:val="22"/>
                      <w:szCs w:val="18"/>
                    </w:rPr>
                  </w:pPr>
                  <w:r w:rsidRPr="00667E60">
                    <w:rPr>
                      <w:sz w:val="22"/>
                      <w:szCs w:val="18"/>
                    </w:rPr>
                    <w:t>Life Insurance</w:t>
                  </w:r>
                </w:p>
              </w:tc>
              <w:tc>
                <w:tcPr>
                  <w:tcW w:w="0" w:type="auto"/>
                </w:tcPr>
                <w:p w14:paraId="5F5761E4" w14:textId="77777777" w:rsidR="00CE13BA" w:rsidRPr="00667E60" w:rsidRDefault="00CE13BA" w:rsidP="00667E60">
                  <w:pPr>
                    <w:ind w:left="166"/>
                    <w:rPr>
                      <w:sz w:val="22"/>
                      <w:szCs w:val="18"/>
                    </w:rPr>
                  </w:pPr>
                  <w:r w:rsidRPr="00667E60">
                    <w:rPr>
                      <w:sz w:val="22"/>
                      <w:szCs w:val="18"/>
                    </w:rPr>
                    <w:t>Cash</w:t>
                  </w:r>
                </w:p>
              </w:tc>
            </w:tr>
          </w:tbl>
          <w:p w14:paraId="121E3233" w14:textId="4AD4BA23" w:rsidR="002C04E7" w:rsidRPr="00082758" w:rsidRDefault="002C04E7" w:rsidP="00E8307E">
            <w:pPr>
              <w:pStyle w:val="N5"/>
              <w:rPr>
                <w:lang w:bidi="ar-JO"/>
              </w:rPr>
            </w:pPr>
          </w:p>
        </w:tc>
      </w:tr>
      <w:tr w:rsidR="00D64F0B" w14:paraId="714A5B71" w14:textId="77777777" w:rsidTr="00F705A1">
        <w:tc>
          <w:tcPr>
            <w:tcW w:w="1795" w:type="dxa"/>
          </w:tcPr>
          <w:p w14:paraId="4BA9D4CF" w14:textId="2D5E0134" w:rsidR="00D64F0B" w:rsidRPr="00082758" w:rsidRDefault="00D64F0B" w:rsidP="00D64F0B">
            <w:pPr>
              <w:pStyle w:val="tablecontents"/>
              <w:spacing w:line="240" w:lineRule="auto"/>
              <w:ind w:left="-22"/>
              <w:jc w:val="left"/>
              <w:rPr>
                <w:sz w:val="16"/>
                <w:szCs w:val="16"/>
              </w:rPr>
            </w:pPr>
            <w:r w:rsidRPr="00F705A1">
              <w:rPr>
                <w:sz w:val="16"/>
                <w:szCs w:val="16"/>
              </w:rPr>
              <w:t xml:space="preserve">Guarantee Type </w:t>
            </w:r>
          </w:p>
        </w:tc>
        <w:tc>
          <w:tcPr>
            <w:tcW w:w="7101" w:type="dxa"/>
          </w:tcPr>
          <w:p w14:paraId="1C0E9103" w14:textId="77777777" w:rsidR="00AB2874" w:rsidRDefault="00AB2874" w:rsidP="00AB2874">
            <w:pPr>
              <w:pStyle w:val="tablecontents"/>
              <w:jc w:val="left"/>
              <w:rPr>
                <w:sz w:val="16"/>
                <w:szCs w:val="16"/>
                <w:rtl/>
              </w:rPr>
            </w:pPr>
            <w:r>
              <w:rPr>
                <w:sz w:val="16"/>
                <w:szCs w:val="16"/>
              </w:rPr>
              <w:t>Se</w:t>
            </w:r>
            <w:r w:rsidRPr="000673BF">
              <w:rPr>
                <w:sz w:val="16"/>
                <w:szCs w:val="16"/>
              </w:rPr>
              <w:t>lect the appropriate value based on the specific circumstances of the case</w:t>
            </w:r>
            <w:r>
              <w:rPr>
                <w:sz w:val="16"/>
                <w:szCs w:val="16"/>
              </w:rPr>
              <w:t xml:space="preserve">: </w:t>
            </w:r>
          </w:p>
          <w:tbl>
            <w:tblPr>
              <w:tblW w:w="0" w:type="auto"/>
              <w:tblBorders>
                <w:insideH w:val="single" w:sz="4" w:space="0" w:color="auto"/>
              </w:tblBorders>
              <w:tblLook w:val="04A0" w:firstRow="1" w:lastRow="0" w:firstColumn="1" w:lastColumn="0" w:noHBand="0" w:noVBand="1"/>
            </w:tblPr>
            <w:tblGrid>
              <w:gridCol w:w="2627"/>
              <w:gridCol w:w="1798"/>
            </w:tblGrid>
            <w:tr w:rsidR="00BC6B8D" w:rsidRPr="00BC6B8D" w14:paraId="47105667" w14:textId="77777777" w:rsidTr="00BC6B8D">
              <w:trPr>
                <w:trHeight w:val="288"/>
              </w:trPr>
              <w:tc>
                <w:tcPr>
                  <w:tcW w:w="0" w:type="auto"/>
                  <w:noWrap/>
                  <w:vAlign w:val="bottom"/>
                  <w:hideMark/>
                </w:tcPr>
                <w:p w14:paraId="1A070948" w14:textId="77777777" w:rsidR="00BC6B8D" w:rsidRPr="00BC6B8D" w:rsidRDefault="00BC6B8D" w:rsidP="00744BDE">
                  <w:pPr>
                    <w:numPr>
                      <w:ilvl w:val="0"/>
                      <w:numId w:val="33"/>
                    </w:numPr>
                    <w:ind w:left="198" w:right="0" w:hanging="198"/>
                    <w:jc w:val="both"/>
                    <w:rPr>
                      <w:rFonts w:eastAsiaTheme="minorHAnsi" w:cs="Calibri Light"/>
                      <w:color w:val="263660"/>
                      <w:sz w:val="16"/>
                      <w:szCs w:val="16"/>
                    </w:rPr>
                  </w:pPr>
                  <w:r w:rsidRPr="00BC6B8D">
                    <w:rPr>
                      <w:rFonts w:eastAsiaTheme="minorHAnsi" w:cs="Calibri Light"/>
                      <w:color w:val="263660"/>
                      <w:sz w:val="16"/>
                      <w:szCs w:val="16"/>
                    </w:rPr>
                    <w:t>Court Promissory Note</w:t>
                  </w:r>
                </w:p>
              </w:tc>
              <w:tc>
                <w:tcPr>
                  <w:tcW w:w="0" w:type="auto"/>
                  <w:noWrap/>
                  <w:vAlign w:val="bottom"/>
                  <w:hideMark/>
                </w:tcPr>
                <w:p w14:paraId="1AFBC063" w14:textId="3D48C8EB" w:rsidR="00BC6B8D" w:rsidRPr="00BC6B8D" w:rsidRDefault="00BC6B8D" w:rsidP="00744BDE">
                  <w:pPr>
                    <w:numPr>
                      <w:ilvl w:val="0"/>
                      <w:numId w:val="33"/>
                    </w:numPr>
                    <w:bidi/>
                    <w:ind w:left="198" w:right="0" w:hanging="198"/>
                    <w:jc w:val="both"/>
                    <w:rPr>
                      <w:rFonts w:eastAsiaTheme="minorHAnsi" w:cs="Calibri Light"/>
                      <w:color w:val="263660"/>
                      <w:sz w:val="16"/>
                      <w:szCs w:val="16"/>
                    </w:rPr>
                  </w:pPr>
                  <w:r w:rsidRPr="00BC6B8D">
                    <w:rPr>
                      <w:rFonts w:eastAsiaTheme="minorHAnsi" w:cs="Calibri Light"/>
                      <w:color w:val="263660"/>
                      <w:sz w:val="16"/>
                      <w:szCs w:val="16"/>
                      <w:rtl/>
                    </w:rPr>
                    <w:t xml:space="preserve">سند </w:t>
                  </w:r>
                  <w:r w:rsidRPr="00BC6B8D">
                    <w:rPr>
                      <w:rFonts w:eastAsiaTheme="minorHAnsi" w:cs="Calibri Light" w:hint="cs"/>
                      <w:color w:val="263660"/>
                      <w:sz w:val="16"/>
                      <w:szCs w:val="16"/>
                      <w:rtl/>
                    </w:rPr>
                    <w:t>لأمر</w:t>
                  </w:r>
                  <w:r w:rsidRPr="00BC6B8D">
                    <w:rPr>
                      <w:rFonts w:eastAsiaTheme="minorHAnsi" w:cs="Calibri Light"/>
                      <w:color w:val="263660"/>
                      <w:sz w:val="16"/>
                      <w:szCs w:val="16"/>
                      <w:rtl/>
                    </w:rPr>
                    <w:t xml:space="preserve"> / محكمة</w:t>
                  </w:r>
                </w:p>
              </w:tc>
            </w:tr>
            <w:tr w:rsidR="00BC6B8D" w:rsidRPr="00BC6B8D" w14:paraId="019425E4" w14:textId="77777777" w:rsidTr="00BC6B8D">
              <w:trPr>
                <w:trHeight w:val="288"/>
              </w:trPr>
              <w:tc>
                <w:tcPr>
                  <w:tcW w:w="0" w:type="auto"/>
                  <w:noWrap/>
                  <w:vAlign w:val="bottom"/>
                  <w:hideMark/>
                </w:tcPr>
                <w:p w14:paraId="58CF8F59" w14:textId="77777777" w:rsidR="00BC6B8D" w:rsidRPr="00BC6B8D" w:rsidRDefault="00BC6B8D" w:rsidP="00744BDE">
                  <w:pPr>
                    <w:numPr>
                      <w:ilvl w:val="0"/>
                      <w:numId w:val="33"/>
                    </w:numPr>
                    <w:ind w:left="198" w:right="0" w:hanging="198"/>
                    <w:jc w:val="both"/>
                    <w:rPr>
                      <w:rFonts w:eastAsiaTheme="minorHAnsi" w:cs="Calibri Light"/>
                      <w:color w:val="263660"/>
                      <w:sz w:val="16"/>
                      <w:szCs w:val="16"/>
                      <w:rtl/>
                    </w:rPr>
                  </w:pPr>
                  <w:r w:rsidRPr="00BC6B8D">
                    <w:rPr>
                      <w:rFonts w:eastAsiaTheme="minorHAnsi" w:cs="Calibri Light"/>
                      <w:color w:val="263660"/>
                      <w:sz w:val="16"/>
                      <w:szCs w:val="16"/>
                    </w:rPr>
                    <w:t>Promissory Note</w:t>
                  </w:r>
                </w:p>
              </w:tc>
              <w:tc>
                <w:tcPr>
                  <w:tcW w:w="0" w:type="auto"/>
                  <w:noWrap/>
                  <w:vAlign w:val="bottom"/>
                  <w:hideMark/>
                </w:tcPr>
                <w:p w14:paraId="2DBB32AF" w14:textId="77777777" w:rsidR="00BC6B8D" w:rsidRPr="00BC6B8D" w:rsidRDefault="00BC6B8D" w:rsidP="00744BDE">
                  <w:pPr>
                    <w:numPr>
                      <w:ilvl w:val="0"/>
                      <w:numId w:val="33"/>
                    </w:numPr>
                    <w:bidi/>
                    <w:ind w:left="198" w:right="0" w:hanging="198"/>
                    <w:jc w:val="both"/>
                    <w:rPr>
                      <w:rFonts w:eastAsiaTheme="minorHAnsi" w:cs="Calibri Light"/>
                      <w:color w:val="263660"/>
                      <w:sz w:val="16"/>
                      <w:szCs w:val="16"/>
                    </w:rPr>
                  </w:pPr>
                  <w:r w:rsidRPr="00BC6B8D">
                    <w:rPr>
                      <w:rFonts w:eastAsiaTheme="minorHAnsi" w:cs="Calibri Light"/>
                      <w:color w:val="263660"/>
                      <w:sz w:val="16"/>
                      <w:szCs w:val="16"/>
                      <w:rtl/>
                    </w:rPr>
                    <w:t>سند لأمر</w:t>
                  </w:r>
                </w:p>
              </w:tc>
            </w:tr>
            <w:tr w:rsidR="00BC6B8D" w:rsidRPr="00BC6B8D" w14:paraId="38D0EA81" w14:textId="77777777" w:rsidTr="00BC6B8D">
              <w:trPr>
                <w:trHeight w:val="288"/>
              </w:trPr>
              <w:tc>
                <w:tcPr>
                  <w:tcW w:w="0" w:type="auto"/>
                  <w:noWrap/>
                  <w:vAlign w:val="bottom"/>
                  <w:hideMark/>
                </w:tcPr>
                <w:p w14:paraId="2B7E45CA" w14:textId="77777777" w:rsidR="00BC6B8D" w:rsidRPr="00BC6B8D" w:rsidRDefault="00BC6B8D" w:rsidP="00744BDE">
                  <w:pPr>
                    <w:numPr>
                      <w:ilvl w:val="0"/>
                      <w:numId w:val="33"/>
                    </w:numPr>
                    <w:ind w:left="198" w:right="0" w:hanging="198"/>
                    <w:jc w:val="both"/>
                    <w:rPr>
                      <w:rFonts w:eastAsiaTheme="minorHAnsi" w:cs="Calibri Light"/>
                      <w:color w:val="263660"/>
                      <w:sz w:val="16"/>
                      <w:szCs w:val="16"/>
                      <w:rtl/>
                    </w:rPr>
                  </w:pPr>
                  <w:r w:rsidRPr="00BC6B8D">
                    <w:rPr>
                      <w:rFonts w:eastAsiaTheme="minorHAnsi" w:cs="Calibri Light"/>
                      <w:color w:val="263660"/>
                      <w:sz w:val="16"/>
                      <w:szCs w:val="16"/>
                    </w:rPr>
                    <w:t>Contract</w:t>
                  </w:r>
                </w:p>
              </w:tc>
              <w:tc>
                <w:tcPr>
                  <w:tcW w:w="0" w:type="auto"/>
                  <w:noWrap/>
                  <w:vAlign w:val="bottom"/>
                  <w:hideMark/>
                </w:tcPr>
                <w:p w14:paraId="2648256F" w14:textId="77777777" w:rsidR="00BC6B8D" w:rsidRPr="00BC6B8D" w:rsidRDefault="00BC6B8D" w:rsidP="00744BDE">
                  <w:pPr>
                    <w:numPr>
                      <w:ilvl w:val="0"/>
                      <w:numId w:val="33"/>
                    </w:numPr>
                    <w:bidi/>
                    <w:ind w:left="198" w:right="0" w:hanging="198"/>
                    <w:jc w:val="both"/>
                    <w:rPr>
                      <w:rFonts w:eastAsiaTheme="minorHAnsi" w:cs="Calibri Light"/>
                      <w:color w:val="263660"/>
                      <w:sz w:val="16"/>
                      <w:szCs w:val="16"/>
                    </w:rPr>
                  </w:pPr>
                  <w:r w:rsidRPr="00BC6B8D">
                    <w:rPr>
                      <w:rFonts w:eastAsiaTheme="minorHAnsi" w:cs="Calibri Light"/>
                      <w:color w:val="263660"/>
                      <w:sz w:val="16"/>
                      <w:szCs w:val="16"/>
                      <w:rtl/>
                    </w:rPr>
                    <w:t>العقد</w:t>
                  </w:r>
                </w:p>
              </w:tc>
            </w:tr>
            <w:tr w:rsidR="00BC6B8D" w:rsidRPr="00BC6B8D" w14:paraId="6814FE28" w14:textId="77777777" w:rsidTr="00BC6B8D">
              <w:trPr>
                <w:trHeight w:val="288"/>
              </w:trPr>
              <w:tc>
                <w:tcPr>
                  <w:tcW w:w="0" w:type="auto"/>
                  <w:noWrap/>
                  <w:vAlign w:val="bottom"/>
                  <w:hideMark/>
                </w:tcPr>
                <w:p w14:paraId="41C12A85" w14:textId="77777777" w:rsidR="00BC6B8D" w:rsidRPr="00BC6B8D" w:rsidRDefault="00BC6B8D" w:rsidP="00744BDE">
                  <w:pPr>
                    <w:numPr>
                      <w:ilvl w:val="0"/>
                      <w:numId w:val="33"/>
                    </w:numPr>
                    <w:ind w:left="198" w:right="0" w:hanging="198"/>
                    <w:jc w:val="both"/>
                    <w:rPr>
                      <w:rFonts w:eastAsiaTheme="minorHAnsi" w:cs="Calibri Light"/>
                      <w:color w:val="263660"/>
                      <w:sz w:val="16"/>
                      <w:szCs w:val="16"/>
                      <w:rtl/>
                    </w:rPr>
                  </w:pPr>
                  <w:r w:rsidRPr="00BC6B8D">
                    <w:rPr>
                      <w:rFonts w:eastAsiaTheme="minorHAnsi" w:cs="Calibri Light"/>
                      <w:color w:val="263660"/>
                      <w:sz w:val="16"/>
                      <w:szCs w:val="16"/>
                    </w:rPr>
                    <w:t>Dispute Decision</w:t>
                  </w:r>
                </w:p>
              </w:tc>
              <w:tc>
                <w:tcPr>
                  <w:tcW w:w="0" w:type="auto"/>
                  <w:noWrap/>
                  <w:vAlign w:val="bottom"/>
                  <w:hideMark/>
                </w:tcPr>
                <w:p w14:paraId="2A8915C5" w14:textId="77777777" w:rsidR="00BC6B8D" w:rsidRPr="00BC6B8D" w:rsidRDefault="00BC6B8D" w:rsidP="00744BDE">
                  <w:pPr>
                    <w:numPr>
                      <w:ilvl w:val="0"/>
                      <w:numId w:val="33"/>
                    </w:numPr>
                    <w:bidi/>
                    <w:ind w:left="198" w:right="0" w:hanging="198"/>
                    <w:jc w:val="both"/>
                    <w:rPr>
                      <w:rFonts w:eastAsiaTheme="minorHAnsi" w:cs="Calibri Light"/>
                      <w:color w:val="263660"/>
                      <w:sz w:val="16"/>
                      <w:szCs w:val="16"/>
                    </w:rPr>
                  </w:pPr>
                  <w:r w:rsidRPr="00BC6B8D">
                    <w:rPr>
                      <w:rFonts w:eastAsiaTheme="minorHAnsi" w:cs="Calibri Light"/>
                      <w:color w:val="263660"/>
                      <w:sz w:val="16"/>
                      <w:szCs w:val="16"/>
                      <w:rtl/>
                    </w:rPr>
                    <w:t>قرار منازعات</w:t>
                  </w:r>
                </w:p>
              </w:tc>
            </w:tr>
            <w:tr w:rsidR="00BC6B8D" w:rsidRPr="00BC6B8D" w14:paraId="19AE178D" w14:textId="77777777" w:rsidTr="00BC6B8D">
              <w:trPr>
                <w:trHeight w:val="288"/>
              </w:trPr>
              <w:tc>
                <w:tcPr>
                  <w:tcW w:w="0" w:type="auto"/>
                  <w:noWrap/>
                  <w:vAlign w:val="bottom"/>
                  <w:hideMark/>
                </w:tcPr>
                <w:p w14:paraId="08672B56" w14:textId="77777777" w:rsidR="00BC6B8D" w:rsidRPr="00BC6B8D" w:rsidRDefault="00BC6B8D" w:rsidP="00744BDE">
                  <w:pPr>
                    <w:numPr>
                      <w:ilvl w:val="0"/>
                      <w:numId w:val="33"/>
                    </w:numPr>
                    <w:ind w:left="198" w:right="0" w:hanging="198"/>
                    <w:jc w:val="both"/>
                    <w:rPr>
                      <w:rFonts w:eastAsiaTheme="minorHAnsi" w:cs="Calibri Light"/>
                      <w:color w:val="263660"/>
                      <w:sz w:val="16"/>
                      <w:szCs w:val="16"/>
                      <w:rtl/>
                    </w:rPr>
                  </w:pPr>
                  <w:r w:rsidRPr="00BC6B8D">
                    <w:rPr>
                      <w:rFonts w:eastAsiaTheme="minorHAnsi" w:cs="Calibri Light"/>
                      <w:color w:val="263660"/>
                      <w:sz w:val="16"/>
                      <w:szCs w:val="16"/>
                    </w:rPr>
                    <w:t>Decision/Deed</w:t>
                  </w:r>
                </w:p>
              </w:tc>
              <w:tc>
                <w:tcPr>
                  <w:tcW w:w="0" w:type="auto"/>
                  <w:noWrap/>
                  <w:vAlign w:val="bottom"/>
                  <w:hideMark/>
                </w:tcPr>
                <w:p w14:paraId="78F63DCF" w14:textId="77777777" w:rsidR="00BC6B8D" w:rsidRPr="00BC6B8D" w:rsidRDefault="00BC6B8D" w:rsidP="00744BDE">
                  <w:pPr>
                    <w:numPr>
                      <w:ilvl w:val="0"/>
                      <w:numId w:val="33"/>
                    </w:numPr>
                    <w:bidi/>
                    <w:ind w:left="198" w:right="0" w:hanging="198"/>
                    <w:jc w:val="both"/>
                    <w:rPr>
                      <w:rFonts w:eastAsiaTheme="minorHAnsi" w:cs="Calibri Light"/>
                      <w:color w:val="263660"/>
                      <w:sz w:val="16"/>
                      <w:szCs w:val="16"/>
                    </w:rPr>
                  </w:pPr>
                  <w:r w:rsidRPr="00BC6B8D">
                    <w:rPr>
                      <w:rFonts w:eastAsiaTheme="minorHAnsi" w:cs="Calibri Light"/>
                      <w:color w:val="263660"/>
                      <w:sz w:val="16"/>
                      <w:szCs w:val="16"/>
                      <w:rtl/>
                    </w:rPr>
                    <w:t>قرار/صك</w:t>
                  </w:r>
                </w:p>
              </w:tc>
            </w:tr>
            <w:tr w:rsidR="00BC6B8D" w:rsidRPr="00BC6B8D" w14:paraId="6C5AE18C" w14:textId="77777777" w:rsidTr="00BC6B8D">
              <w:trPr>
                <w:trHeight w:val="288"/>
              </w:trPr>
              <w:tc>
                <w:tcPr>
                  <w:tcW w:w="0" w:type="auto"/>
                  <w:noWrap/>
                  <w:vAlign w:val="bottom"/>
                  <w:hideMark/>
                </w:tcPr>
                <w:p w14:paraId="46CA3EAF" w14:textId="77777777" w:rsidR="00BC6B8D" w:rsidRPr="00BC6B8D" w:rsidRDefault="00BC6B8D" w:rsidP="00744BDE">
                  <w:pPr>
                    <w:numPr>
                      <w:ilvl w:val="0"/>
                      <w:numId w:val="33"/>
                    </w:numPr>
                    <w:ind w:left="198" w:right="0" w:hanging="198"/>
                    <w:jc w:val="both"/>
                    <w:rPr>
                      <w:rFonts w:eastAsiaTheme="minorHAnsi" w:cs="Calibri Light"/>
                      <w:color w:val="263660"/>
                      <w:sz w:val="16"/>
                      <w:szCs w:val="16"/>
                      <w:rtl/>
                    </w:rPr>
                  </w:pPr>
                  <w:r w:rsidRPr="00BC6B8D">
                    <w:rPr>
                      <w:rFonts w:eastAsiaTheme="minorHAnsi" w:cs="Calibri Light"/>
                      <w:color w:val="263660"/>
                      <w:sz w:val="16"/>
                      <w:szCs w:val="16"/>
                    </w:rPr>
                    <w:t>Decision from Judicial Committees</w:t>
                  </w:r>
                </w:p>
              </w:tc>
              <w:tc>
                <w:tcPr>
                  <w:tcW w:w="0" w:type="auto"/>
                  <w:noWrap/>
                  <w:vAlign w:val="bottom"/>
                  <w:hideMark/>
                </w:tcPr>
                <w:p w14:paraId="57D39DD5" w14:textId="77777777" w:rsidR="00BC6B8D" w:rsidRPr="00BC6B8D" w:rsidRDefault="00BC6B8D" w:rsidP="00744BDE">
                  <w:pPr>
                    <w:numPr>
                      <w:ilvl w:val="0"/>
                      <w:numId w:val="33"/>
                    </w:numPr>
                    <w:bidi/>
                    <w:ind w:left="198" w:right="0" w:hanging="198"/>
                    <w:jc w:val="both"/>
                    <w:rPr>
                      <w:rFonts w:eastAsiaTheme="minorHAnsi" w:cs="Calibri Light"/>
                      <w:color w:val="263660"/>
                      <w:sz w:val="16"/>
                      <w:szCs w:val="16"/>
                    </w:rPr>
                  </w:pPr>
                  <w:r w:rsidRPr="00BC6B8D">
                    <w:rPr>
                      <w:rFonts w:eastAsiaTheme="minorHAnsi" w:cs="Calibri Light"/>
                      <w:color w:val="263660"/>
                      <w:sz w:val="16"/>
                      <w:szCs w:val="16"/>
                      <w:rtl/>
                    </w:rPr>
                    <w:t>قرار صادر من لجان قضائية</w:t>
                  </w:r>
                </w:p>
              </w:tc>
            </w:tr>
            <w:tr w:rsidR="00BC6B8D" w:rsidRPr="00BC6B8D" w14:paraId="501FD715" w14:textId="77777777" w:rsidTr="00BC6B8D">
              <w:trPr>
                <w:trHeight w:val="288"/>
              </w:trPr>
              <w:tc>
                <w:tcPr>
                  <w:tcW w:w="0" w:type="auto"/>
                  <w:noWrap/>
                  <w:vAlign w:val="bottom"/>
                  <w:hideMark/>
                </w:tcPr>
                <w:p w14:paraId="758BAAA6" w14:textId="77777777" w:rsidR="00BC6B8D" w:rsidRPr="00BC6B8D" w:rsidRDefault="00BC6B8D" w:rsidP="00744BDE">
                  <w:pPr>
                    <w:numPr>
                      <w:ilvl w:val="0"/>
                      <w:numId w:val="33"/>
                    </w:numPr>
                    <w:ind w:left="198" w:right="0" w:hanging="198"/>
                    <w:jc w:val="both"/>
                    <w:rPr>
                      <w:rFonts w:eastAsiaTheme="minorHAnsi" w:cs="Calibri Light"/>
                      <w:color w:val="263660"/>
                      <w:sz w:val="16"/>
                      <w:szCs w:val="16"/>
                      <w:rtl/>
                    </w:rPr>
                  </w:pPr>
                  <w:r w:rsidRPr="00BC6B8D">
                    <w:rPr>
                      <w:rFonts w:eastAsiaTheme="minorHAnsi" w:cs="Calibri Light"/>
                      <w:color w:val="263660"/>
                      <w:sz w:val="16"/>
                      <w:szCs w:val="16"/>
                    </w:rPr>
                    <w:t>Electronic Bond</w:t>
                  </w:r>
                </w:p>
              </w:tc>
              <w:tc>
                <w:tcPr>
                  <w:tcW w:w="0" w:type="auto"/>
                  <w:noWrap/>
                  <w:vAlign w:val="bottom"/>
                  <w:hideMark/>
                </w:tcPr>
                <w:p w14:paraId="0A1E86A3" w14:textId="77777777" w:rsidR="00BC6B8D" w:rsidRPr="00BC6B8D" w:rsidRDefault="00BC6B8D" w:rsidP="00744BDE">
                  <w:pPr>
                    <w:numPr>
                      <w:ilvl w:val="0"/>
                      <w:numId w:val="33"/>
                    </w:numPr>
                    <w:bidi/>
                    <w:ind w:left="198" w:right="0" w:hanging="198"/>
                    <w:jc w:val="both"/>
                    <w:rPr>
                      <w:rFonts w:eastAsiaTheme="minorHAnsi" w:cs="Calibri Light"/>
                      <w:color w:val="263660"/>
                      <w:sz w:val="16"/>
                      <w:szCs w:val="16"/>
                    </w:rPr>
                  </w:pPr>
                  <w:r w:rsidRPr="00BC6B8D">
                    <w:rPr>
                      <w:rFonts w:eastAsiaTheme="minorHAnsi" w:cs="Calibri Light"/>
                      <w:color w:val="263660"/>
                      <w:sz w:val="16"/>
                      <w:szCs w:val="16"/>
                      <w:rtl/>
                    </w:rPr>
                    <w:t>سند الكتروني</w:t>
                  </w:r>
                </w:p>
              </w:tc>
            </w:tr>
          </w:tbl>
          <w:p w14:paraId="4D55D7F3" w14:textId="3529B4EC" w:rsidR="00D64F0B" w:rsidRPr="00082758" w:rsidRDefault="00D64F0B" w:rsidP="00E8307E">
            <w:pPr>
              <w:pStyle w:val="N5"/>
            </w:pPr>
          </w:p>
        </w:tc>
      </w:tr>
      <w:tr w:rsidR="00D64F0B" w14:paraId="3793F01C" w14:textId="77777777" w:rsidTr="00F705A1">
        <w:tc>
          <w:tcPr>
            <w:tcW w:w="1795" w:type="dxa"/>
          </w:tcPr>
          <w:p w14:paraId="636BE9D6" w14:textId="0A60F931" w:rsidR="00D64F0B" w:rsidRPr="00082758" w:rsidRDefault="00D64F0B" w:rsidP="00D64F0B">
            <w:pPr>
              <w:pStyle w:val="tablecontents"/>
              <w:spacing w:line="240" w:lineRule="auto"/>
              <w:ind w:left="-22"/>
              <w:jc w:val="left"/>
              <w:rPr>
                <w:sz w:val="16"/>
                <w:szCs w:val="16"/>
              </w:rPr>
            </w:pPr>
            <w:r w:rsidRPr="00F705A1">
              <w:rPr>
                <w:sz w:val="16"/>
                <w:szCs w:val="16"/>
              </w:rPr>
              <w:t>Document Number</w:t>
            </w:r>
          </w:p>
        </w:tc>
        <w:tc>
          <w:tcPr>
            <w:tcW w:w="7101" w:type="dxa"/>
          </w:tcPr>
          <w:p w14:paraId="3DF693E1" w14:textId="0E7755B8" w:rsidR="00D64F0B" w:rsidRPr="00082758" w:rsidRDefault="00D64F0B" w:rsidP="000A3EAD">
            <w:pPr>
              <w:pStyle w:val="N5"/>
              <w:ind w:left="-24" w:firstLine="24"/>
              <w:jc w:val="center"/>
              <w:rPr>
                <w:rFonts w:cs="Calibri Light"/>
                <w:sz w:val="16"/>
                <w:szCs w:val="16"/>
              </w:rPr>
            </w:pPr>
            <w:r w:rsidRPr="0050350B">
              <w:t>--------------------------------------------------------------------------------------</w:t>
            </w:r>
          </w:p>
        </w:tc>
      </w:tr>
      <w:tr w:rsidR="00D64F0B" w14:paraId="0F5A3D99" w14:textId="77777777" w:rsidTr="00F705A1">
        <w:tc>
          <w:tcPr>
            <w:tcW w:w="1795" w:type="dxa"/>
          </w:tcPr>
          <w:p w14:paraId="63914F94" w14:textId="45448359" w:rsidR="00D64F0B" w:rsidRPr="00082758" w:rsidRDefault="00D64F0B" w:rsidP="00D64F0B">
            <w:pPr>
              <w:pStyle w:val="tablecontents"/>
              <w:spacing w:line="240" w:lineRule="auto"/>
              <w:ind w:left="-22"/>
              <w:jc w:val="left"/>
              <w:rPr>
                <w:sz w:val="16"/>
                <w:szCs w:val="16"/>
              </w:rPr>
            </w:pPr>
            <w:r w:rsidRPr="00F705A1">
              <w:rPr>
                <w:sz w:val="16"/>
                <w:szCs w:val="16"/>
              </w:rPr>
              <w:t xml:space="preserve">Mortgages Degree </w:t>
            </w:r>
          </w:p>
        </w:tc>
        <w:tc>
          <w:tcPr>
            <w:tcW w:w="7101" w:type="dxa"/>
          </w:tcPr>
          <w:p w14:paraId="58A6BAD4" w14:textId="13203602" w:rsidR="00D64F0B" w:rsidRPr="00082758" w:rsidRDefault="00D64F0B" w:rsidP="000A3EAD">
            <w:pPr>
              <w:pStyle w:val="N5"/>
              <w:ind w:left="-24" w:firstLine="24"/>
              <w:jc w:val="center"/>
              <w:rPr>
                <w:rFonts w:cs="Calibri Light"/>
                <w:sz w:val="16"/>
                <w:szCs w:val="16"/>
              </w:rPr>
            </w:pPr>
            <w:r w:rsidRPr="0050350B">
              <w:t>--------------------------------------------------------------------------------------</w:t>
            </w:r>
          </w:p>
        </w:tc>
      </w:tr>
      <w:tr w:rsidR="00D64F0B" w14:paraId="33843197" w14:textId="77777777" w:rsidTr="00F705A1">
        <w:tc>
          <w:tcPr>
            <w:tcW w:w="1795" w:type="dxa"/>
          </w:tcPr>
          <w:p w14:paraId="52498A59" w14:textId="706FD029" w:rsidR="00D64F0B" w:rsidRPr="00082758" w:rsidRDefault="00D64F0B" w:rsidP="00D64F0B">
            <w:pPr>
              <w:pStyle w:val="tablecontents"/>
              <w:spacing w:line="240" w:lineRule="auto"/>
              <w:ind w:left="-22"/>
              <w:jc w:val="left"/>
              <w:rPr>
                <w:sz w:val="16"/>
                <w:szCs w:val="16"/>
              </w:rPr>
            </w:pPr>
            <w:r w:rsidRPr="00F705A1">
              <w:rPr>
                <w:sz w:val="16"/>
                <w:szCs w:val="16"/>
              </w:rPr>
              <w:t>Mortgages Amount</w:t>
            </w:r>
          </w:p>
        </w:tc>
        <w:tc>
          <w:tcPr>
            <w:tcW w:w="7101" w:type="dxa"/>
          </w:tcPr>
          <w:p w14:paraId="6A4D535E" w14:textId="55C4AD1D" w:rsidR="00D64F0B" w:rsidRPr="00082758" w:rsidRDefault="00D64F0B" w:rsidP="000A3EAD">
            <w:pPr>
              <w:pStyle w:val="N5"/>
              <w:ind w:left="-24" w:firstLine="24"/>
              <w:jc w:val="center"/>
              <w:rPr>
                <w:rFonts w:cs="Calibri Light"/>
                <w:sz w:val="16"/>
                <w:szCs w:val="16"/>
              </w:rPr>
            </w:pPr>
            <w:r w:rsidRPr="0050350B">
              <w:t>--------------------------------------------------------------------------------------</w:t>
            </w:r>
          </w:p>
        </w:tc>
      </w:tr>
      <w:tr w:rsidR="00D64F0B" w14:paraId="524BD12A" w14:textId="77777777" w:rsidTr="00F705A1">
        <w:tc>
          <w:tcPr>
            <w:tcW w:w="1795" w:type="dxa"/>
          </w:tcPr>
          <w:p w14:paraId="6B118E85" w14:textId="0C91A524" w:rsidR="00D64F0B" w:rsidRPr="00082758" w:rsidRDefault="00D64F0B" w:rsidP="00D64F0B">
            <w:pPr>
              <w:pStyle w:val="tablecontents"/>
              <w:spacing w:line="240" w:lineRule="auto"/>
              <w:ind w:left="-22"/>
              <w:jc w:val="left"/>
              <w:rPr>
                <w:sz w:val="16"/>
                <w:szCs w:val="16"/>
              </w:rPr>
            </w:pPr>
            <w:r w:rsidRPr="00F705A1">
              <w:rPr>
                <w:sz w:val="16"/>
                <w:szCs w:val="16"/>
              </w:rPr>
              <w:t>Expiry Date</w:t>
            </w:r>
          </w:p>
        </w:tc>
        <w:tc>
          <w:tcPr>
            <w:tcW w:w="7101" w:type="dxa"/>
          </w:tcPr>
          <w:p w14:paraId="1B95863F" w14:textId="753208D3" w:rsidR="00D64F0B" w:rsidRPr="00082758" w:rsidRDefault="00D64F0B" w:rsidP="000A3EAD">
            <w:pPr>
              <w:pStyle w:val="N5"/>
              <w:ind w:left="-24" w:firstLine="24"/>
              <w:jc w:val="center"/>
              <w:rPr>
                <w:rFonts w:cs="Calibri Light"/>
                <w:sz w:val="16"/>
                <w:szCs w:val="16"/>
              </w:rPr>
            </w:pPr>
            <w:r w:rsidRPr="0050350B">
              <w:t>--------------------------------------------------------------------------------------</w:t>
            </w:r>
          </w:p>
        </w:tc>
      </w:tr>
      <w:tr w:rsidR="00D64F0B" w14:paraId="4DDBD299" w14:textId="77777777" w:rsidTr="00F705A1">
        <w:tc>
          <w:tcPr>
            <w:tcW w:w="1795" w:type="dxa"/>
          </w:tcPr>
          <w:p w14:paraId="37E2FC2C" w14:textId="4A790D73" w:rsidR="00D64F0B" w:rsidRPr="00082758" w:rsidRDefault="00D64F0B" w:rsidP="00D64F0B">
            <w:pPr>
              <w:pStyle w:val="tablecontents"/>
              <w:spacing w:line="240" w:lineRule="auto"/>
              <w:ind w:left="-22"/>
              <w:jc w:val="left"/>
              <w:rPr>
                <w:sz w:val="16"/>
                <w:szCs w:val="16"/>
              </w:rPr>
            </w:pPr>
            <w:r w:rsidRPr="00F705A1">
              <w:rPr>
                <w:sz w:val="16"/>
                <w:szCs w:val="16"/>
              </w:rPr>
              <w:t>mortgage in favor</w:t>
            </w:r>
          </w:p>
        </w:tc>
        <w:tc>
          <w:tcPr>
            <w:tcW w:w="7101" w:type="dxa"/>
          </w:tcPr>
          <w:p w14:paraId="19F101B9" w14:textId="1B8977F2" w:rsidR="00D64F0B" w:rsidRPr="00082758" w:rsidRDefault="00D64F0B" w:rsidP="000A3EAD">
            <w:pPr>
              <w:pStyle w:val="N5"/>
              <w:ind w:left="-24" w:firstLine="24"/>
              <w:jc w:val="center"/>
              <w:rPr>
                <w:rFonts w:cs="Calibri Light"/>
                <w:sz w:val="16"/>
                <w:szCs w:val="16"/>
              </w:rPr>
            </w:pPr>
            <w:r w:rsidRPr="0050350B">
              <w:t>--------------------------------------------------------------------------------------</w:t>
            </w:r>
          </w:p>
        </w:tc>
      </w:tr>
      <w:tr w:rsidR="00D64F0B" w14:paraId="056D49E3" w14:textId="77777777" w:rsidTr="00F705A1">
        <w:tc>
          <w:tcPr>
            <w:tcW w:w="1795" w:type="dxa"/>
          </w:tcPr>
          <w:p w14:paraId="08BF2C27" w14:textId="2105D789" w:rsidR="00D64F0B" w:rsidRPr="00082758" w:rsidRDefault="00D64F0B" w:rsidP="00D64F0B">
            <w:pPr>
              <w:pStyle w:val="tablecontents"/>
              <w:spacing w:line="240" w:lineRule="auto"/>
              <w:ind w:left="-22"/>
              <w:jc w:val="left"/>
              <w:rPr>
                <w:sz w:val="16"/>
                <w:szCs w:val="16"/>
              </w:rPr>
            </w:pPr>
            <w:r w:rsidRPr="00F705A1">
              <w:rPr>
                <w:sz w:val="16"/>
                <w:szCs w:val="16"/>
              </w:rPr>
              <w:t>Mortgages Date</w:t>
            </w:r>
          </w:p>
        </w:tc>
        <w:tc>
          <w:tcPr>
            <w:tcW w:w="7101" w:type="dxa"/>
          </w:tcPr>
          <w:p w14:paraId="290D7C7B" w14:textId="03CB4AF8" w:rsidR="00D64F0B" w:rsidRPr="00082758" w:rsidRDefault="00D64F0B" w:rsidP="000A3EAD">
            <w:pPr>
              <w:pStyle w:val="N5"/>
              <w:ind w:left="-24" w:firstLine="24"/>
              <w:jc w:val="center"/>
              <w:rPr>
                <w:rFonts w:cs="Calibri Light"/>
                <w:sz w:val="16"/>
                <w:szCs w:val="16"/>
              </w:rPr>
            </w:pPr>
            <w:r w:rsidRPr="0050350B">
              <w:t>--------------------------------------------------------------------------------------</w:t>
            </w:r>
          </w:p>
        </w:tc>
      </w:tr>
      <w:tr w:rsidR="00D64F0B" w14:paraId="7E00806B" w14:textId="77777777" w:rsidTr="00F705A1">
        <w:tc>
          <w:tcPr>
            <w:tcW w:w="1795" w:type="dxa"/>
          </w:tcPr>
          <w:p w14:paraId="7976156C" w14:textId="782A65AD" w:rsidR="00D64F0B" w:rsidRPr="00082758" w:rsidRDefault="00D64F0B" w:rsidP="00D64F0B">
            <w:pPr>
              <w:pStyle w:val="tablecontents"/>
              <w:spacing w:line="240" w:lineRule="auto"/>
              <w:ind w:left="-22"/>
              <w:jc w:val="left"/>
              <w:rPr>
                <w:sz w:val="16"/>
                <w:szCs w:val="16"/>
              </w:rPr>
            </w:pPr>
            <w:r w:rsidRPr="00F705A1">
              <w:rPr>
                <w:sz w:val="16"/>
                <w:szCs w:val="16"/>
              </w:rPr>
              <w:t>Notes</w:t>
            </w:r>
          </w:p>
        </w:tc>
        <w:tc>
          <w:tcPr>
            <w:tcW w:w="7101" w:type="dxa"/>
          </w:tcPr>
          <w:p w14:paraId="4220C3B3" w14:textId="2907CD95" w:rsidR="00D64F0B" w:rsidRPr="00082758" w:rsidRDefault="00D64F0B" w:rsidP="000A3EAD">
            <w:pPr>
              <w:pStyle w:val="N5"/>
              <w:ind w:left="-24" w:firstLine="24"/>
              <w:jc w:val="center"/>
              <w:rPr>
                <w:rFonts w:cs="Calibri Light"/>
                <w:sz w:val="16"/>
                <w:szCs w:val="16"/>
              </w:rPr>
            </w:pPr>
            <w:r w:rsidRPr="0050350B">
              <w:t>--------------------------------------------------------------------------------------</w:t>
            </w:r>
          </w:p>
        </w:tc>
      </w:tr>
      <w:tr w:rsidR="00D64F0B" w14:paraId="4F7775B9" w14:textId="77777777" w:rsidTr="00F705A1">
        <w:tc>
          <w:tcPr>
            <w:tcW w:w="1795" w:type="dxa"/>
          </w:tcPr>
          <w:p w14:paraId="3378D5AF" w14:textId="0D8BA5EC" w:rsidR="00D64F0B" w:rsidRPr="00082758" w:rsidRDefault="00D64F0B" w:rsidP="00D64F0B">
            <w:pPr>
              <w:pStyle w:val="tablecontents"/>
              <w:spacing w:line="240" w:lineRule="auto"/>
              <w:ind w:left="-22"/>
              <w:jc w:val="left"/>
              <w:rPr>
                <w:sz w:val="16"/>
                <w:szCs w:val="16"/>
              </w:rPr>
            </w:pPr>
            <w:r w:rsidRPr="00F705A1">
              <w:rPr>
                <w:sz w:val="16"/>
                <w:szCs w:val="16"/>
              </w:rPr>
              <w:t xml:space="preserve">Mortgages Place </w:t>
            </w:r>
          </w:p>
        </w:tc>
        <w:tc>
          <w:tcPr>
            <w:tcW w:w="7101" w:type="dxa"/>
          </w:tcPr>
          <w:p w14:paraId="3DAA75D6" w14:textId="2B669D87" w:rsidR="00D64F0B" w:rsidRPr="00082758" w:rsidRDefault="00D64F0B" w:rsidP="000A3EAD">
            <w:pPr>
              <w:pStyle w:val="N5"/>
              <w:ind w:left="-24" w:firstLine="24"/>
              <w:jc w:val="center"/>
              <w:rPr>
                <w:rFonts w:cs="Calibri Light"/>
                <w:sz w:val="16"/>
                <w:szCs w:val="16"/>
              </w:rPr>
            </w:pPr>
            <w:r w:rsidRPr="0050350B">
              <w:t>--------------------------------------------------------------------------------------</w:t>
            </w:r>
          </w:p>
        </w:tc>
      </w:tr>
      <w:tr w:rsidR="00D64F0B" w14:paraId="45AAC988" w14:textId="77777777" w:rsidTr="00F705A1">
        <w:tc>
          <w:tcPr>
            <w:tcW w:w="1795" w:type="dxa"/>
          </w:tcPr>
          <w:p w14:paraId="3D83FB40" w14:textId="4168FCD1" w:rsidR="00D64F0B" w:rsidRPr="00082758" w:rsidRDefault="00D64F0B" w:rsidP="00D64F0B">
            <w:pPr>
              <w:pStyle w:val="tablecontents"/>
              <w:spacing w:line="240" w:lineRule="auto"/>
              <w:ind w:left="-22"/>
              <w:jc w:val="left"/>
              <w:rPr>
                <w:sz w:val="16"/>
                <w:szCs w:val="16"/>
              </w:rPr>
            </w:pPr>
            <w:r w:rsidRPr="00F705A1">
              <w:rPr>
                <w:sz w:val="16"/>
                <w:szCs w:val="16"/>
              </w:rPr>
              <w:t xml:space="preserve">Mortgages Owner </w:t>
            </w:r>
          </w:p>
        </w:tc>
        <w:tc>
          <w:tcPr>
            <w:tcW w:w="7101" w:type="dxa"/>
          </w:tcPr>
          <w:p w14:paraId="420F915D" w14:textId="77777777" w:rsidR="00B87C5C" w:rsidRDefault="00B87C5C" w:rsidP="00B87C5C">
            <w:pPr>
              <w:pStyle w:val="tablecontents"/>
              <w:jc w:val="left"/>
              <w:rPr>
                <w:sz w:val="16"/>
                <w:szCs w:val="16"/>
              </w:rPr>
            </w:pPr>
            <w:r>
              <w:rPr>
                <w:sz w:val="16"/>
                <w:szCs w:val="16"/>
              </w:rPr>
              <w:t>Se</w:t>
            </w:r>
            <w:r w:rsidRPr="000673BF">
              <w:rPr>
                <w:sz w:val="16"/>
                <w:szCs w:val="16"/>
              </w:rPr>
              <w:t>lect the appropriate value based on the specific circumstances of the case</w:t>
            </w:r>
            <w:r>
              <w:rPr>
                <w:sz w:val="16"/>
                <w:szCs w:val="16"/>
              </w:rPr>
              <w:t xml:space="preserve">: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78"/>
              <w:gridCol w:w="1193"/>
            </w:tblGrid>
            <w:tr w:rsidR="00B87C5C" w:rsidRPr="00FA0E06" w14:paraId="606C95B1" w14:textId="77777777" w:rsidTr="0082080D">
              <w:tc>
                <w:tcPr>
                  <w:tcW w:w="0" w:type="auto"/>
                </w:tcPr>
                <w:p w14:paraId="3EE0D417" w14:textId="499ED202" w:rsidR="00B87C5C" w:rsidRPr="00FA0E06" w:rsidRDefault="00B87C5C" w:rsidP="00744BDE">
                  <w:pPr>
                    <w:numPr>
                      <w:ilvl w:val="0"/>
                      <w:numId w:val="33"/>
                    </w:numPr>
                    <w:ind w:left="198" w:right="0" w:hanging="198"/>
                    <w:rPr>
                      <w:rFonts w:eastAsiaTheme="minorHAnsi" w:cs="Calibri Light"/>
                      <w:color w:val="263660"/>
                      <w:sz w:val="16"/>
                      <w:szCs w:val="16"/>
                    </w:rPr>
                  </w:pPr>
                  <w:r>
                    <w:rPr>
                      <w:rFonts w:eastAsiaTheme="minorHAnsi" w:cs="Calibri Light"/>
                      <w:color w:val="263660"/>
                      <w:sz w:val="16"/>
                      <w:szCs w:val="16"/>
                    </w:rPr>
                    <w:t xml:space="preserve">Clint </w:t>
                  </w:r>
                </w:p>
              </w:tc>
              <w:tc>
                <w:tcPr>
                  <w:tcW w:w="0" w:type="auto"/>
                </w:tcPr>
                <w:p w14:paraId="52354388" w14:textId="1B17082A" w:rsidR="00B87C5C" w:rsidRPr="00FA0E06" w:rsidRDefault="00B87C5C" w:rsidP="00744BDE">
                  <w:pPr>
                    <w:numPr>
                      <w:ilvl w:val="0"/>
                      <w:numId w:val="33"/>
                    </w:numPr>
                    <w:bidi/>
                    <w:ind w:left="198" w:right="0" w:hanging="198"/>
                    <w:rPr>
                      <w:rFonts w:eastAsiaTheme="minorHAnsi" w:cs="Calibri Light"/>
                      <w:color w:val="263660"/>
                      <w:sz w:val="16"/>
                      <w:szCs w:val="16"/>
                    </w:rPr>
                  </w:pPr>
                  <w:r>
                    <w:rPr>
                      <w:rFonts w:eastAsiaTheme="minorHAnsi" w:cs="Calibri Light" w:hint="cs"/>
                      <w:color w:val="263660"/>
                      <w:sz w:val="16"/>
                      <w:szCs w:val="16"/>
                      <w:rtl/>
                      <w:lang w:bidi="ar-JO"/>
                    </w:rPr>
                    <w:t>عميل</w:t>
                  </w:r>
                  <w:r w:rsidRPr="00FA0E06">
                    <w:rPr>
                      <w:rFonts w:eastAsiaTheme="minorHAnsi" w:cs="Calibri Light" w:hint="cs"/>
                      <w:color w:val="263660"/>
                      <w:sz w:val="16"/>
                      <w:szCs w:val="16"/>
                      <w:rtl/>
                    </w:rPr>
                    <w:t xml:space="preserve"> </w:t>
                  </w:r>
                </w:p>
              </w:tc>
            </w:tr>
            <w:tr w:rsidR="00B87C5C" w:rsidRPr="00FA0E06" w14:paraId="2030B829" w14:textId="77777777" w:rsidTr="0082080D">
              <w:tc>
                <w:tcPr>
                  <w:tcW w:w="0" w:type="auto"/>
                </w:tcPr>
                <w:p w14:paraId="40B7869C" w14:textId="77777777" w:rsidR="00B87C5C" w:rsidRPr="00FA0E06" w:rsidRDefault="00B87C5C" w:rsidP="00744BDE">
                  <w:pPr>
                    <w:numPr>
                      <w:ilvl w:val="0"/>
                      <w:numId w:val="33"/>
                    </w:numPr>
                    <w:ind w:left="198" w:right="0" w:hanging="198"/>
                    <w:rPr>
                      <w:rFonts w:eastAsiaTheme="minorHAnsi" w:cs="Calibri Light"/>
                      <w:color w:val="263660"/>
                      <w:sz w:val="16"/>
                      <w:szCs w:val="16"/>
                    </w:rPr>
                  </w:pPr>
                  <w:r w:rsidRPr="00FA0E06">
                    <w:rPr>
                      <w:rFonts w:eastAsiaTheme="minorHAnsi" w:cs="Calibri Light"/>
                      <w:color w:val="263660"/>
                      <w:sz w:val="16"/>
                      <w:szCs w:val="16"/>
                    </w:rPr>
                    <w:t>Guarantor</w:t>
                  </w:r>
                </w:p>
              </w:tc>
              <w:tc>
                <w:tcPr>
                  <w:tcW w:w="0" w:type="auto"/>
                </w:tcPr>
                <w:p w14:paraId="5BB3EA4F" w14:textId="77777777" w:rsidR="00B87C5C" w:rsidRPr="00FA0E06" w:rsidRDefault="00B87C5C" w:rsidP="00744BDE">
                  <w:pPr>
                    <w:numPr>
                      <w:ilvl w:val="0"/>
                      <w:numId w:val="33"/>
                    </w:numPr>
                    <w:bidi/>
                    <w:ind w:left="198" w:right="0" w:hanging="198"/>
                    <w:rPr>
                      <w:rFonts w:eastAsiaTheme="minorHAnsi" w:cs="Calibri Light"/>
                      <w:color w:val="263660"/>
                      <w:sz w:val="16"/>
                      <w:szCs w:val="16"/>
                    </w:rPr>
                  </w:pPr>
                  <w:r w:rsidRPr="00FA0E06">
                    <w:rPr>
                      <w:rFonts w:eastAsiaTheme="minorHAnsi" w:cs="Calibri Light" w:hint="cs"/>
                      <w:color w:val="263660"/>
                      <w:sz w:val="16"/>
                      <w:szCs w:val="16"/>
                      <w:rtl/>
                    </w:rPr>
                    <w:t>كفيل / الضامن</w:t>
                  </w:r>
                </w:p>
              </w:tc>
            </w:tr>
            <w:tr w:rsidR="00B87C5C" w:rsidRPr="002334A6" w14:paraId="19B60781" w14:textId="77777777" w:rsidTr="0082080D">
              <w:tc>
                <w:tcPr>
                  <w:tcW w:w="0" w:type="auto"/>
                </w:tcPr>
                <w:p w14:paraId="0815C01C" w14:textId="35A34C14" w:rsidR="00B87C5C" w:rsidRPr="00FA0E06" w:rsidRDefault="00B87C5C" w:rsidP="00744BDE">
                  <w:pPr>
                    <w:numPr>
                      <w:ilvl w:val="0"/>
                      <w:numId w:val="33"/>
                    </w:numPr>
                    <w:ind w:left="198" w:right="0" w:hanging="198"/>
                    <w:rPr>
                      <w:rFonts w:eastAsiaTheme="minorHAnsi" w:cs="Calibri Light"/>
                      <w:color w:val="263660"/>
                      <w:sz w:val="16"/>
                      <w:szCs w:val="16"/>
                    </w:rPr>
                  </w:pPr>
                  <w:r>
                    <w:rPr>
                      <w:rFonts w:eastAsiaTheme="minorHAnsi" w:cs="Calibri Light"/>
                      <w:color w:val="263660"/>
                      <w:sz w:val="16"/>
                      <w:szCs w:val="16"/>
                    </w:rPr>
                    <w:t>The Bank</w:t>
                  </w:r>
                </w:p>
              </w:tc>
              <w:tc>
                <w:tcPr>
                  <w:tcW w:w="0" w:type="auto"/>
                </w:tcPr>
                <w:p w14:paraId="4577A306" w14:textId="000008E3" w:rsidR="00B87C5C" w:rsidRPr="00FA0E06" w:rsidRDefault="00B87C5C" w:rsidP="00744BDE">
                  <w:pPr>
                    <w:numPr>
                      <w:ilvl w:val="0"/>
                      <w:numId w:val="33"/>
                    </w:numPr>
                    <w:bidi/>
                    <w:ind w:left="198" w:right="0" w:hanging="198"/>
                    <w:rPr>
                      <w:rFonts w:eastAsiaTheme="minorHAnsi" w:cs="Calibri Light"/>
                      <w:color w:val="263660"/>
                      <w:sz w:val="16"/>
                      <w:szCs w:val="16"/>
                    </w:rPr>
                  </w:pPr>
                  <w:r>
                    <w:rPr>
                      <w:rFonts w:eastAsiaTheme="minorHAnsi" w:cs="Calibri Light" w:hint="cs"/>
                      <w:color w:val="263660"/>
                      <w:sz w:val="16"/>
                      <w:szCs w:val="16"/>
                      <w:rtl/>
                    </w:rPr>
                    <w:t>البنك</w:t>
                  </w:r>
                </w:p>
              </w:tc>
            </w:tr>
          </w:tbl>
          <w:p w14:paraId="0B4A8A5D" w14:textId="3C96B370" w:rsidR="00B87C5C" w:rsidRPr="00082758" w:rsidRDefault="00B87C5C" w:rsidP="00E8307E">
            <w:pPr>
              <w:pStyle w:val="N5"/>
            </w:pPr>
          </w:p>
        </w:tc>
      </w:tr>
      <w:tr w:rsidR="00D64F0B" w14:paraId="7AA0ADB2" w14:textId="77777777" w:rsidTr="00F705A1">
        <w:tc>
          <w:tcPr>
            <w:tcW w:w="1795" w:type="dxa"/>
          </w:tcPr>
          <w:p w14:paraId="12D64978" w14:textId="73B7AC99" w:rsidR="00D64F0B" w:rsidRPr="00082758" w:rsidRDefault="00D64F0B" w:rsidP="00D64F0B">
            <w:pPr>
              <w:pStyle w:val="tablecontents"/>
              <w:spacing w:line="240" w:lineRule="auto"/>
              <w:ind w:left="-22"/>
              <w:jc w:val="left"/>
              <w:rPr>
                <w:sz w:val="16"/>
                <w:szCs w:val="16"/>
              </w:rPr>
            </w:pPr>
            <w:r w:rsidRPr="00F705A1">
              <w:rPr>
                <w:sz w:val="16"/>
                <w:szCs w:val="16"/>
              </w:rPr>
              <w:t xml:space="preserve">Mortgages Authority </w:t>
            </w:r>
          </w:p>
        </w:tc>
        <w:tc>
          <w:tcPr>
            <w:tcW w:w="7101" w:type="dxa"/>
          </w:tcPr>
          <w:p w14:paraId="41CD436E" w14:textId="57129F5E" w:rsidR="00D64F0B" w:rsidRPr="000A3EAD" w:rsidRDefault="00D64F0B" w:rsidP="000A3EAD">
            <w:pPr>
              <w:pStyle w:val="N5"/>
              <w:ind w:left="-24" w:firstLine="24"/>
              <w:jc w:val="center"/>
            </w:pPr>
            <w:r w:rsidRPr="0050350B">
              <w:t>--------------------------------------------------------------------------------------</w:t>
            </w:r>
          </w:p>
        </w:tc>
      </w:tr>
    </w:tbl>
    <w:p w14:paraId="5CBE6D01" w14:textId="1068A14C" w:rsidR="00B87C5C" w:rsidRDefault="00B87C5C" w:rsidP="00B87C5C">
      <w:pPr>
        <w:tabs>
          <w:tab w:val="left" w:pos="1013"/>
        </w:tabs>
        <w:spacing w:after="160" w:line="259" w:lineRule="auto"/>
        <w:ind w:right="0"/>
        <w:rPr>
          <w:lang w:val="x-none" w:eastAsia="x-none"/>
        </w:rPr>
      </w:pPr>
      <w:r>
        <w:rPr>
          <w:lang w:val="x-none" w:eastAsia="x-none"/>
        </w:rPr>
        <w:tab/>
      </w:r>
    </w:p>
    <w:p w14:paraId="1E1270DE" w14:textId="77777777" w:rsidR="00CD2196" w:rsidRDefault="00CD2196" w:rsidP="00CD2196">
      <w:pPr>
        <w:pStyle w:val="Heading6"/>
      </w:pPr>
      <w:r w:rsidRPr="00CD2196">
        <w:t>Mortgage Type Insertion Details</w:t>
      </w:r>
    </w:p>
    <w:p w14:paraId="44E3C7CD" w14:textId="4BA064EB" w:rsidR="00CD2196" w:rsidRPr="00CD2196" w:rsidRDefault="00CD2196" w:rsidP="00CD2196">
      <w:pPr>
        <w:pStyle w:val="Heading7"/>
      </w:pPr>
      <w:r w:rsidRPr="00CD2196">
        <w:t>Mortgage Type = Cars</w:t>
      </w:r>
    </w:p>
    <w:p w14:paraId="3011CC45" w14:textId="77777777" w:rsidR="001B7221" w:rsidRDefault="001B7221" w:rsidP="00E8307E">
      <w:pPr>
        <w:pStyle w:val="N7"/>
      </w:pPr>
      <w:r>
        <w:t>Once the user selects Mortgage Type = Cars, the screen components will dynamically change based on this selection as follows:</w:t>
      </w:r>
    </w:p>
    <w:p w14:paraId="3CF46EB1" w14:textId="4A2C6C5E" w:rsidR="00AF575D" w:rsidRDefault="00AF575D" w:rsidP="00E8307E">
      <w:pPr>
        <w:pStyle w:val="N7"/>
      </w:pPr>
      <w:r>
        <w:t xml:space="preserve">The user need to insert related mortgage </w:t>
      </w:r>
      <w:r w:rsidR="004D17AD">
        <w:t>record information</w:t>
      </w:r>
      <w:r>
        <w:t xml:space="preserve"> by click on the add button</w:t>
      </w:r>
      <w:r w:rsidR="007B3E4C">
        <w:t xml:space="preserve"> “+”</w:t>
      </w:r>
      <w:r>
        <w:t xml:space="preserve">, the </w:t>
      </w:r>
      <w:r w:rsidR="007B3E4C">
        <w:t>related</w:t>
      </w:r>
      <w:r>
        <w:t xml:space="preserve"> screen will appear as below: </w:t>
      </w:r>
    </w:p>
    <w:p w14:paraId="4C711F37" w14:textId="77777777" w:rsidR="00CF37AD" w:rsidRDefault="00CF37AD" w:rsidP="001B7221">
      <w:pPr>
        <w:rPr>
          <w:noProof/>
        </w:rPr>
      </w:pPr>
    </w:p>
    <w:p w14:paraId="0A3D6364" w14:textId="52060816" w:rsidR="001B7221" w:rsidRDefault="00CF37AD" w:rsidP="001B7221">
      <w:r>
        <w:rPr>
          <w:noProof/>
        </w:rPr>
        <mc:AlternateContent>
          <mc:Choice Requires="wps">
            <w:drawing>
              <wp:anchor distT="0" distB="0" distL="114300" distR="114300" simplePos="0" relativeHeight="251711488" behindDoc="0" locked="0" layoutInCell="1" allowOverlap="1" wp14:anchorId="4394B6C1" wp14:editId="28ECE645">
                <wp:simplePos x="0" y="0"/>
                <wp:positionH relativeFrom="column">
                  <wp:posOffset>5291243</wp:posOffset>
                </wp:positionH>
                <wp:positionV relativeFrom="paragraph">
                  <wp:posOffset>1633433</wp:posOffset>
                </wp:positionV>
                <wp:extent cx="698500" cy="1015788"/>
                <wp:effectExtent l="38100" t="0" r="25400" b="89535"/>
                <wp:wrapNone/>
                <wp:docPr id="1857404150" name="Connector: Elbow 11"/>
                <wp:cNvGraphicFramePr/>
                <a:graphic xmlns:a="http://schemas.openxmlformats.org/drawingml/2006/main">
                  <a:graphicData uri="http://schemas.microsoft.com/office/word/2010/wordprocessingShape">
                    <wps:wsp>
                      <wps:cNvCnPr/>
                      <wps:spPr>
                        <a:xfrm flipH="1">
                          <a:off x="0" y="0"/>
                          <a:ext cx="698500" cy="1015788"/>
                        </a:xfrm>
                        <a:prstGeom prst="bentConnector3">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68F11" id="Connector: Elbow 11" o:spid="_x0000_s1026" type="#_x0000_t34" style="position:absolute;margin-left:416.65pt;margin-top:128.6pt;width:55pt;height:80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" strokecolor="#e00" strokeweight=".5pt">
                <v:stroke endarrow="block"/>
              </v:shape>
            </w:pict>
          </mc:Fallback>
        </mc:AlternateContent>
      </w:r>
      <w:r w:rsidRPr="00CF37AD">
        <w:rPr>
          <w:noProof/>
        </w:rPr>
        <w:drawing>
          <wp:inline distT="0" distB="0" distL="0" distR="0" wp14:anchorId="7B6E3CAF" wp14:editId="7891CA1A">
            <wp:extent cx="5943600" cy="3812048"/>
            <wp:effectExtent l="0" t="0" r="0" b="0"/>
            <wp:docPr id="949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856" name=""/>
                    <pic:cNvPicPr/>
                  </pic:nvPicPr>
                  <pic:blipFill>
                    <a:blip r:embed="rId141"/>
                    <a:stretch>
                      <a:fillRect/>
                    </a:stretch>
                  </pic:blipFill>
                  <pic:spPr>
                    <a:xfrm>
                      <a:off x="0" y="0"/>
                      <a:ext cx="5943600" cy="3812048"/>
                    </a:xfrm>
                    <a:prstGeom prst="rect">
                      <a:avLst/>
                    </a:prstGeom>
                  </pic:spPr>
                </pic:pic>
              </a:graphicData>
            </a:graphic>
          </wp:inline>
        </w:drawing>
      </w:r>
    </w:p>
    <w:p w14:paraId="176EDAD2" w14:textId="63E7C62E" w:rsidR="00CF37AD" w:rsidRDefault="00CF37AD" w:rsidP="00E8307E">
      <w:pPr>
        <w:pStyle w:val="N7"/>
      </w:pPr>
      <w:r w:rsidRPr="00CF37AD">
        <w:t>The user is required to enter the necessary car information and click the Save button to complete the insertion process.</w:t>
      </w:r>
    </w:p>
    <w:p w14:paraId="11E405A2" w14:textId="77777777" w:rsidR="004D17AD" w:rsidRDefault="004D17AD" w:rsidP="00E8307E">
      <w:pPr>
        <w:pStyle w:val="N7"/>
      </w:pPr>
    </w:p>
    <w:p w14:paraId="098A50C2" w14:textId="77777777" w:rsidR="004D17AD" w:rsidRDefault="004D17AD" w:rsidP="00E8307E">
      <w:pPr>
        <w:pStyle w:val="N7"/>
      </w:pPr>
      <w:r>
        <w:t>Related fields are:</w:t>
      </w: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2"/>
        <w:gridCol w:w="2357"/>
        <w:gridCol w:w="2061"/>
      </w:tblGrid>
      <w:tr w:rsidR="004D17AD" w:rsidRPr="004D17AD" w14:paraId="22A557D8" w14:textId="77777777" w:rsidTr="00443945">
        <w:tc>
          <w:tcPr>
            <w:tcW w:w="0" w:type="auto"/>
          </w:tcPr>
          <w:p w14:paraId="12C29348"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 xml:space="preserve">Party </w:t>
            </w:r>
          </w:p>
        </w:tc>
        <w:tc>
          <w:tcPr>
            <w:tcW w:w="0" w:type="auto"/>
          </w:tcPr>
          <w:p w14:paraId="4D98F412"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Collateral Number</w:t>
            </w:r>
          </w:p>
        </w:tc>
        <w:tc>
          <w:tcPr>
            <w:tcW w:w="0" w:type="auto"/>
          </w:tcPr>
          <w:p w14:paraId="7FD828E2"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Collateral Value</w:t>
            </w:r>
          </w:p>
        </w:tc>
      </w:tr>
      <w:tr w:rsidR="004D17AD" w:rsidRPr="004D17AD" w14:paraId="3D9C7891" w14:textId="77777777" w:rsidTr="00443945">
        <w:tc>
          <w:tcPr>
            <w:tcW w:w="0" w:type="auto"/>
          </w:tcPr>
          <w:p w14:paraId="3C27C91E"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Collateral Ratio</w:t>
            </w:r>
          </w:p>
        </w:tc>
        <w:tc>
          <w:tcPr>
            <w:tcW w:w="0" w:type="auto"/>
          </w:tcPr>
          <w:p w14:paraId="5D5B60F5"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Collateral Coverage Ratio</w:t>
            </w:r>
          </w:p>
        </w:tc>
        <w:tc>
          <w:tcPr>
            <w:tcW w:w="0" w:type="auto"/>
          </w:tcPr>
          <w:p w14:paraId="15A387C6"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Collateral Description</w:t>
            </w:r>
          </w:p>
        </w:tc>
      </w:tr>
      <w:tr w:rsidR="004D17AD" w:rsidRPr="004D17AD" w14:paraId="01960659" w14:textId="77777777" w:rsidTr="00443945">
        <w:tc>
          <w:tcPr>
            <w:tcW w:w="0" w:type="auto"/>
          </w:tcPr>
          <w:p w14:paraId="36CA3103"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Car Vehicle Type</w:t>
            </w:r>
          </w:p>
        </w:tc>
        <w:tc>
          <w:tcPr>
            <w:tcW w:w="0" w:type="auto"/>
          </w:tcPr>
          <w:p w14:paraId="05C70DDF"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Car Model</w:t>
            </w:r>
          </w:p>
        </w:tc>
        <w:tc>
          <w:tcPr>
            <w:tcW w:w="0" w:type="auto"/>
          </w:tcPr>
          <w:p w14:paraId="406BC5F4"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Car Color</w:t>
            </w:r>
          </w:p>
        </w:tc>
      </w:tr>
      <w:tr w:rsidR="004D17AD" w:rsidRPr="004D17AD" w14:paraId="3BA9C3B4" w14:textId="77777777" w:rsidTr="00443945">
        <w:tc>
          <w:tcPr>
            <w:tcW w:w="0" w:type="auto"/>
          </w:tcPr>
          <w:p w14:paraId="737E3C9A"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Car Plate Number</w:t>
            </w:r>
          </w:p>
        </w:tc>
        <w:tc>
          <w:tcPr>
            <w:tcW w:w="0" w:type="auto"/>
          </w:tcPr>
          <w:p w14:paraId="4CE7C998"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Car Policy Amt</w:t>
            </w:r>
          </w:p>
        </w:tc>
        <w:tc>
          <w:tcPr>
            <w:tcW w:w="0" w:type="auto"/>
          </w:tcPr>
          <w:p w14:paraId="732DB5F1"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Car Insurance Type</w:t>
            </w:r>
          </w:p>
        </w:tc>
      </w:tr>
      <w:tr w:rsidR="004D17AD" w:rsidRPr="004D17AD" w14:paraId="2D117D35" w14:textId="77777777" w:rsidTr="00443945">
        <w:tc>
          <w:tcPr>
            <w:tcW w:w="0" w:type="auto"/>
          </w:tcPr>
          <w:p w14:paraId="7AC5B29E" w14:textId="77777777" w:rsidR="004D17AD" w:rsidRPr="00443945" w:rsidRDefault="004D17AD" w:rsidP="00744BDE">
            <w:pPr>
              <w:pStyle w:val="tablecontents"/>
              <w:numPr>
                <w:ilvl w:val="0"/>
                <w:numId w:val="36"/>
              </w:numPr>
              <w:ind w:left="116" w:hanging="116"/>
              <w:rPr>
                <w:sz w:val="20"/>
                <w:szCs w:val="20"/>
              </w:rPr>
            </w:pPr>
            <w:r w:rsidRPr="00443945">
              <w:rPr>
                <w:sz w:val="20"/>
                <w:szCs w:val="20"/>
              </w:rPr>
              <w:t>Car Risk Cover End Date</w:t>
            </w:r>
          </w:p>
        </w:tc>
        <w:tc>
          <w:tcPr>
            <w:tcW w:w="0" w:type="auto"/>
          </w:tcPr>
          <w:p w14:paraId="0D625CA0" w14:textId="77777777" w:rsidR="004D17AD" w:rsidRPr="00443945" w:rsidRDefault="004D17AD" w:rsidP="00443945"/>
        </w:tc>
        <w:tc>
          <w:tcPr>
            <w:tcW w:w="0" w:type="auto"/>
          </w:tcPr>
          <w:p w14:paraId="1188181B" w14:textId="77777777" w:rsidR="004D17AD" w:rsidRPr="00443945" w:rsidRDefault="004D17AD" w:rsidP="00443945"/>
        </w:tc>
      </w:tr>
    </w:tbl>
    <w:p w14:paraId="3C4E7D0A" w14:textId="77777777" w:rsidR="00443945" w:rsidRDefault="00443945" w:rsidP="00E8307E">
      <w:pPr>
        <w:pStyle w:val="N7"/>
      </w:pPr>
    </w:p>
    <w:p w14:paraId="2ED5D055" w14:textId="24E690D2" w:rsidR="005F3295" w:rsidRPr="005F3295" w:rsidRDefault="005F3295" w:rsidP="00E8307E">
      <w:pPr>
        <w:pStyle w:val="N7"/>
      </w:pPr>
      <w:r w:rsidRPr="005F3295">
        <w:t>The records will be displayed in the related grid view, allowing the user to manage the entries using the Edit, View, and Delete control buttons provided for each record.</w:t>
      </w:r>
    </w:p>
    <w:p w14:paraId="7D532BE7" w14:textId="3227B81E" w:rsidR="005F3295" w:rsidRPr="00CF37AD" w:rsidRDefault="005F3295" w:rsidP="005F3295">
      <w:pPr>
        <w:spacing w:after="160" w:line="259" w:lineRule="auto"/>
        <w:ind w:right="0"/>
        <w:jc w:val="center"/>
        <w:rPr>
          <w:rFonts w:eastAsiaTheme="minorHAnsi"/>
          <w:color w:val="263660"/>
          <w:sz w:val="22"/>
        </w:rPr>
      </w:pPr>
      <w:r>
        <w:rPr>
          <w:noProof/>
        </w:rPr>
        <w:drawing>
          <wp:inline distT="0" distB="0" distL="0" distR="0" wp14:anchorId="645C7E64" wp14:editId="77A48EB1">
            <wp:extent cx="5486400" cy="1980338"/>
            <wp:effectExtent l="0" t="0" r="0" b="1270"/>
            <wp:docPr id="1857104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04485" name="Picture 1" descr="A screenshot of a computer&#10;&#10;AI-generated content may be incorrect."/>
                    <pic:cNvPicPr/>
                  </pic:nvPicPr>
                  <pic:blipFill>
                    <a:blip r:embed="rId142"/>
                    <a:stretch>
                      <a:fillRect/>
                    </a:stretch>
                  </pic:blipFill>
                  <pic:spPr>
                    <a:xfrm>
                      <a:off x="0" y="0"/>
                      <a:ext cx="5486400" cy="1980338"/>
                    </a:xfrm>
                    <a:prstGeom prst="rect">
                      <a:avLst/>
                    </a:prstGeom>
                  </pic:spPr>
                </pic:pic>
              </a:graphicData>
            </a:graphic>
          </wp:inline>
        </w:drawing>
      </w:r>
    </w:p>
    <w:p w14:paraId="36E40981" w14:textId="77777777" w:rsidR="00C65387" w:rsidRPr="00C65387" w:rsidRDefault="00C65387" w:rsidP="00C65387">
      <w:pPr>
        <w:spacing w:after="160" w:line="259" w:lineRule="auto"/>
        <w:ind w:right="0"/>
        <w:rPr>
          <w:rFonts w:eastAsiaTheme="minorHAnsi"/>
          <w:color w:val="263660"/>
          <w:sz w:val="22"/>
        </w:rPr>
      </w:pPr>
      <w:r w:rsidRPr="00C65387">
        <w:rPr>
          <w:rFonts w:eastAsiaTheme="minorHAnsi"/>
          <w:color w:val="263660"/>
          <w:sz w:val="22"/>
        </w:rPr>
        <w:t>After clicking the Save button, the record will be displayed under the Bond tab as shown below.</w:t>
      </w:r>
    </w:p>
    <w:p w14:paraId="54CA3747" w14:textId="56F58437" w:rsidR="008A2E97" w:rsidRDefault="008A2E97" w:rsidP="00C65387">
      <w:pPr>
        <w:spacing w:after="160" w:line="259" w:lineRule="auto"/>
        <w:ind w:right="0"/>
        <w:jc w:val="center"/>
        <w:rPr>
          <w:rFonts w:eastAsiaTheme="minorHAnsi"/>
          <w:color w:val="263660"/>
          <w:sz w:val="22"/>
        </w:rPr>
      </w:pPr>
      <w:r>
        <w:rPr>
          <w:noProof/>
        </w:rPr>
        <w:drawing>
          <wp:inline distT="0" distB="0" distL="0" distR="0" wp14:anchorId="4CF92192" wp14:editId="02C38BA9">
            <wp:extent cx="4572000" cy="1474719"/>
            <wp:effectExtent l="0" t="0" r="0" b="0"/>
            <wp:docPr id="1722603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349" name="Picture 1" descr="A screenshot of a computer&#10;&#10;AI-generated content may be incorrect."/>
                    <pic:cNvPicPr/>
                  </pic:nvPicPr>
                  <pic:blipFill>
                    <a:blip r:embed="rId143"/>
                    <a:stretch>
                      <a:fillRect/>
                    </a:stretch>
                  </pic:blipFill>
                  <pic:spPr>
                    <a:xfrm>
                      <a:off x="0" y="0"/>
                      <a:ext cx="4572000" cy="1474719"/>
                    </a:xfrm>
                    <a:prstGeom prst="rect">
                      <a:avLst/>
                    </a:prstGeom>
                  </pic:spPr>
                </pic:pic>
              </a:graphicData>
            </a:graphic>
          </wp:inline>
        </w:drawing>
      </w:r>
    </w:p>
    <w:p w14:paraId="1E40547A" w14:textId="24F59288" w:rsidR="00526BCF" w:rsidRDefault="00526BCF">
      <w:pPr>
        <w:spacing w:after="160" w:line="259" w:lineRule="auto"/>
        <w:ind w:right="0"/>
        <w:rPr>
          <w:rFonts w:eastAsiaTheme="minorHAnsi"/>
          <w:color w:val="263660"/>
          <w:sz w:val="22"/>
        </w:rPr>
      </w:pPr>
      <w:r>
        <w:rPr>
          <w:rFonts w:eastAsiaTheme="minorHAnsi"/>
          <w:color w:val="263660"/>
          <w:sz w:val="22"/>
        </w:rPr>
        <w:br w:type="page"/>
      </w:r>
    </w:p>
    <w:p w14:paraId="6F5789F2" w14:textId="5DB4F813" w:rsidR="00AF575D" w:rsidRPr="00CD2196" w:rsidRDefault="00AF575D" w:rsidP="00AF575D">
      <w:pPr>
        <w:pStyle w:val="Heading7"/>
      </w:pPr>
      <w:r w:rsidRPr="00CD2196">
        <w:t xml:space="preserve">Mortgage Type = </w:t>
      </w:r>
      <w:r>
        <w:t>C</w:t>
      </w:r>
      <w:r w:rsidR="00FB0D33">
        <w:t>ash</w:t>
      </w:r>
    </w:p>
    <w:p w14:paraId="0C53FBC8" w14:textId="43C8DFAC" w:rsidR="00AF575D" w:rsidRDefault="00AF575D" w:rsidP="00E8307E">
      <w:pPr>
        <w:pStyle w:val="N7"/>
      </w:pPr>
      <w:r>
        <w:t>Once the user selects Mortgage Type = cash, the screen components will dynamically change based on this selection as follows:</w:t>
      </w:r>
    </w:p>
    <w:p w14:paraId="069294CD" w14:textId="013E3DC7" w:rsidR="007B3E4C" w:rsidRDefault="007B3E4C" w:rsidP="00E8307E">
      <w:pPr>
        <w:pStyle w:val="N7"/>
      </w:pPr>
      <w:r>
        <w:t xml:space="preserve">The user needs to insert related mortgage record information by click on the add button “+”, the related screen will appear as below: </w:t>
      </w:r>
    </w:p>
    <w:p w14:paraId="6DCF0023" w14:textId="1486D0CB" w:rsidR="00CF37AD" w:rsidRDefault="00AF575D" w:rsidP="00CF37AD">
      <w:pPr>
        <w:spacing w:after="160" w:line="259" w:lineRule="auto"/>
        <w:ind w:right="0"/>
        <w:rPr>
          <w:rFonts w:eastAsiaTheme="minorHAnsi"/>
          <w:color w:val="263660"/>
          <w:sz w:val="22"/>
        </w:rPr>
      </w:pPr>
      <w:r w:rsidRPr="00AF575D">
        <w:rPr>
          <w:rFonts w:eastAsiaTheme="minorHAnsi"/>
          <w:noProof/>
          <w:color w:val="263660"/>
          <w:sz w:val="22"/>
        </w:rPr>
        <w:drawing>
          <wp:inline distT="0" distB="0" distL="0" distR="0" wp14:anchorId="1304AEED" wp14:editId="0418E15D">
            <wp:extent cx="5486400" cy="3347502"/>
            <wp:effectExtent l="0" t="0" r="0" b="5715"/>
            <wp:docPr id="2046211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1042" name="Picture 1" descr="A screenshot of a computer&#10;&#10;AI-generated content may be incorrect."/>
                    <pic:cNvPicPr/>
                  </pic:nvPicPr>
                  <pic:blipFill>
                    <a:blip r:embed="rId144"/>
                    <a:stretch>
                      <a:fillRect/>
                    </a:stretch>
                  </pic:blipFill>
                  <pic:spPr>
                    <a:xfrm>
                      <a:off x="0" y="0"/>
                      <a:ext cx="5486400" cy="3347502"/>
                    </a:xfrm>
                    <a:prstGeom prst="rect">
                      <a:avLst/>
                    </a:prstGeom>
                  </pic:spPr>
                </pic:pic>
              </a:graphicData>
            </a:graphic>
          </wp:inline>
        </w:drawing>
      </w:r>
    </w:p>
    <w:p w14:paraId="1EBC75E8" w14:textId="77777777" w:rsidR="00443945" w:rsidRDefault="00443945" w:rsidP="00E8307E">
      <w:pPr>
        <w:pStyle w:val="N7"/>
      </w:pPr>
    </w:p>
    <w:p w14:paraId="6405EE42" w14:textId="2A1FBDAE" w:rsidR="007B3E4C" w:rsidRDefault="007B3E4C" w:rsidP="00E8307E">
      <w:pPr>
        <w:pStyle w:val="N7"/>
      </w:pPr>
      <w:r w:rsidRPr="00CF37AD">
        <w:t>The user is required to enter the necessary information and click the Save button to complete the insertion process.</w:t>
      </w:r>
    </w:p>
    <w:p w14:paraId="7D412102" w14:textId="77777777" w:rsidR="00443945" w:rsidRDefault="00443945" w:rsidP="00E8307E">
      <w:pPr>
        <w:pStyle w:val="N7"/>
      </w:pPr>
      <w:r>
        <w:t>Related fields are:</w:t>
      </w: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2357"/>
        <w:gridCol w:w="2061"/>
      </w:tblGrid>
      <w:tr w:rsidR="00443945" w:rsidRPr="00443945" w14:paraId="021E36D1" w14:textId="77777777" w:rsidTr="00443945">
        <w:tc>
          <w:tcPr>
            <w:tcW w:w="0" w:type="auto"/>
          </w:tcPr>
          <w:p w14:paraId="43F0A685" w14:textId="77777777" w:rsidR="00443945" w:rsidRPr="00443945" w:rsidRDefault="00443945" w:rsidP="00744BDE">
            <w:pPr>
              <w:pStyle w:val="tablecontents"/>
              <w:numPr>
                <w:ilvl w:val="0"/>
                <w:numId w:val="36"/>
              </w:numPr>
              <w:ind w:left="116" w:hanging="116"/>
              <w:rPr>
                <w:sz w:val="20"/>
                <w:szCs w:val="20"/>
              </w:rPr>
            </w:pPr>
            <w:r w:rsidRPr="00443945">
              <w:rPr>
                <w:sz w:val="20"/>
                <w:szCs w:val="20"/>
              </w:rPr>
              <w:t xml:space="preserve">Party * </w:t>
            </w:r>
          </w:p>
        </w:tc>
        <w:tc>
          <w:tcPr>
            <w:tcW w:w="0" w:type="auto"/>
          </w:tcPr>
          <w:p w14:paraId="02311051" w14:textId="77777777" w:rsidR="00443945" w:rsidRPr="00443945" w:rsidRDefault="00443945" w:rsidP="00744BDE">
            <w:pPr>
              <w:pStyle w:val="tablecontents"/>
              <w:numPr>
                <w:ilvl w:val="0"/>
                <w:numId w:val="36"/>
              </w:numPr>
              <w:ind w:left="116" w:hanging="116"/>
              <w:rPr>
                <w:sz w:val="20"/>
                <w:szCs w:val="20"/>
              </w:rPr>
            </w:pPr>
            <w:r w:rsidRPr="00443945">
              <w:rPr>
                <w:sz w:val="20"/>
                <w:szCs w:val="20"/>
              </w:rPr>
              <w:t>Collateral Number *</w:t>
            </w:r>
          </w:p>
        </w:tc>
        <w:tc>
          <w:tcPr>
            <w:tcW w:w="0" w:type="auto"/>
          </w:tcPr>
          <w:p w14:paraId="2F4B984B" w14:textId="77777777" w:rsidR="00443945" w:rsidRPr="00443945" w:rsidRDefault="00443945" w:rsidP="00744BDE">
            <w:pPr>
              <w:pStyle w:val="tablecontents"/>
              <w:numPr>
                <w:ilvl w:val="0"/>
                <w:numId w:val="36"/>
              </w:numPr>
              <w:ind w:left="116" w:hanging="116"/>
              <w:rPr>
                <w:sz w:val="20"/>
                <w:szCs w:val="20"/>
              </w:rPr>
            </w:pPr>
            <w:r w:rsidRPr="00443945">
              <w:rPr>
                <w:sz w:val="20"/>
                <w:szCs w:val="20"/>
              </w:rPr>
              <w:t>Collateral Value *</w:t>
            </w:r>
          </w:p>
        </w:tc>
      </w:tr>
      <w:tr w:rsidR="00443945" w:rsidRPr="00443945" w14:paraId="1F0ACCA7" w14:textId="77777777" w:rsidTr="00443945">
        <w:tc>
          <w:tcPr>
            <w:tcW w:w="0" w:type="auto"/>
          </w:tcPr>
          <w:p w14:paraId="5C299191" w14:textId="77777777" w:rsidR="00443945" w:rsidRPr="00443945" w:rsidRDefault="00443945" w:rsidP="00744BDE">
            <w:pPr>
              <w:pStyle w:val="tablecontents"/>
              <w:numPr>
                <w:ilvl w:val="0"/>
                <w:numId w:val="36"/>
              </w:numPr>
              <w:ind w:left="116" w:hanging="116"/>
              <w:rPr>
                <w:sz w:val="20"/>
                <w:szCs w:val="20"/>
              </w:rPr>
            </w:pPr>
            <w:r w:rsidRPr="00443945">
              <w:rPr>
                <w:sz w:val="20"/>
                <w:szCs w:val="20"/>
              </w:rPr>
              <w:t>Collateral Ratio</w:t>
            </w:r>
          </w:p>
        </w:tc>
        <w:tc>
          <w:tcPr>
            <w:tcW w:w="0" w:type="auto"/>
          </w:tcPr>
          <w:p w14:paraId="41C256DF" w14:textId="77777777" w:rsidR="00443945" w:rsidRPr="00443945" w:rsidRDefault="00443945" w:rsidP="00744BDE">
            <w:pPr>
              <w:pStyle w:val="tablecontents"/>
              <w:numPr>
                <w:ilvl w:val="0"/>
                <w:numId w:val="36"/>
              </w:numPr>
              <w:ind w:left="116" w:hanging="116"/>
              <w:rPr>
                <w:sz w:val="20"/>
                <w:szCs w:val="20"/>
              </w:rPr>
            </w:pPr>
            <w:r w:rsidRPr="00443945">
              <w:rPr>
                <w:sz w:val="20"/>
                <w:szCs w:val="20"/>
              </w:rPr>
              <w:t>Collateral Coverage Ratio</w:t>
            </w:r>
          </w:p>
        </w:tc>
        <w:tc>
          <w:tcPr>
            <w:tcW w:w="0" w:type="auto"/>
          </w:tcPr>
          <w:p w14:paraId="578B88C5" w14:textId="77777777" w:rsidR="00443945" w:rsidRPr="00443945" w:rsidRDefault="00443945" w:rsidP="00744BDE">
            <w:pPr>
              <w:pStyle w:val="tablecontents"/>
              <w:numPr>
                <w:ilvl w:val="0"/>
                <w:numId w:val="36"/>
              </w:numPr>
              <w:ind w:left="116" w:hanging="116"/>
              <w:rPr>
                <w:sz w:val="20"/>
                <w:szCs w:val="20"/>
              </w:rPr>
            </w:pPr>
            <w:r w:rsidRPr="00443945">
              <w:rPr>
                <w:sz w:val="20"/>
                <w:szCs w:val="20"/>
              </w:rPr>
              <w:t>Collateral Description</w:t>
            </w:r>
          </w:p>
        </w:tc>
      </w:tr>
      <w:tr w:rsidR="00443945" w:rsidRPr="00443945" w14:paraId="7F59B64D" w14:textId="77777777" w:rsidTr="00443945">
        <w:tc>
          <w:tcPr>
            <w:tcW w:w="0" w:type="auto"/>
          </w:tcPr>
          <w:p w14:paraId="7C59E966" w14:textId="77777777" w:rsidR="00443945" w:rsidRPr="00443945" w:rsidRDefault="00443945" w:rsidP="00744BDE">
            <w:pPr>
              <w:pStyle w:val="tablecontents"/>
              <w:numPr>
                <w:ilvl w:val="0"/>
                <w:numId w:val="36"/>
              </w:numPr>
              <w:ind w:left="116" w:hanging="116"/>
              <w:rPr>
                <w:sz w:val="20"/>
                <w:szCs w:val="20"/>
              </w:rPr>
            </w:pPr>
            <w:r w:rsidRPr="00443945">
              <w:rPr>
                <w:sz w:val="20"/>
                <w:szCs w:val="20"/>
              </w:rPr>
              <w:t>Note</w:t>
            </w:r>
          </w:p>
        </w:tc>
        <w:tc>
          <w:tcPr>
            <w:tcW w:w="0" w:type="auto"/>
          </w:tcPr>
          <w:p w14:paraId="205BD9E1" w14:textId="77777777" w:rsidR="00443945" w:rsidRPr="00443945" w:rsidRDefault="00443945" w:rsidP="00443945"/>
        </w:tc>
        <w:tc>
          <w:tcPr>
            <w:tcW w:w="0" w:type="auto"/>
          </w:tcPr>
          <w:p w14:paraId="7EC24EE5" w14:textId="77777777" w:rsidR="00443945" w:rsidRPr="00443945" w:rsidRDefault="00443945" w:rsidP="00443945"/>
        </w:tc>
      </w:tr>
    </w:tbl>
    <w:p w14:paraId="1B7094E0" w14:textId="77777777" w:rsidR="00443945" w:rsidRDefault="00443945" w:rsidP="00E8307E">
      <w:pPr>
        <w:pStyle w:val="N7"/>
      </w:pPr>
    </w:p>
    <w:p w14:paraId="69CEBAC1" w14:textId="44BCD628" w:rsidR="00123273" w:rsidRDefault="007B3E4C" w:rsidP="00E8307E">
      <w:pPr>
        <w:pStyle w:val="N7"/>
      </w:pPr>
      <w:r w:rsidRPr="005F3295">
        <w:t>The records will be displayed in the related grid view, allowing the user to manage the entries using the Edit, View, and Delete control buttons provided for each record.</w:t>
      </w:r>
      <w:r w:rsidR="00123273" w:rsidRPr="00123273">
        <w:t xml:space="preserve"> </w:t>
      </w:r>
    </w:p>
    <w:p w14:paraId="529242F3" w14:textId="67921223" w:rsidR="007B3E4C" w:rsidRDefault="00123273" w:rsidP="00123273">
      <w:pPr>
        <w:jc w:val="center"/>
      </w:pPr>
      <w:r w:rsidRPr="00123273">
        <w:rPr>
          <w:noProof/>
        </w:rPr>
        <w:drawing>
          <wp:inline distT="0" distB="0" distL="0" distR="0" wp14:anchorId="351D53A0" wp14:editId="411DE370">
            <wp:extent cx="5486400" cy="992386"/>
            <wp:effectExtent l="0" t="0" r="0" b="0"/>
            <wp:docPr id="258837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37261" name="Picture 1" descr="A screenshot of a computer&#10;&#10;AI-generated content may be incorrect."/>
                    <pic:cNvPicPr/>
                  </pic:nvPicPr>
                  <pic:blipFill>
                    <a:blip r:embed="rId145"/>
                    <a:stretch>
                      <a:fillRect/>
                    </a:stretch>
                  </pic:blipFill>
                  <pic:spPr>
                    <a:xfrm>
                      <a:off x="0" y="0"/>
                      <a:ext cx="5486400" cy="992386"/>
                    </a:xfrm>
                    <a:prstGeom prst="rect">
                      <a:avLst/>
                    </a:prstGeom>
                  </pic:spPr>
                </pic:pic>
              </a:graphicData>
            </a:graphic>
          </wp:inline>
        </w:drawing>
      </w:r>
    </w:p>
    <w:p w14:paraId="2D537CB4" w14:textId="77777777" w:rsidR="00123273" w:rsidRPr="00C65387" w:rsidRDefault="00123273" w:rsidP="00E8307E">
      <w:pPr>
        <w:pStyle w:val="N7"/>
      </w:pPr>
      <w:r w:rsidRPr="00C65387">
        <w:t>After clicking the Save button, the record will be displayed under the Bond tab as shown below.</w:t>
      </w:r>
    </w:p>
    <w:p w14:paraId="7E887A5A" w14:textId="4BA96ACD" w:rsidR="007B3E4C" w:rsidRDefault="00B64F10" w:rsidP="00B64F10">
      <w:pPr>
        <w:jc w:val="center"/>
        <w:rPr>
          <w:rFonts w:eastAsiaTheme="minorHAnsi"/>
          <w:color w:val="263660"/>
          <w:sz w:val="22"/>
        </w:rPr>
      </w:pPr>
      <w:r w:rsidRPr="00B64F10">
        <w:rPr>
          <w:noProof/>
        </w:rPr>
        <w:drawing>
          <wp:inline distT="0" distB="0" distL="0" distR="0" wp14:anchorId="3D732120" wp14:editId="763F0911">
            <wp:extent cx="5486400" cy="922531"/>
            <wp:effectExtent l="0" t="0" r="0" b="0"/>
            <wp:docPr id="993805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5398" name="Picture 1" descr="A screenshot of a computer&#10;&#10;AI-generated content may be incorrect."/>
                    <pic:cNvPicPr/>
                  </pic:nvPicPr>
                  <pic:blipFill>
                    <a:blip r:embed="rId146"/>
                    <a:stretch>
                      <a:fillRect/>
                    </a:stretch>
                  </pic:blipFill>
                  <pic:spPr>
                    <a:xfrm>
                      <a:off x="0" y="0"/>
                      <a:ext cx="5486400" cy="922531"/>
                    </a:xfrm>
                    <a:prstGeom prst="rect">
                      <a:avLst/>
                    </a:prstGeom>
                  </pic:spPr>
                </pic:pic>
              </a:graphicData>
            </a:graphic>
          </wp:inline>
        </w:drawing>
      </w:r>
    </w:p>
    <w:p w14:paraId="039673B0" w14:textId="0326CCD8" w:rsidR="00123273" w:rsidRDefault="00123273" w:rsidP="00123273">
      <w:pPr>
        <w:pStyle w:val="Heading7"/>
      </w:pPr>
      <w:r w:rsidRPr="00CD2196">
        <w:t xml:space="preserve">Mortgage Type = </w:t>
      </w:r>
      <w:r w:rsidR="001A7084">
        <w:t>Life Insurance</w:t>
      </w:r>
    </w:p>
    <w:p w14:paraId="3DE0D35F" w14:textId="55A00B58" w:rsidR="00123273" w:rsidRDefault="00123273" w:rsidP="00E8307E">
      <w:pPr>
        <w:pStyle w:val="N7"/>
      </w:pPr>
      <w:r>
        <w:t xml:space="preserve">Once the user selects Mortgage Type = </w:t>
      </w:r>
      <w:r w:rsidR="001A7084" w:rsidRPr="001A7084">
        <w:t>life insurance</w:t>
      </w:r>
      <w:r>
        <w:t>, the screen components will dynamically change based on this selection as follows:</w:t>
      </w:r>
    </w:p>
    <w:p w14:paraId="7519B255" w14:textId="77777777" w:rsidR="00123273" w:rsidRDefault="00123273" w:rsidP="00E8307E">
      <w:pPr>
        <w:pStyle w:val="N7"/>
      </w:pPr>
      <w:r>
        <w:t xml:space="preserve">The user needs to insert related mortgage record information by click on the add button “+”, the related screen will appear as below: </w:t>
      </w:r>
    </w:p>
    <w:p w14:paraId="39453002" w14:textId="0814AA00" w:rsidR="00CF37AD" w:rsidRDefault="00BA1F3A" w:rsidP="00CF37AD">
      <w:pPr>
        <w:spacing w:after="160" w:line="259" w:lineRule="auto"/>
        <w:ind w:right="0"/>
        <w:rPr>
          <w:rFonts w:eastAsiaTheme="minorHAnsi"/>
          <w:color w:val="263660"/>
          <w:sz w:val="22"/>
        </w:rPr>
      </w:pPr>
      <w:r w:rsidRPr="00BA1F3A">
        <w:rPr>
          <w:rFonts w:eastAsiaTheme="minorHAnsi"/>
          <w:noProof/>
          <w:color w:val="263660"/>
          <w:sz w:val="22"/>
        </w:rPr>
        <w:drawing>
          <wp:inline distT="0" distB="0" distL="0" distR="0" wp14:anchorId="1BCA7567" wp14:editId="1E1E0264">
            <wp:extent cx="5486400" cy="2871268"/>
            <wp:effectExtent l="0" t="0" r="0" b="5715"/>
            <wp:docPr id="55649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807" name="Picture 1" descr="A screenshot of a computer&#10;&#10;AI-generated content may be incorrect."/>
                    <pic:cNvPicPr/>
                  </pic:nvPicPr>
                  <pic:blipFill>
                    <a:blip r:embed="rId147"/>
                    <a:stretch>
                      <a:fillRect/>
                    </a:stretch>
                  </pic:blipFill>
                  <pic:spPr>
                    <a:xfrm>
                      <a:off x="0" y="0"/>
                      <a:ext cx="5486400" cy="2871268"/>
                    </a:xfrm>
                    <a:prstGeom prst="rect">
                      <a:avLst/>
                    </a:prstGeom>
                  </pic:spPr>
                </pic:pic>
              </a:graphicData>
            </a:graphic>
          </wp:inline>
        </w:drawing>
      </w:r>
    </w:p>
    <w:p w14:paraId="6068C8C3" w14:textId="77777777" w:rsidR="000A4CB9" w:rsidRPr="00CF37AD" w:rsidRDefault="000A4CB9" w:rsidP="00CF37AD">
      <w:pPr>
        <w:spacing w:after="160" w:line="259" w:lineRule="auto"/>
        <w:ind w:right="0"/>
        <w:rPr>
          <w:rFonts w:eastAsiaTheme="minorHAnsi"/>
          <w:color w:val="263660"/>
          <w:sz w:val="22"/>
        </w:rPr>
      </w:pPr>
    </w:p>
    <w:p w14:paraId="59B6D3A4" w14:textId="77777777" w:rsidR="00BA1F3A" w:rsidRDefault="00BA1F3A" w:rsidP="00E8307E">
      <w:pPr>
        <w:pStyle w:val="N7"/>
      </w:pPr>
      <w:r w:rsidRPr="00BA1F3A">
        <w:t>The user is required to enter the necessary information and click the Save button to complete the insertion process.</w:t>
      </w:r>
    </w:p>
    <w:p w14:paraId="31F60C37" w14:textId="77777777" w:rsidR="00E80757" w:rsidRDefault="00E80757" w:rsidP="00E8307E">
      <w:pPr>
        <w:pStyle w:val="N7"/>
      </w:pPr>
      <w:r>
        <w:t>Related fields are:</w:t>
      </w: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9"/>
        <w:gridCol w:w="2394"/>
        <w:gridCol w:w="2315"/>
      </w:tblGrid>
      <w:tr w:rsidR="00E80757" w:rsidRPr="00E80757" w14:paraId="1C4E0A34" w14:textId="77777777" w:rsidTr="00E80757">
        <w:tc>
          <w:tcPr>
            <w:tcW w:w="0" w:type="auto"/>
          </w:tcPr>
          <w:p w14:paraId="27BC138D"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 xml:space="preserve">Party * </w:t>
            </w:r>
          </w:p>
        </w:tc>
        <w:tc>
          <w:tcPr>
            <w:tcW w:w="0" w:type="auto"/>
          </w:tcPr>
          <w:p w14:paraId="7546CD14"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Collateral Number *</w:t>
            </w:r>
          </w:p>
        </w:tc>
        <w:tc>
          <w:tcPr>
            <w:tcW w:w="0" w:type="auto"/>
          </w:tcPr>
          <w:p w14:paraId="383675B2"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Collateral Value *</w:t>
            </w:r>
          </w:p>
        </w:tc>
      </w:tr>
      <w:tr w:rsidR="00E80757" w:rsidRPr="00E80757" w14:paraId="584E7F2B" w14:textId="77777777" w:rsidTr="00E80757">
        <w:tc>
          <w:tcPr>
            <w:tcW w:w="0" w:type="auto"/>
          </w:tcPr>
          <w:p w14:paraId="78EA2CE0"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Collateral Ratio</w:t>
            </w:r>
          </w:p>
        </w:tc>
        <w:tc>
          <w:tcPr>
            <w:tcW w:w="0" w:type="auto"/>
          </w:tcPr>
          <w:p w14:paraId="4AC89239"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Collateral Coverage Ratio</w:t>
            </w:r>
          </w:p>
        </w:tc>
        <w:tc>
          <w:tcPr>
            <w:tcW w:w="0" w:type="auto"/>
          </w:tcPr>
          <w:p w14:paraId="0B9E707F"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Collateral Description</w:t>
            </w:r>
          </w:p>
        </w:tc>
      </w:tr>
      <w:tr w:rsidR="00E80757" w:rsidRPr="00E80757" w14:paraId="01C1E830" w14:textId="77777777" w:rsidTr="00E80757">
        <w:tc>
          <w:tcPr>
            <w:tcW w:w="0" w:type="auto"/>
          </w:tcPr>
          <w:p w14:paraId="567175F4"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Lif Policy No *</w:t>
            </w:r>
          </w:p>
        </w:tc>
        <w:tc>
          <w:tcPr>
            <w:tcW w:w="0" w:type="auto"/>
          </w:tcPr>
          <w:p w14:paraId="59C6E99B"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Lif Risk Cover Start Date *</w:t>
            </w:r>
          </w:p>
        </w:tc>
        <w:tc>
          <w:tcPr>
            <w:tcW w:w="0" w:type="auto"/>
          </w:tcPr>
          <w:p w14:paraId="3EFCC297"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Lif Risk Cover End Date *</w:t>
            </w:r>
          </w:p>
        </w:tc>
      </w:tr>
      <w:tr w:rsidR="00E80757" w:rsidRPr="00E80757" w14:paraId="68E64FB5" w14:textId="77777777" w:rsidTr="00E80757">
        <w:tc>
          <w:tcPr>
            <w:tcW w:w="0" w:type="auto"/>
          </w:tcPr>
          <w:p w14:paraId="06F517F0"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Lif Policy Amt *</w:t>
            </w:r>
          </w:p>
        </w:tc>
        <w:tc>
          <w:tcPr>
            <w:tcW w:w="0" w:type="auto"/>
          </w:tcPr>
          <w:p w14:paraId="03A402E6" w14:textId="77777777" w:rsidR="00E80757" w:rsidRPr="00E80757" w:rsidRDefault="00E80757" w:rsidP="00744BDE">
            <w:pPr>
              <w:pStyle w:val="tablecontents"/>
              <w:numPr>
                <w:ilvl w:val="0"/>
                <w:numId w:val="36"/>
              </w:numPr>
              <w:ind w:left="116" w:hanging="116"/>
              <w:rPr>
                <w:sz w:val="20"/>
                <w:szCs w:val="20"/>
              </w:rPr>
            </w:pPr>
            <w:r w:rsidRPr="00E80757">
              <w:rPr>
                <w:sz w:val="20"/>
                <w:szCs w:val="20"/>
              </w:rPr>
              <w:t>Notes</w:t>
            </w:r>
          </w:p>
        </w:tc>
        <w:tc>
          <w:tcPr>
            <w:tcW w:w="0" w:type="auto"/>
          </w:tcPr>
          <w:p w14:paraId="460FD835" w14:textId="77777777" w:rsidR="00E80757" w:rsidRPr="00E80757" w:rsidRDefault="00E80757" w:rsidP="00E80757"/>
        </w:tc>
      </w:tr>
    </w:tbl>
    <w:p w14:paraId="703FEC9A" w14:textId="77777777" w:rsidR="00E80757" w:rsidRDefault="00E80757" w:rsidP="00E8307E">
      <w:pPr>
        <w:pStyle w:val="N7"/>
      </w:pPr>
    </w:p>
    <w:p w14:paraId="55E212C5" w14:textId="478C665E" w:rsidR="00BA1F3A" w:rsidRPr="00BA1F3A" w:rsidRDefault="00BA1F3A" w:rsidP="00E8307E">
      <w:pPr>
        <w:pStyle w:val="N7"/>
      </w:pPr>
      <w:r w:rsidRPr="00BA1F3A">
        <w:t xml:space="preserve">The records will be displayed in the related grid view, allowing the user to manage the entries using the Edit, View, and Delete control buttons provided for each record. </w:t>
      </w:r>
    </w:p>
    <w:p w14:paraId="5CF6E163" w14:textId="1AA87F70" w:rsidR="00BA1F3A" w:rsidRPr="00BA1F3A" w:rsidRDefault="00BA1F3A" w:rsidP="00BA1F3A">
      <w:pPr>
        <w:rPr>
          <w:rFonts w:eastAsiaTheme="minorHAnsi"/>
          <w:color w:val="263660"/>
          <w:sz w:val="22"/>
        </w:rPr>
      </w:pPr>
      <w:r w:rsidRPr="00BA1F3A">
        <w:rPr>
          <w:rFonts w:eastAsiaTheme="minorHAnsi"/>
          <w:color w:val="263660"/>
          <w:sz w:val="22"/>
        </w:rPr>
        <w:t xml:space="preserve"> </w:t>
      </w:r>
      <w:r w:rsidRPr="00BA1F3A">
        <w:rPr>
          <w:noProof/>
        </w:rPr>
        <w:drawing>
          <wp:inline distT="0" distB="0" distL="0" distR="0" wp14:anchorId="4D2DA78E" wp14:editId="7A1FACB4">
            <wp:extent cx="6281558" cy="998643"/>
            <wp:effectExtent l="0" t="0" r="5080" b="0"/>
            <wp:docPr id="1101429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29204" name="Picture 1" descr="A screenshot of a computer&#10;&#10;AI-generated content may be incorrect."/>
                    <pic:cNvPicPr/>
                  </pic:nvPicPr>
                  <pic:blipFill rotWithShape="1">
                    <a:blip r:embed="rId148"/>
                    <a:srcRect t="8261" b="16786"/>
                    <a:stretch>
                      <a:fillRect/>
                    </a:stretch>
                  </pic:blipFill>
                  <pic:spPr bwMode="auto">
                    <a:xfrm>
                      <a:off x="0" y="0"/>
                      <a:ext cx="6281558" cy="998643"/>
                    </a:xfrm>
                    <a:prstGeom prst="rect">
                      <a:avLst/>
                    </a:prstGeom>
                    <a:ln>
                      <a:noFill/>
                    </a:ln>
                    <a:extLst>
                      <a:ext uri="{53640926-AAD7-44D8-BBD7-CCE9431645EC}">
                        <a14:shadowObscured xmlns:a14="http://schemas.microsoft.com/office/drawing/2010/main"/>
                      </a:ext>
                    </a:extLst>
                  </pic:spPr>
                </pic:pic>
              </a:graphicData>
            </a:graphic>
          </wp:inline>
        </w:drawing>
      </w:r>
    </w:p>
    <w:p w14:paraId="2E4F88C8" w14:textId="332D553B" w:rsidR="00CF37AD" w:rsidRPr="00CF37AD" w:rsidRDefault="00BA1F3A" w:rsidP="00E8307E">
      <w:pPr>
        <w:pStyle w:val="N7"/>
      </w:pPr>
      <w:r w:rsidRPr="00BA1F3A">
        <w:t>After clicking the Save button, the record will be displayed under the Bond tab as shown below.</w:t>
      </w:r>
    </w:p>
    <w:p w14:paraId="3C3F2225" w14:textId="744D19E9" w:rsidR="00526BCF" w:rsidRDefault="00BA1F3A" w:rsidP="00CF37AD">
      <w:pPr>
        <w:spacing w:after="160" w:line="259" w:lineRule="auto"/>
        <w:ind w:right="0"/>
        <w:rPr>
          <w:rFonts w:eastAsiaTheme="minorHAnsi"/>
          <w:color w:val="263660"/>
          <w:sz w:val="22"/>
        </w:rPr>
      </w:pPr>
      <w:r>
        <w:rPr>
          <w:noProof/>
        </w:rPr>
        <w:drawing>
          <wp:inline distT="0" distB="0" distL="0" distR="0" wp14:anchorId="2FB0D43C" wp14:editId="761CAED3">
            <wp:extent cx="6283960" cy="904875"/>
            <wp:effectExtent l="0" t="0" r="2540" b="9525"/>
            <wp:docPr id="138801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1516" name="Picture 1" descr="A screenshot of a computer&#10;&#10;AI-generated content may be incorrect."/>
                    <pic:cNvPicPr/>
                  </pic:nvPicPr>
                  <pic:blipFill>
                    <a:blip r:embed="rId149"/>
                    <a:stretch>
                      <a:fillRect/>
                    </a:stretch>
                  </pic:blipFill>
                  <pic:spPr>
                    <a:xfrm>
                      <a:off x="0" y="0"/>
                      <a:ext cx="6283960" cy="904875"/>
                    </a:xfrm>
                    <a:prstGeom prst="rect">
                      <a:avLst/>
                    </a:prstGeom>
                  </pic:spPr>
                </pic:pic>
              </a:graphicData>
            </a:graphic>
          </wp:inline>
        </w:drawing>
      </w:r>
    </w:p>
    <w:p w14:paraId="4D3B138E" w14:textId="4331170B" w:rsidR="00BA1F3A" w:rsidRDefault="00BA1F3A" w:rsidP="00BA1F3A">
      <w:pPr>
        <w:pStyle w:val="Heading7"/>
      </w:pPr>
      <w:r w:rsidRPr="00CD2196">
        <w:t xml:space="preserve">Mortgage Type = </w:t>
      </w:r>
      <w:r>
        <w:t>Mach</w:t>
      </w:r>
      <w:r w:rsidR="00FB0D33">
        <w:t>in</w:t>
      </w:r>
    </w:p>
    <w:p w14:paraId="6E69FA09" w14:textId="22AB81A1" w:rsidR="00BA1F3A" w:rsidRDefault="00BA1F3A" w:rsidP="00E8307E">
      <w:pPr>
        <w:pStyle w:val="N7"/>
      </w:pPr>
      <w:r>
        <w:t xml:space="preserve">Once the user selects Mortgage Type = </w:t>
      </w:r>
      <w:r w:rsidR="00FB0D33">
        <w:t>Machin</w:t>
      </w:r>
      <w:r>
        <w:t>, the screen components will dynamically change based on this selection as follows:</w:t>
      </w:r>
    </w:p>
    <w:p w14:paraId="72AA2819" w14:textId="77777777" w:rsidR="00BA1F3A" w:rsidRDefault="00BA1F3A" w:rsidP="00E8307E">
      <w:pPr>
        <w:pStyle w:val="N7"/>
      </w:pPr>
      <w:r>
        <w:t xml:space="preserve">The user needs to insert related mortgage record information by click on the add button “+”, the related screen will appear as below: </w:t>
      </w:r>
    </w:p>
    <w:p w14:paraId="7CE472ED" w14:textId="522CAC9F" w:rsidR="00126BCC" w:rsidRDefault="00126BCC" w:rsidP="00126BCC">
      <w:r w:rsidRPr="00126BCC">
        <w:rPr>
          <w:noProof/>
        </w:rPr>
        <w:drawing>
          <wp:inline distT="0" distB="0" distL="0" distR="0" wp14:anchorId="16E7428E" wp14:editId="78B3F1B1">
            <wp:extent cx="5486400" cy="3610845"/>
            <wp:effectExtent l="0" t="0" r="0" b="8890"/>
            <wp:docPr id="1465843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43713" name="Picture 1" descr="A screenshot of a computer&#10;&#10;AI-generated content may be incorrect."/>
                    <pic:cNvPicPr/>
                  </pic:nvPicPr>
                  <pic:blipFill>
                    <a:blip r:embed="rId150"/>
                    <a:stretch>
                      <a:fillRect/>
                    </a:stretch>
                  </pic:blipFill>
                  <pic:spPr>
                    <a:xfrm>
                      <a:off x="0" y="0"/>
                      <a:ext cx="5486400" cy="3610845"/>
                    </a:xfrm>
                    <a:prstGeom prst="rect">
                      <a:avLst/>
                    </a:prstGeom>
                  </pic:spPr>
                </pic:pic>
              </a:graphicData>
            </a:graphic>
          </wp:inline>
        </w:drawing>
      </w:r>
    </w:p>
    <w:p w14:paraId="05B9CB53" w14:textId="77777777" w:rsidR="00126BCC" w:rsidRDefault="00126BCC" w:rsidP="00E8307E">
      <w:pPr>
        <w:pStyle w:val="N7"/>
        <w:rPr>
          <w:rtl/>
        </w:rPr>
      </w:pPr>
      <w:bookmarkStart w:id="51" w:name="_Hlk204518836"/>
      <w:r>
        <w:t>The user is required to enter the necessary information and click the Save button to complete the insertion process.</w:t>
      </w:r>
    </w:p>
    <w:p w14:paraId="08BCEC14" w14:textId="77777777" w:rsidR="00E80757" w:rsidRDefault="00E80757" w:rsidP="00E8307E">
      <w:pPr>
        <w:pStyle w:val="N7"/>
      </w:pPr>
      <w:r>
        <w:t>Related fields are:</w:t>
      </w: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0"/>
        <w:gridCol w:w="2357"/>
        <w:gridCol w:w="2061"/>
      </w:tblGrid>
      <w:tr w:rsidR="00A420AD" w:rsidRPr="00A420AD" w14:paraId="623BA5A9" w14:textId="77777777" w:rsidTr="00A420AD">
        <w:tc>
          <w:tcPr>
            <w:tcW w:w="0" w:type="auto"/>
          </w:tcPr>
          <w:p w14:paraId="7949D20A"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 xml:space="preserve">Party </w:t>
            </w:r>
          </w:p>
        </w:tc>
        <w:tc>
          <w:tcPr>
            <w:tcW w:w="0" w:type="auto"/>
          </w:tcPr>
          <w:p w14:paraId="200BC484"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Collateral Number *</w:t>
            </w:r>
          </w:p>
        </w:tc>
        <w:tc>
          <w:tcPr>
            <w:tcW w:w="0" w:type="auto"/>
          </w:tcPr>
          <w:p w14:paraId="7E7ED198"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Collateral Value *</w:t>
            </w:r>
          </w:p>
        </w:tc>
      </w:tr>
      <w:tr w:rsidR="00A420AD" w:rsidRPr="00A420AD" w14:paraId="28FCF396" w14:textId="77777777" w:rsidTr="00A420AD">
        <w:tc>
          <w:tcPr>
            <w:tcW w:w="0" w:type="auto"/>
          </w:tcPr>
          <w:p w14:paraId="254F1E89"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Collateral Ratio</w:t>
            </w:r>
          </w:p>
        </w:tc>
        <w:tc>
          <w:tcPr>
            <w:tcW w:w="0" w:type="auto"/>
          </w:tcPr>
          <w:p w14:paraId="675334F3"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Collateral Coverage Ratio</w:t>
            </w:r>
          </w:p>
        </w:tc>
        <w:tc>
          <w:tcPr>
            <w:tcW w:w="0" w:type="auto"/>
          </w:tcPr>
          <w:p w14:paraId="7E233D8B"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Collateral Description</w:t>
            </w:r>
          </w:p>
        </w:tc>
      </w:tr>
      <w:tr w:rsidR="00A420AD" w:rsidRPr="00A420AD" w14:paraId="3A00E019" w14:textId="77777777" w:rsidTr="00A420AD">
        <w:tc>
          <w:tcPr>
            <w:tcW w:w="0" w:type="auto"/>
          </w:tcPr>
          <w:p w14:paraId="0B197F29"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Count *</w:t>
            </w:r>
          </w:p>
        </w:tc>
        <w:tc>
          <w:tcPr>
            <w:tcW w:w="0" w:type="auto"/>
          </w:tcPr>
          <w:p w14:paraId="6C300E2D"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Equipment Type *</w:t>
            </w:r>
          </w:p>
        </w:tc>
        <w:tc>
          <w:tcPr>
            <w:tcW w:w="0" w:type="auto"/>
          </w:tcPr>
          <w:p w14:paraId="0A9CBCBA"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Last Valuation Date *</w:t>
            </w:r>
          </w:p>
        </w:tc>
      </w:tr>
      <w:tr w:rsidR="00A420AD" w:rsidRPr="00A420AD" w14:paraId="391402A9" w14:textId="77777777" w:rsidTr="00A420AD">
        <w:tc>
          <w:tcPr>
            <w:tcW w:w="0" w:type="auto"/>
          </w:tcPr>
          <w:p w14:paraId="4EA1DF38"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Collateral Value *</w:t>
            </w:r>
          </w:p>
        </w:tc>
        <w:tc>
          <w:tcPr>
            <w:tcW w:w="0" w:type="auto"/>
          </w:tcPr>
          <w:p w14:paraId="32FD53C4"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Insurance Type *</w:t>
            </w:r>
          </w:p>
        </w:tc>
        <w:tc>
          <w:tcPr>
            <w:tcW w:w="0" w:type="auto"/>
          </w:tcPr>
          <w:p w14:paraId="3B8359AD" w14:textId="77777777" w:rsidR="00A420AD" w:rsidRPr="00A420AD" w:rsidRDefault="00A420AD" w:rsidP="00744BDE">
            <w:pPr>
              <w:pStyle w:val="tablecontents"/>
              <w:numPr>
                <w:ilvl w:val="0"/>
                <w:numId w:val="36"/>
              </w:numPr>
              <w:ind w:left="116" w:hanging="116"/>
              <w:rPr>
                <w:sz w:val="20"/>
                <w:szCs w:val="20"/>
              </w:rPr>
            </w:pPr>
            <w:r w:rsidRPr="00A420AD">
              <w:rPr>
                <w:sz w:val="20"/>
                <w:szCs w:val="20"/>
              </w:rPr>
              <w:t>Notes</w:t>
            </w:r>
          </w:p>
        </w:tc>
      </w:tr>
    </w:tbl>
    <w:p w14:paraId="43B9F19D" w14:textId="77777777" w:rsidR="00126BCC" w:rsidRDefault="00126BCC" w:rsidP="00E8307E">
      <w:pPr>
        <w:pStyle w:val="N7"/>
      </w:pPr>
      <w:r>
        <w:t xml:space="preserve">The records will be displayed in the related grid view, allowing the user to manage the entries using the Edit, View, and Delete control buttons provided for each record. </w:t>
      </w:r>
    </w:p>
    <w:p w14:paraId="4F76F24B" w14:textId="441436FE" w:rsidR="00126BCC" w:rsidRDefault="0079140F" w:rsidP="00A420AD">
      <w:pPr>
        <w:jc w:val="center"/>
      </w:pPr>
      <w:r w:rsidRPr="0079140F">
        <w:rPr>
          <w:noProof/>
        </w:rPr>
        <w:drawing>
          <wp:inline distT="0" distB="0" distL="0" distR="0" wp14:anchorId="2A095E1F" wp14:editId="3B2022AC">
            <wp:extent cx="5486400" cy="1037293"/>
            <wp:effectExtent l="0" t="0" r="0" b="0"/>
            <wp:docPr id="78494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4984" name="Picture 1" descr="A screenshot of a computer&#10;&#10;AI-generated content may be incorrect."/>
                    <pic:cNvPicPr/>
                  </pic:nvPicPr>
                  <pic:blipFill>
                    <a:blip r:embed="rId151"/>
                    <a:stretch>
                      <a:fillRect/>
                    </a:stretch>
                  </pic:blipFill>
                  <pic:spPr>
                    <a:xfrm>
                      <a:off x="0" y="0"/>
                      <a:ext cx="5486400" cy="1037293"/>
                    </a:xfrm>
                    <a:prstGeom prst="rect">
                      <a:avLst/>
                    </a:prstGeom>
                  </pic:spPr>
                </pic:pic>
              </a:graphicData>
            </a:graphic>
          </wp:inline>
        </w:drawing>
      </w:r>
    </w:p>
    <w:p w14:paraId="4954D5BF" w14:textId="77777777" w:rsidR="0079140F" w:rsidRDefault="00126BCC" w:rsidP="00E8307E">
      <w:pPr>
        <w:pStyle w:val="N7"/>
      </w:pPr>
      <w:r>
        <w:t xml:space="preserve">After clicking the Save button, the record will be displayed under the Bond tab as shown below. </w:t>
      </w:r>
      <w:bookmarkEnd w:id="51"/>
    </w:p>
    <w:p w14:paraId="0E79F346" w14:textId="77777777" w:rsidR="0079140F" w:rsidRDefault="0079140F" w:rsidP="00A420AD">
      <w:pPr>
        <w:jc w:val="center"/>
      </w:pPr>
      <w:r w:rsidRPr="0079140F">
        <w:rPr>
          <w:noProof/>
        </w:rPr>
        <w:drawing>
          <wp:inline distT="0" distB="0" distL="0" distR="0" wp14:anchorId="1E3D0D3D" wp14:editId="5A9C9530">
            <wp:extent cx="5486400" cy="685246"/>
            <wp:effectExtent l="0" t="0" r="0" b="635"/>
            <wp:docPr id="673991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91379" name="Picture 1" descr="A screenshot of a computer&#10;&#10;AI-generated content may be incorrect."/>
                    <pic:cNvPicPr/>
                  </pic:nvPicPr>
                  <pic:blipFill>
                    <a:blip r:embed="rId152"/>
                    <a:stretch>
                      <a:fillRect/>
                    </a:stretch>
                  </pic:blipFill>
                  <pic:spPr>
                    <a:xfrm>
                      <a:off x="0" y="0"/>
                      <a:ext cx="5486400" cy="685246"/>
                    </a:xfrm>
                    <a:prstGeom prst="rect">
                      <a:avLst/>
                    </a:prstGeom>
                  </pic:spPr>
                </pic:pic>
              </a:graphicData>
            </a:graphic>
          </wp:inline>
        </w:drawing>
      </w:r>
    </w:p>
    <w:p w14:paraId="1724EDFB" w14:textId="5435459A" w:rsidR="00526BCF" w:rsidRDefault="00526BCF">
      <w:pPr>
        <w:spacing w:after="160" w:line="259" w:lineRule="auto"/>
        <w:ind w:right="0"/>
      </w:pPr>
      <w:r>
        <w:br w:type="page"/>
      </w:r>
    </w:p>
    <w:p w14:paraId="0A044E7C" w14:textId="052C85A0" w:rsidR="0079140F" w:rsidRDefault="0079140F" w:rsidP="0079140F">
      <w:pPr>
        <w:pStyle w:val="Heading7"/>
      </w:pPr>
      <w:r w:rsidRPr="00CD2196">
        <w:t xml:space="preserve">Mortgage Type = </w:t>
      </w:r>
      <w:r>
        <w:t>OPIC</w:t>
      </w:r>
    </w:p>
    <w:p w14:paraId="2EB9831E" w14:textId="5BA4F239" w:rsidR="0079140F" w:rsidRDefault="0079140F" w:rsidP="00E8307E">
      <w:pPr>
        <w:pStyle w:val="N7"/>
      </w:pPr>
      <w:r>
        <w:t>Once the user selects Mortgage Type = OPIC, the screen components will dynamically change based on this selection as follows:</w:t>
      </w:r>
    </w:p>
    <w:p w14:paraId="1DE7DD02" w14:textId="77777777" w:rsidR="0079140F" w:rsidRDefault="0079140F" w:rsidP="00E8307E">
      <w:pPr>
        <w:pStyle w:val="N7"/>
      </w:pPr>
      <w:r>
        <w:t xml:space="preserve">The user needs to insert related mortgage record information by click on the add button “+”, the related screen will appear as below: </w:t>
      </w:r>
    </w:p>
    <w:p w14:paraId="0C322B0B" w14:textId="75644165" w:rsidR="0079140F" w:rsidRDefault="00322A06" w:rsidP="00482F68">
      <w:r w:rsidRPr="00322A06">
        <w:rPr>
          <w:noProof/>
        </w:rPr>
        <w:drawing>
          <wp:inline distT="0" distB="0" distL="0" distR="0" wp14:anchorId="222DAB11" wp14:editId="4439A5F7">
            <wp:extent cx="5486400" cy="3920204"/>
            <wp:effectExtent l="0" t="0" r="0" b="4445"/>
            <wp:docPr id="433608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08844" name="Picture 1" descr="A screenshot of a computer&#10;&#10;AI-generated content may be incorrect."/>
                    <pic:cNvPicPr/>
                  </pic:nvPicPr>
                  <pic:blipFill>
                    <a:blip r:embed="rId153"/>
                    <a:stretch>
                      <a:fillRect/>
                    </a:stretch>
                  </pic:blipFill>
                  <pic:spPr>
                    <a:xfrm>
                      <a:off x="0" y="0"/>
                      <a:ext cx="5486400" cy="3920204"/>
                    </a:xfrm>
                    <a:prstGeom prst="rect">
                      <a:avLst/>
                    </a:prstGeom>
                  </pic:spPr>
                </pic:pic>
              </a:graphicData>
            </a:graphic>
          </wp:inline>
        </w:drawing>
      </w:r>
    </w:p>
    <w:p w14:paraId="11E03080" w14:textId="06D09D60" w:rsidR="0079140F" w:rsidRDefault="0079140F" w:rsidP="00E8307E">
      <w:pPr>
        <w:pStyle w:val="N7"/>
      </w:pPr>
      <w:r>
        <w:t>The user is required to enter the necessary information and click the Save button to complete the insertion process.</w:t>
      </w:r>
    </w:p>
    <w:p w14:paraId="2CEE7C62" w14:textId="6E729C2E" w:rsidR="00482F68" w:rsidRDefault="00482F68" w:rsidP="00E8307E">
      <w:pPr>
        <w:pStyle w:val="N7"/>
      </w:pPr>
      <w:r>
        <w:t>Related fields are:</w:t>
      </w: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4"/>
        <w:gridCol w:w="2357"/>
        <w:gridCol w:w="2061"/>
      </w:tblGrid>
      <w:tr w:rsidR="00482F68" w:rsidRPr="00482F68" w14:paraId="1BC14B5F" w14:textId="77777777" w:rsidTr="00482F68">
        <w:tc>
          <w:tcPr>
            <w:tcW w:w="0" w:type="auto"/>
          </w:tcPr>
          <w:p w14:paraId="37970F9C"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 xml:space="preserve">Party * </w:t>
            </w:r>
          </w:p>
        </w:tc>
        <w:tc>
          <w:tcPr>
            <w:tcW w:w="0" w:type="auto"/>
          </w:tcPr>
          <w:p w14:paraId="393EAC63"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Collateral Number *</w:t>
            </w:r>
          </w:p>
        </w:tc>
        <w:tc>
          <w:tcPr>
            <w:tcW w:w="0" w:type="auto"/>
          </w:tcPr>
          <w:p w14:paraId="34682E34"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Collateral Value *</w:t>
            </w:r>
          </w:p>
        </w:tc>
      </w:tr>
      <w:tr w:rsidR="00482F68" w:rsidRPr="00482F68" w14:paraId="02C427BA" w14:textId="77777777" w:rsidTr="00482F68">
        <w:tc>
          <w:tcPr>
            <w:tcW w:w="0" w:type="auto"/>
          </w:tcPr>
          <w:p w14:paraId="6175441E"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Collateral Ratio</w:t>
            </w:r>
          </w:p>
        </w:tc>
        <w:tc>
          <w:tcPr>
            <w:tcW w:w="0" w:type="auto"/>
          </w:tcPr>
          <w:p w14:paraId="6AC30D1C"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Collateral Coverage Ratio</w:t>
            </w:r>
          </w:p>
        </w:tc>
        <w:tc>
          <w:tcPr>
            <w:tcW w:w="0" w:type="auto"/>
          </w:tcPr>
          <w:p w14:paraId="57DADFAF"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Collateral Description</w:t>
            </w:r>
          </w:p>
        </w:tc>
      </w:tr>
      <w:tr w:rsidR="00482F68" w:rsidRPr="00482F68" w14:paraId="38440FC6" w14:textId="77777777" w:rsidTr="00482F68">
        <w:tc>
          <w:tcPr>
            <w:tcW w:w="0" w:type="auto"/>
          </w:tcPr>
          <w:p w14:paraId="3A34B44E"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Compensation Acct No *</w:t>
            </w:r>
          </w:p>
        </w:tc>
        <w:tc>
          <w:tcPr>
            <w:tcW w:w="0" w:type="auto"/>
          </w:tcPr>
          <w:p w14:paraId="12F5F4D9"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Guarantee Type *</w:t>
            </w:r>
          </w:p>
        </w:tc>
        <w:tc>
          <w:tcPr>
            <w:tcW w:w="0" w:type="auto"/>
          </w:tcPr>
          <w:p w14:paraId="00BEF184"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Compensation Per *</w:t>
            </w:r>
          </w:p>
        </w:tc>
      </w:tr>
      <w:tr w:rsidR="00482F68" w:rsidRPr="00482F68" w14:paraId="75AB2DEF" w14:textId="77777777" w:rsidTr="00482F68">
        <w:tc>
          <w:tcPr>
            <w:tcW w:w="0" w:type="auto"/>
          </w:tcPr>
          <w:p w14:paraId="261DE8F6"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Compensation Val *</w:t>
            </w:r>
          </w:p>
        </w:tc>
        <w:tc>
          <w:tcPr>
            <w:tcW w:w="0" w:type="auto"/>
          </w:tcPr>
          <w:p w14:paraId="647EF5FD" w14:textId="77777777" w:rsidR="00482F68" w:rsidRPr="00482F68" w:rsidRDefault="00482F68" w:rsidP="00744BDE">
            <w:pPr>
              <w:pStyle w:val="tablecontents"/>
              <w:numPr>
                <w:ilvl w:val="0"/>
                <w:numId w:val="36"/>
              </w:numPr>
              <w:ind w:left="116" w:hanging="116"/>
              <w:rPr>
                <w:sz w:val="20"/>
                <w:szCs w:val="20"/>
              </w:rPr>
            </w:pPr>
            <w:r w:rsidRPr="00482F68">
              <w:rPr>
                <w:sz w:val="20"/>
                <w:szCs w:val="20"/>
              </w:rPr>
              <w:t>Notes</w:t>
            </w:r>
          </w:p>
        </w:tc>
        <w:tc>
          <w:tcPr>
            <w:tcW w:w="0" w:type="auto"/>
          </w:tcPr>
          <w:p w14:paraId="75AFD5D4" w14:textId="77777777" w:rsidR="00482F68" w:rsidRPr="00482F68" w:rsidRDefault="00482F68" w:rsidP="00482F68"/>
        </w:tc>
      </w:tr>
    </w:tbl>
    <w:p w14:paraId="4FBC5292" w14:textId="77777777" w:rsidR="00482F68" w:rsidRDefault="00482F68" w:rsidP="00E8307E">
      <w:pPr>
        <w:pStyle w:val="N7"/>
      </w:pPr>
    </w:p>
    <w:p w14:paraId="60B14EFA" w14:textId="452FA43B" w:rsidR="0079140F" w:rsidRDefault="0079140F" w:rsidP="00E8307E">
      <w:pPr>
        <w:pStyle w:val="N7"/>
      </w:pPr>
      <w:r>
        <w:t xml:space="preserve">The records will be displayed in the related grid view, allowing the user to manage the entries using the Edit, View, and Delete control buttons provided for each record. </w:t>
      </w:r>
    </w:p>
    <w:p w14:paraId="4363237B" w14:textId="51CFB131" w:rsidR="0079140F" w:rsidRDefault="00482F68" w:rsidP="00322A06">
      <w:pPr>
        <w:jc w:val="center"/>
      </w:pPr>
      <w:r w:rsidRPr="00482F68">
        <w:rPr>
          <w:noProof/>
        </w:rPr>
        <w:drawing>
          <wp:inline distT="0" distB="0" distL="0" distR="0" wp14:anchorId="27CD7474" wp14:editId="310BB750">
            <wp:extent cx="5486400" cy="866536"/>
            <wp:effectExtent l="0" t="0" r="0" b="0"/>
            <wp:docPr id="206307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8814" name=""/>
                    <pic:cNvPicPr/>
                  </pic:nvPicPr>
                  <pic:blipFill>
                    <a:blip r:embed="rId154"/>
                    <a:stretch>
                      <a:fillRect/>
                    </a:stretch>
                  </pic:blipFill>
                  <pic:spPr>
                    <a:xfrm>
                      <a:off x="0" y="0"/>
                      <a:ext cx="5486400" cy="866536"/>
                    </a:xfrm>
                    <a:prstGeom prst="rect">
                      <a:avLst/>
                    </a:prstGeom>
                  </pic:spPr>
                </pic:pic>
              </a:graphicData>
            </a:graphic>
          </wp:inline>
        </w:drawing>
      </w:r>
    </w:p>
    <w:p w14:paraId="49E3E3F6" w14:textId="6BA1DE20" w:rsidR="0079140F" w:rsidRDefault="0079140F" w:rsidP="00E8307E">
      <w:pPr>
        <w:pStyle w:val="N7"/>
      </w:pPr>
      <w:r>
        <w:t xml:space="preserve">   After clicking the Save button, the record will be displayed under the Bond tab as shown below.</w:t>
      </w:r>
    </w:p>
    <w:p w14:paraId="3E1693D6" w14:textId="1F336224" w:rsidR="0079140F" w:rsidRDefault="00526BCF" w:rsidP="00322A06">
      <w:pPr>
        <w:jc w:val="center"/>
        <w:rPr>
          <w:lang w:eastAsia="x-none"/>
        </w:rPr>
      </w:pPr>
      <w:r w:rsidRPr="00526BCF">
        <w:rPr>
          <w:noProof/>
        </w:rPr>
        <w:drawing>
          <wp:inline distT="0" distB="0" distL="0" distR="0" wp14:anchorId="1148B1E2" wp14:editId="64E977B2">
            <wp:extent cx="5486400" cy="694670"/>
            <wp:effectExtent l="0" t="0" r="0" b="0"/>
            <wp:docPr id="164109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94161" name=""/>
                    <pic:cNvPicPr/>
                  </pic:nvPicPr>
                  <pic:blipFill>
                    <a:blip r:embed="rId155"/>
                    <a:stretch>
                      <a:fillRect/>
                    </a:stretch>
                  </pic:blipFill>
                  <pic:spPr>
                    <a:xfrm>
                      <a:off x="0" y="0"/>
                      <a:ext cx="5486400" cy="694670"/>
                    </a:xfrm>
                    <a:prstGeom prst="rect">
                      <a:avLst/>
                    </a:prstGeom>
                  </pic:spPr>
                </pic:pic>
              </a:graphicData>
            </a:graphic>
          </wp:inline>
        </w:drawing>
      </w:r>
    </w:p>
    <w:p w14:paraId="236E533C" w14:textId="2F6FB92A" w:rsidR="0079140F" w:rsidRDefault="0079140F" w:rsidP="0079140F">
      <w:pPr>
        <w:pStyle w:val="Heading7"/>
      </w:pPr>
      <w:r w:rsidRPr="00CD2196">
        <w:t xml:space="preserve">Mortgage Type = </w:t>
      </w:r>
      <w:r>
        <w:t>Real Estate</w:t>
      </w:r>
    </w:p>
    <w:p w14:paraId="7F8922C3" w14:textId="37262A6C" w:rsidR="0079140F" w:rsidRDefault="0079140F" w:rsidP="00E8307E">
      <w:pPr>
        <w:pStyle w:val="N7"/>
      </w:pPr>
      <w:r>
        <w:t xml:space="preserve">Once the user selects Mortgage Type = </w:t>
      </w:r>
      <w:r w:rsidRPr="0079140F">
        <w:t>Real Estate</w:t>
      </w:r>
      <w:r>
        <w:t>, the screen components will dynamically change based on this selection as follows:</w:t>
      </w:r>
    </w:p>
    <w:p w14:paraId="4B0794D7" w14:textId="77777777" w:rsidR="0079140F" w:rsidRDefault="0079140F" w:rsidP="00E8307E">
      <w:pPr>
        <w:pStyle w:val="N7"/>
      </w:pPr>
      <w:r>
        <w:t xml:space="preserve">The user needs to insert related mortgage record information by click on the add button “+”, the related screen will appear as below: </w:t>
      </w:r>
    </w:p>
    <w:p w14:paraId="0BC10F56" w14:textId="7DF64C81" w:rsidR="0079140F" w:rsidRDefault="00526BCF" w:rsidP="00E8307E">
      <w:pPr>
        <w:pStyle w:val="N7"/>
      </w:pPr>
      <w:r w:rsidRPr="00526BCF">
        <w:rPr>
          <w:noProof/>
        </w:rPr>
        <w:drawing>
          <wp:inline distT="0" distB="0" distL="0" distR="0" wp14:anchorId="6CE1E646" wp14:editId="7B55E24D">
            <wp:extent cx="5486400" cy="5689867"/>
            <wp:effectExtent l="0" t="0" r="0" b="6350"/>
            <wp:docPr id="150094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40431" name=""/>
                    <pic:cNvPicPr/>
                  </pic:nvPicPr>
                  <pic:blipFill>
                    <a:blip r:embed="rId156"/>
                    <a:stretch>
                      <a:fillRect/>
                    </a:stretch>
                  </pic:blipFill>
                  <pic:spPr>
                    <a:xfrm>
                      <a:off x="0" y="0"/>
                      <a:ext cx="5486400" cy="5689867"/>
                    </a:xfrm>
                    <a:prstGeom prst="rect">
                      <a:avLst/>
                    </a:prstGeom>
                  </pic:spPr>
                </pic:pic>
              </a:graphicData>
            </a:graphic>
          </wp:inline>
        </w:drawing>
      </w:r>
    </w:p>
    <w:p w14:paraId="189C0B70" w14:textId="77777777" w:rsidR="006D6E2C" w:rsidRDefault="006D6E2C" w:rsidP="00E8307E">
      <w:pPr>
        <w:pStyle w:val="N7"/>
      </w:pPr>
      <w:r>
        <w:t>Related fields are:</w:t>
      </w:r>
    </w:p>
    <w:tbl>
      <w:tblPr>
        <w:tblStyle w:val="TableGrid"/>
        <w:tblW w:w="8856" w:type="dxa"/>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2"/>
        <w:gridCol w:w="3072"/>
        <w:gridCol w:w="3222"/>
      </w:tblGrid>
      <w:tr w:rsidR="006D6E2C" w:rsidRPr="0069683D" w14:paraId="3B388CF5" w14:textId="77777777" w:rsidTr="0069683D">
        <w:tc>
          <w:tcPr>
            <w:tcW w:w="0" w:type="auto"/>
          </w:tcPr>
          <w:p w14:paraId="0AB5140A"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 xml:space="preserve">Party * </w:t>
            </w:r>
          </w:p>
        </w:tc>
        <w:tc>
          <w:tcPr>
            <w:tcW w:w="3072" w:type="dxa"/>
          </w:tcPr>
          <w:p w14:paraId="5FCE7FF3"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Collateral Number</w:t>
            </w:r>
          </w:p>
        </w:tc>
        <w:tc>
          <w:tcPr>
            <w:tcW w:w="0" w:type="auto"/>
          </w:tcPr>
          <w:p w14:paraId="100F6F96"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Collateral Value</w:t>
            </w:r>
          </w:p>
        </w:tc>
      </w:tr>
      <w:tr w:rsidR="006D6E2C" w:rsidRPr="0069683D" w14:paraId="34DFFC35" w14:textId="77777777" w:rsidTr="0069683D">
        <w:tc>
          <w:tcPr>
            <w:tcW w:w="0" w:type="auto"/>
          </w:tcPr>
          <w:p w14:paraId="03846714"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Collateral Ratio</w:t>
            </w:r>
          </w:p>
        </w:tc>
        <w:tc>
          <w:tcPr>
            <w:tcW w:w="3072" w:type="dxa"/>
          </w:tcPr>
          <w:p w14:paraId="0973161A"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Collateral Coverage Ratio</w:t>
            </w:r>
          </w:p>
        </w:tc>
        <w:tc>
          <w:tcPr>
            <w:tcW w:w="0" w:type="auto"/>
          </w:tcPr>
          <w:p w14:paraId="1F23A0E4"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Collateral Description</w:t>
            </w:r>
          </w:p>
        </w:tc>
      </w:tr>
      <w:tr w:rsidR="006D6E2C" w:rsidRPr="0069683D" w14:paraId="71ACC00B" w14:textId="77777777" w:rsidTr="0069683D">
        <w:tc>
          <w:tcPr>
            <w:tcW w:w="0" w:type="auto"/>
          </w:tcPr>
          <w:p w14:paraId="0FDB4BA2"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Property Owner</w:t>
            </w:r>
          </w:p>
        </w:tc>
        <w:tc>
          <w:tcPr>
            <w:tcW w:w="3072" w:type="dxa"/>
          </w:tcPr>
          <w:p w14:paraId="6AF1392D"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Built Area</w:t>
            </w:r>
          </w:p>
        </w:tc>
        <w:tc>
          <w:tcPr>
            <w:tcW w:w="0" w:type="auto"/>
          </w:tcPr>
          <w:p w14:paraId="432B5D72"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 xml:space="preserve">Shared Collateral * </w:t>
            </w:r>
          </w:p>
        </w:tc>
      </w:tr>
      <w:tr w:rsidR="006D6E2C" w:rsidRPr="0069683D" w14:paraId="3AFD34EC" w14:textId="77777777" w:rsidTr="0069683D">
        <w:tc>
          <w:tcPr>
            <w:tcW w:w="0" w:type="auto"/>
          </w:tcPr>
          <w:p w14:paraId="0B5059D7"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Cust Share Collateral</w:t>
            </w:r>
          </w:p>
        </w:tc>
        <w:tc>
          <w:tcPr>
            <w:tcW w:w="3072" w:type="dxa"/>
          </w:tcPr>
          <w:p w14:paraId="249339B1"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Apartment Number</w:t>
            </w:r>
          </w:p>
        </w:tc>
        <w:tc>
          <w:tcPr>
            <w:tcW w:w="0" w:type="auto"/>
          </w:tcPr>
          <w:p w14:paraId="3F18F1B3"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Last Valuation Date</w:t>
            </w:r>
          </w:p>
        </w:tc>
      </w:tr>
      <w:tr w:rsidR="006D6E2C" w:rsidRPr="0069683D" w14:paraId="70A15895" w14:textId="77777777" w:rsidTr="0069683D">
        <w:tc>
          <w:tcPr>
            <w:tcW w:w="0" w:type="auto"/>
          </w:tcPr>
          <w:p w14:paraId="1EE413DC"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Geographical Area</w:t>
            </w:r>
          </w:p>
        </w:tc>
        <w:tc>
          <w:tcPr>
            <w:tcW w:w="3072" w:type="dxa"/>
          </w:tcPr>
          <w:p w14:paraId="2EDA9565"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Apportioned Value</w:t>
            </w:r>
          </w:p>
        </w:tc>
        <w:tc>
          <w:tcPr>
            <w:tcW w:w="0" w:type="auto"/>
          </w:tcPr>
          <w:p w14:paraId="12A21F8E"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 xml:space="preserve">Evaluated * </w:t>
            </w:r>
          </w:p>
        </w:tc>
      </w:tr>
      <w:tr w:rsidR="006D6E2C" w:rsidRPr="0069683D" w14:paraId="685D1A41" w14:textId="77777777" w:rsidTr="0069683D">
        <w:tc>
          <w:tcPr>
            <w:tcW w:w="0" w:type="auto"/>
          </w:tcPr>
          <w:p w14:paraId="78D04FB3"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Construction Age</w:t>
            </w:r>
          </w:p>
        </w:tc>
        <w:tc>
          <w:tcPr>
            <w:tcW w:w="3072" w:type="dxa"/>
          </w:tcPr>
          <w:p w14:paraId="6A8E84BB"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 xml:space="preserve">Rent * </w:t>
            </w:r>
          </w:p>
        </w:tc>
        <w:tc>
          <w:tcPr>
            <w:tcW w:w="0" w:type="auto"/>
          </w:tcPr>
          <w:p w14:paraId="7886D9C4"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Evaluation Expert Court</w:t>
            </w:r>
          </w:p>
        </w:tc>
      </w:tr>
      <w:tr w:rsidR="006D6E2C" w:rsidRPr="0069683D" w14:paraId="52D4F43B" w14:textId="77777777" w:rsidTr="0069683D">
        <w:tc>
          <w:tcPr>
            <w:tcW w:w="0" w:type="auto"/>
          </w:tcPr>
          <w:p w14:paraId="56C518BD"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Evaluation Expert Court Date</w:t>
            </w:r>
          </w:p>
        </w:tc>
        <w:tc>
          <w:tcPr>
            <w:tcW w:w="3072" w:type="dxa"/>
          </w:tcPr>
          <w:p w14:paraId="6252DE6E"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Bank Approved Evaluation Court</w:t>
            </w:r>
          </w:p>
        </w:tc>
        <w:tc>
          <w:tcPr>
            <w:tcW w:w="0" w:type="auto"/>
          </w:tcPr>
          <w:p w14:paraId="202BFEA6"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Bank Approved Evaluation Court Date</w:t>
            </w:r>
          </w:p>
        </w:tc>
      </w:tr>
      <w:tr w:rsidR="006D6E2C" w:rsidRPr="0069683D" w14:paraId="64828C4F" w14:textId="77777777" w:rsidTr="0069683D">
        <w:tc>
          <w:tcPr>
            <w:tcW w:w="0" w:type="auto"/>
          </w:tcPr>
          <w:p w14:paraId="4EAA51AD"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 xml:space="preserve">Area * </w:t>
            </w:r>
          </w:p>
        </w:tc>
        <w:tc>
          <w:tcPr>
            <w:tcW w:w="3072" w:type="dxa"/>
          </w:tcPr>
          <w:p w14:paraId="770C364E"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 xml:space="preserve">State * </w:t>
            </w:r>
          </w:p>
        </w:tc>
        <w:tc>
          <w:tcPr>
            <w:tcW w:w="0" w:type="auto"/>
          </w:tcPr>
          <w:p w14:paraId="2A8C5416"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Land Registry Directorate</w:t>
            </w:r>
          </w:p>
        </w:tc>
      </w:tr>
      <w:tr w:rsidR="006D6E2C" w:rsidRPr="0069683D" w14:paraId="2AED1115" w14:textId="77777777" w:rsidTr="0069683D">
        <w:tc>
          <w:tcPr>
            <w:tcW w:w="0" w:type="auto"/>
          </w:tcPr>
          <w:p w14:paraId="7F4D9500"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City\Village</w:t>
            </w:r>
          </w:p>
        </w:tc>
        <w:tc>
          <w:tcPr>
            <w:tcW w:w="3072" w:type="dxa"/>
          </w:tcPr>
          <w:p w14:paraId="5E5A2D30"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Basin number</w:t>
            </w:r>
          </w:p>
        </w:tc>
        <w:tc>
          <w:tcPr>
            <w:tcW w:w="0" w:type="auto"/>
          </w:tcPr>
          <w:p w14:paraId="448484F2"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Plate Number</w:t>
            </w:r>
          </w:p>
        </w:tc>
      </w:tr>
      <w:tr w:rsidR="006D6E2C" w:rsidRPr="0069683D" w14:paraId="02FCE1F3" w14:textId="77777777" w:rsidTr="0069683D">
        <w:tc>
          <w:tcPr>
            <w:tcW w:w="0" w:type="auto"/>
          </w:tcPr>
          <w:p w14:paraId="63B50BF2"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 xml:space="preserve">Quality * </w:t>
            </w:r>
          </w:p>
        </w:tc>
        <w:tc>
          <w:tcPr>
            <w:tcW w:w="3072" w:type="dxa"/>
          </w:tcPr>
          <w:p w14:paraId="33984165"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 xml:space="preserve">Floor * </w:t>
            </w:r>
          </w:p>
        </w:tc>
        <w:tc>
          <w:tcPr>
            <w:tcW w:w="0" w:type="auto"/>
          </w:tcPr>
          <w:p w14:paraId="73118A8B"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Mortgage Interest</w:t>
            </w:r>
          </w:p>
        </w:tc>
      </w:tr>
      <w:tr w:rsidR="006D6E2C" w:rsidRPr="0069683D" w14:paraId="2DFDCB54" w14:textId="77777777" w:rsidTr="0069683D">
        <w:tc>
          <w:tcPr>
            <w:tcW w:w="0" w:type="auto"/>
          </w:tcPr>
          <w:p w14:paraId="3A74C6AC"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Registered Document Date</w:t>
            </w:r>
          </w:p>
        </w:tc>
        <w:tc>
          <w:tcPr>
            <w:tcW w:w="3072" w:type="dxa"/>
          </w:tcPr>
          <w:p w14:paraId="2CF69273"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Reserved Registered Document</w:t>
            </w:r>
          </w:p>
        </w:tc>
        <w:tc>
          <w:tcPr>
            <w:tcW w:w="0" w:type="auto"/>
          </w:tcPr>
          <w:p w14:paraId="0A5D07B8"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Court Advertisement</w:t>
            </w:r>
          </w:p>
        </w:tc>
      </w:tr>
      <w:tr w:rsidR="006D6E2C" w:rsidRPr="0069683D" w14:paraId="3CC3C2FF" w14:textId="77777777" w:rsidTr="0069683D">
        <w:tc>
          <w:tcPr>
            <w:tcW w:w="0" w:type="auto"/>
          </w:tcPr>
          <w:p w14:paraId="7C6E12CE"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Notes</w:t>
            </w:r>
          </w:p>
        </w:tc>
        <w:tc>
          <w:tcPr>
            <w:tcW w:w="3072" w:type="dxa"/>
          </w:tcPr>
          <w:p w14:paraId="25D45901" w14:textId="77777777" w:rsidR="006D6E2C" w:rsidRPr="0069683D" w:rsidRDefault="006D6E2C" w:rsidP="00744BDE">
            <w:pPr>
              <w:pStyle w:val="tablecontents"/>
              <w:numPr>
                <w:ilvl w:val="0"/>
                <w:numId w:val="36"/>
              </w:numPr>
              <w:spacing w:line="240" w:lineRule="auto"/>
              <w:ind w:left="116" w:hanging="116"/>
              <w:rPr>
                <w:sz w:val="20"/>
                <w:szCs w:val="20"/>
              </w:rPr>
            </w:pPr>
            <w:r w:rsidRPr="0069683D">
              <w:rPr>
                <w:sz w:val="20"/>
                <w:szCs w:val="20"/>
              </w:rPr>
              <w:t>Supported Property</w:t>
            </w:r>
          </w:p>
        </w:tc>
        <w:tc>
          <w:tcPr>
            <w:tcW w:w="0" w:type="auto"/>
          </w:tcPr>
          <w:p w14:paraId="5E67520E" w14:textId="77777777" w:rsidR="006D6E2C" w:rsidRPr="0069683D" w:rsidRDefault="006D6E2C" w:rsidP="0069683D"/>
        </w:tc>
      </w:tr>
    </w:tbl>
    <w:p w14:paraId="1A6D1644" w14:textId="77777777" w:rsidR="006D6E2C" w:rsidRDefault="006D6E2C" w:rsidP="00E8307E">
      <w:pPr>
        <w:pStyle w:val="N7"/>
      </w:pPr>
      <w:r>
        <w:t>The user is required to enter the necessary information and click the Save button to complete the insertion process.</w:t>
      </w:r>
    </w:p>
    <w:p w14:paraId="5A73756F" w14:textId="77777777" w:rsidR="006D6E2C" w:rsidRDefault="006D6E2C" w:rsidP="00E8307E">
      <w:pPr>
        <w:pStyle w:val="N7"/>
      </w:pPr>
    </w:p>
    <w:p w14:paraId="3797FD9F" w14:textId="46DAFEF2" w:rsidR="0079140F" w:rsidRDefault="0079140F" w:rsidP="00E8307E">
      <w:pPr>
        <w:pStyle w:val="N7"/>
      </w:pPr>
      <w:r>
        <w:t xml:space="preserve">The records will be displayed in the related grid view, allowing the user to manage the entries using the Edit, View, and Delete control buttons provided for each record. </w:t>
      </w:r>
    </w:p>
    <w:p w14:paraId="357091B8" w14:textId="744A6BFD" w:rsidR="0079140F" w:rsidRDefault="0079140F" w:rsidP="00F972BE"/>
    <w:p w14:paraId="5CE98AD6" w14:textId="04C27412" w:rsidR="0079140F" w:rsidRDefault="0079140F" w:rsidP="006103DE">
      <w:r>
        <w:t xml:space="preserve">   </w:t>
      </w:r>
      <w:r w:rsidR="006103DE" w:rsidRPr="006103DE">
        <w:rPr>
          <w:noProof/>
        </w:rPr>
        <w:drawing>
          <wp:inline distT="0" distB="0" distL="0" distR="0" wp14:anchorId="32EB9927" wp14:editId="12885A42">
            <wp:extent cx="6283960" cy="1124162"/>
            <wp:effectExtent l="0" t="0" r="2540" b="0"/>
            <wp:docPr id="188876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69633" name=""/>
                    <pic:cNvPicPr/>
                  </pic:nvPicPr>
                  <pic:blipFill rotWithShape="1">
                    <a:blip r:embed="rId157"/>
                    <a:srcRect l="404" t="10433" r="-404" b="-2782"/>
                    <a:stretch>
                      <a:fillRect/>
                    </a:stretch>
                  </pic:blipFill>
                  <pic:spPr bwMode="auto">
                    <a:xfrm>
                      <a:off x="0" y="0"/>
                      <a:ext cx="6283960" cy="1124162"/>
                    </a:xfrm>
                    <a:prstGeom prst="rect">
                      <a:avLst/>
                    </a:prstGeom>
                    <a:ln>
                      <a:noFill/>
                    </a:ln>
                    <a:extLst>
                      <a:ext uri="{53640926-AAD7-44D8-BBD7-CCE9431645EC}">
                        <a14:shadowObscured xmlns:a14="http://schemas.microsoft.com/office/drawing/2010/main"/>
                      </a:ext>
                    </a:extLst>
                  </pic:spPr>
                </pic:pic>
              </a:graphicData>
            </a:graphic>
          </wp:inline>
        </w:drawing>
      </w:r>
    </w:p>
    <w:p w14:paraId="58C52D76" w14:textId="77777777" w:rsidR="006103DE" w:rsidRDefault="006103DE" w:rsidP="00E8307E">
      <w:pPr>
        <w:pStyle w:val="N7"/>
      </w:pPr>
    </w:p>
    <w:p w14:paraId="3CA26F49" w14:textId="4702FD88" w:rsidR="0079140F" w:rsidRDefault="0079140F" w:rsidP="00E8307E">
      <w:pPr>
        <w:pStyle w:val="N7"/>
      </w:pPr>
      <w:r>
        <w:t>After clicking the Save button, the record will be displayed under the Bond tab as shown below.</w:t>
      </w:r>
    </w:p>
    <w:p w14:paraId="70175E82" w14:textId="258AF2D1" w:rsidR="006D6E2C" w:rsidRDefault="00F972BE">
      <w:pPr>
        <w:spacing w:after="160" w:line="259" w:lineRule="auto"/>
        <w:ind w:right="0"/>
        <w:rPr>
          <w:rFonts w:eastAsiaTheme="minorHAnsi"/>
          <w:color w:val="263660"/>
          <w:sz w:val="22"/>
        </w:rPr>
      </w:pPr>
      <w:r>
        <w:rPr>
          <w:noProof/>
        </w:rPr>
        <w:drawing>
          <wp:inline distT="0" distB="0" distL="0" distR="0" wp14:anchorId="5E92111E" wp14:editId="62AEB7D5">
            <wp:extent cx="6283960" cy="853440"/>
            <wp:effectExtent l="0" t="0" r="2540" b="3810"/>
            <wp:docPr id="2043762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2887" name="Picture 1" descr="A screenshot of a computer&#10;&#10;AI-generated content may be incorrect."/>
                    <pic:cNvPicPr/>
                  </pic:nvPicPr>
                  <pic:blipFill>
                    <a:blip r:embed="rId158"/>
                    <a:stretch>
                      <a:fillRect/>
                    </a:stretch>
                  </pic:blipFill>
                  <pic:spPr>
                    <a:xfrm>
                      <a:off x="0" y="0"/>
                      <a:ext cx="6283960" cy="853440"/>
                    </a:xfrm>
                    <a:prstGeom prst="rect">
                      <a:avLst/>
                    </a:prstGeom>
                  </pic:spPr>
                </pic:pic>
              </a:graphicData>
            </a:graphic>
          </wp:inline>
        </w:drawing>
      </w:r>
      <w:r w:rsidR="006D6E2C">
        <w:br w:type="page"/>
      </w:r>
    </w:p>
    <w:p w14:paraId="5BB39F15" w14:textId="7EE3704F" w:rsidR="0079140F" w:rsidRDefault="0079140F" w:rsidP="0079140F">
      <w:pPr>
        <w:pStyle w:val="Heading7"/>
      </w:pPr>
      <w:r w:rsidRPr="00CD2196">
        <w:t xml:space="preserve">Mortgage Type = </w:t>
      </w:r>
      <w:r>
        <w:rPr>
          <w:lang w:val="en-US"/>
        </w:rPr>
        <w:t xml:space="preserve">Stocks </w:t>
      </w:r>
    </w:p>
    <w:p w14:paraId="57B51821" w14:textId="3CF17FAA" w:rsidR="0079140F" w:rsidRDefault="0079140F" w:rsidP="00E8307E">
      <w:pPr>
        <w:pStyle w:val="N7"/>
      </w:pPr>
      <w:r>
        <w:t>Once the user selects Mortgage Type = stocks, the screen components will dynamically change based on this selection as follows:</w:t>
      </w:r>
    </w:p>
    <w:p w14:paraId="596B7DFB" w14:textId="77777777" w:rsidR="0079140F" w:rsidRDefault="0079140F" w:rsidP="00E8307E">
      <w:pPr>
        <w:pStyle w:val="N7"/>
      </w:pPr>
      <w:r>
        <w:t xml:space="preserve">The user needs to insert related mortgage record information by click on the add button “+”, the related screen will appear as below: </w:t>
      </w:r>
    </w:p>
    <w:p w14:paraId="3994D181" w14:textId="4CAC67E0" w:rsidR="0079140F" w:rsidRDefault="0069683D" w:rsidP="004D17AD">
      <w:pPr>
        <w:jc w:val="center"/>
      </w:pPr>
      <w:r w:rsidRPr="0069683D">
        <w:rPr>
          <w:noProof/>
        </w:rPr>
        <w:drawing>
          <wp:inline distT="0" distB="0" distL="0" distR="0" wp14:anchorId="0D19E38E" wp14:editId="5CEAFA03">
            <wp:extent cx="5486400" cy="3901908"/>
            <wp:effectExtent l="0" t="0" r="0" b="3810"/>
            <wp:docPr id="196131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0949" name=""/>
                    <pic:cNvPicPr/>
                  </pic:nvPicPr>
                  <pic:blipFill>
                    <a:blip r:embed="rId159"/>
                    <a:stretch>
                      <a:fillRect/>
                    </a:stretch>
                  </pic:blipFill>
                  <pic:spPr>
                    <a:xfrm>
                      <a:off x="0" y="0"/>
                      <a:ext cx="5486400" cy="3901908"/>
                    </a:xfrm>
                    <a:prstGeom prst="rect">
                      <a:avLst/>
                    </a:prstGeom>
                  </pic:spPr>
                </pic:pic>
              </a:graphicData>
            </a:graphic>
          </wp:inline>
        </w:drawing>
      </w:r>
    </w:p>
    <w:p w14:paraId="018FF53C" w14:textId="77777777" w:rsidR="0069683D" w:rsidRDefault="0069683D" w:rsidP="000A4CB9">
      <w:pPr>
        <w:pStyle w:val="N7"/>
        <w:spacing w:line="240" w:lineRule="auto"/>
      </w:pPr>
    </w:p>
    <w:p w14:paraId="1AF59E13" w14:textId="24663F1D" w:rsidR="0079140F" w:rsidRDefault="0079140F" w:rsidP="00E8307E">
      <w:pPr>
        <w:pStyle w:val="N7"/>
      </w:pPr>
      <w:r>
        <w:t>The user is required to enter the necessary information and click the Save button to complete the insertion process.</w:t>
      </w:r>
    </w:p>
    <w:p w14:paraId="5316073C" w14:textId="77777777" w:rsidR="0069683D" w:rsidRDefault="0069683D" w:rsidP="00E8307E">
      <w:pPr>
        <w:pStyle w:val="N7"/>
      </w:pPr>
      <w:r>
        <w:t>Related fields are:</w:t>
      </w: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7"/>
        <w:gridCol w:w="2856"/>
        <w:gridCol w:w="2887"/>
      </w:tblGrid>
      <w:tr w:rsidR="0069683D" w:rsidRPr="0069683D" w14:paraId="113F5D28" w14:textId="77777777" w:rsidTr="0069683D">
        <w:tc>
          <w:tcPr>
            <w:tcW w:w="3295" w:type="dxa"/>
          </w:tcPr>
          <w:p w14:paraId="639725E8"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 xml:space="preserve">Party * </w:t>
            </w:r>
          </w:p>
        </w:tc>
        <w:tc>
          <w:tcPr>
            <w:tcW w:w="3295" w:type="dxa"/>
          </w:tcPr>
          <w:p w14:paraId="38961604"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Collateral Number *</w:t>
            </w:r>
          </w:p>
        </w:tc>
        <w:tc>
          <w:tcPr>
            <w:tcW w:w="3296" w:type="dxa"/>
          </w:tcPr>
          <w:p w14:paraId="70D75E08"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Collateral Value *</w:t>
            </w:r>
          </w:p>
        </w:tc>
      </w:tr>
      <w:tr w:rsidR="0069683D" w:rsidRPr="0069683D" w14:paraId="6CA010C2" w14:textId="77777777" w:rsidTr="0069683D">
        <w:tc>
          <w:tcPr>
            <w:tcW w:w="3295" w:type="dxa"/>
          </w:tcPr>
          <w:p w14:paraId="46E591EF"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Collateral Ratio</w:t>
            </w:r>
          </w:p>
        </w:tc>
        <w:tc>
          <w:tcPr>
            <w:tcW w:w="3295" w:type="dxa"/>
          </w:tcPr>
          <w:p w14:paraId="701C65D2"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Collateral Coverage Ratio</w:t>
            </w:r>
          </w:p>
        </w:tc>
        <w:tc>
          <w:tcPr>
            <w:tcW w:w="3296" w:type="dxa"/>
          </w:tcPr>
          <w:p w14:paraId="0C7B2DFE"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Collateral Description</w:t>
            </w:r>
          </w:p>
        </w:tc>
      </w:tr>
      <w:tr w:rsidR="0069683D" w:rsidRPr="0069683D" w14:paraId="6AA34030" w14:textId="77777777" w:rsidTr="0069683D">
        <w:tc>
          <w:tcPr>
            <w:tcW w:w="3295" w:type="dxa"/>
          </w:tcPr>
          <w:p w14:paraId="53AFD81D"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Number of Shares *</w:t>
            </w:r>
          </w:p>
        </w:tc>
        <w:tc>
          <w:tcPr>
            <w:tcW w:w="3295" w:type="dxa"/>
          </w:tcPr>
          <w:p w14:paraId="1C02B145"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Company Name *</w:t>
            </w:r>
          </w:p>
        </w:tc>
        <w:tc>
          <w:tcPr>
            <w:tcW w:w="3296" w:type="dxa"/>
          </w:tcPr>
          <w:p w14:paraId="2E576AA6"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Share Value *</w:t>
            </w:r>
          </w:p>
        </w:tc>
      </w:tr>
      <w:tr w:rsidR="0069683D" w:rsidRPr="0069683D" w14:paraId="51D8B9FB" w14:textId="77777777" w:rsidTr="0069683D">
        <w:tc>
          <w:tcPr>
            <w:tcW w:w="3295" w:type="dxa"/>
          </w:tcPr>
          <w:p w14:paraId="13E26222" w14:textId="77777777" w:rsidR="0069683D" w:rsidRPr="0069683D" w:rsidRDefault="0069683D" w:rsidP="00744BDE">
            <w:pPr>
              <w:pStyle w:val="tablecontents"/>
              <w:numPr>
                <w:ilvl w:val="0"/>
                <w:numId w:val="36"/>
              </w:numPr>
              <w:spacing w:line="240" w:lineRule="auto"/>
              <w:ind w:left="116" w:hanging="116"/>
              <w:rPr>
                <w:sz w:val="20"/>
                <w:szCs w:val="20"/>
              </w:rPr>
            </w:pPr>
            <w:r w:rsidRPr="0069683D">
              <w:rPr>
                <w:sz w:val="20"/>
                <w:szCs w:val="20"/>
              </w:rPr>
              <w:t>Notes</w:t>
            </w:r>
          </w:p>
        </w:tc>
        <w:tc>
          <w:tcPr>
            <w:tcW w:w="3295" w:type="dxa"/>
          </w:tcPr>
          <w:p w14:paraId="6EDB6D05" w14:textId="77777777" w:rsidR="0069683D" w:rsidRPr="0069683D" w:rsidRDefault="0069683D" w:rsidP="0069683D"/>
        </w:tc>
        <w:tc>
          <w:tcPr>
            <w:tcW w:w="3296" w:type="dxa"/>
          </w:tcPr>
          <w:p w14:paraId="72F23B45" w14:textId="77777777" w:rsidR="0069683D" w:rsidRPr="0069683D" w:rsidRDefault="0069683D" w:rsidP="0069683D"/>
        </w:tc>
      </w:tr>
    </w:tbl>
    <w:p w14:paraId="5BBE0868" w14:textId="77777777" w:rsidR="0079140F" w:rsidRDefault="0079140F" w:rsidP="00E8307E">
      <w:pPr>
        <w:pStyle w:val="N7"/>
      </w:pPr>
      <w:r>
        <w:t xml:space="preserve">The records will be displayed in the related grid view, allowing the user to manage the entries using the Edit, View, and Delete control buttons provided for each record. </w:t>
      </w:r>
    </w:p>
    <w:p w14:paraId="24438D87" w14:textId="7C1420DE" w:rsidR="0079140F" w:rsidRDefault="004D17AD" w:rsidP="004D17AD">
      <w:r w:rsidRPr="004D17AD">
        <w:rPr>
          <w:noProof/>
        </w:rPr>
        <w:drawing>
          <wp:inline distT="0" distB="0" distL="0" distR="0" wp14:anchorId="2B3DCCE0" wp14:editId="6296938A">
            <wp:extent cx="6283960" cy="1060450"/>
            <wp:effectExtent l="0" t="0" r="2540" b="6350"/>
            <wp:docPr id="103347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4267" name=""/>
                    <pic:cNvPicPr/>
                  </pic:nvPicPr>
                  <pic:blipFill>
                    <a:blip r:embed="rId160"/>
                    <a:stretch>
                      <a:fillRect/>
                    </a:stretch>
                  </pic:blipFill>
                  <pic:spPr>
                    <a:xfrm>
                      <a:off x="0" y="0"/>
                      <a:ext cx="6283960" cy="1060450"/>
                    </a:xfrm>
                    <a:prstGeom prst="rect">
                      <a:avLst/>
                    </a:prstGeom>
                  </pic:spPr>
                </pic:pic>
              </a:graphicData>
            </a:graphic>
          </wp:inline>
        </w:drawing>
      </w:r>
    </w:p>
    <w:p w14:paraId="3E562B22" w14:textId="2353AEA2" w:rsidR="0079140F" w:rsidRDefault="0079140F" w:rsidP="00E8307E">
      <w:pPr>
        <w:pStyle w:val="N7"/>
      </w:pPr>
      <w:r>
        <w:t xml:space="preserve">   After clicking the Save button, the record will be displayed under the Bond tab as shown below.</w:t>
      </w:r>
    </w:p>
    <w:p w14:paraId="67427CF4" w14:textId="4348396F" w:rsidR="004D17AD" w:rsidRDefault="004D17AD" w:rsidP="004D17AD">
      <w:pPr>
        <w:jc w:val="center"/>
      </w:pPr>
      <w:r w:rsidRPr="004D17AD">
        <w:rPr>
          <w:noProof/>
        </w:rPr>
        <w:drawing>
          <wp:inline distT="0" distB="0" distL="0" distR="0" wp14:anchorId="44D02686" wp14:editId="4416F19A">
            <wp:extent cx="6283960" cy="850265"/>
            <wp:effectExtent l="0" t="0" r="2540" b="6985"/>
            <wp:docPr id="684780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0034" name="Picture 1" descr="A screenshot of a computer&#10;&#10;AI-generated content may be incorrect."/>
                    <pic:cNvPicPr/>
                  </pic:nvPicPr>
                  <pic:blipFill>
                    <a:blip r:embed="rId161"/>
                    <a:stretch>
                      <a:fillRect/>
                    </a:stretch>
                  </pic:blipFill>
                  <pic:spPr>
                    <a:xfrm>
                      <a:off x="0" y="0"/>
                      <a:ext cx="6283960" cy="850265"/>
                    </a:xfrm>
                    <a:prstGeom prst="rect">
                      <a:avLst/>
                    </a:prstGeom>
                  </pic:spPr>
                </pic:pic>
              </a:graphicData>
            </a:graphic>
          </wp:inline>
        </w:drawing>
      </w:r>
    </w:p>
    <w:p w14:paraId="251C6E7E" w14:textId="77777777" w:rsidR="009F2FB0" w:rsidRDefault="009F2FB0" w:rsidP="008B59F7">
      <w:pPr>
        <w:pStyle w:val="Heading5"/>
      </w:pPr>
      <w:r w:rsidRPr="009F2FB0">
        <w:t>Disclosures</w:t>
      </w:r>
    </w:p>
    <w:p w14:paraId="366A6B8E" w14:textId="5399E36B" w:rsidR="00612418" w:rsidRDefault="00612418" w:rsidP="00E8307E">
      <w:pPr>
        <w:pStyle w:val="N5"/>
      </w:pPr>
      <w:r>
        <w:t>T</w:t>
      </w:r>
      <w:r w:rsidRPr="00612418">
        <w:t xml:space="preserve">his </w:t>
      </w:r>
      <w:r w:rsidR="004D4C1B">
        <w:t>stage</w:t>
      </w:r>
      <w:r w:rsidRPr="00612418">
        <w:t xml:space="preserve"> allows users to insert and manage financial provisions related to legal </w:t>
      </w:r>
      <w:r>
        <w:t>case</w:t>
      </w:r>
      <w:r w:rsidRPr="00612418">
        <w:t xml:space="preserve"> filed against the </w:t>
      </w:r>
      <w:r>
        <w:t>bank</w:t>
      </w:r>
      <w:r w:rsidRPr="00612418">
        <w:t>.</w:t>
      </w:r>
    </w:p>
    <w:p w14:paraId="48302F25" w14:textId="15513DF0" w:rsidR="00E07739" w:rsidRDefault="00E07739" w:rsidP="00E8307E">
      <w:pPr>
        <w:pStyle w:val="N5"/>
      </w:pPr>
      <w:r>
        <w:t xml:space="preserve">The user needs to insert related record by click on the add button “+”, the related screen will appear as below: </w:t>
      </w:r>
    </w:p>
    <w:p w14:paraId="3AA0DC4C" w14:textId="2D931AB9" w:rsidR="00E07739" w:rsidRDefault="00E07739" w:rsidP="00E07739">
      <w:r w:rsidRPr="0067668A">
        <w:rPr>
          <w:noProof/>
          <w:sz w:val="22"/>
          <w:szCs w:val="18"/>
        </w:rPr>
        <w:drawing>
          <wp:inline distT="0" distB="0" distL="0" distR="0" wp14:anchorId="7F74E952" wp14:editId="038D3734">
            <wp:extent cx="6283960" cy="2704465"/>
            <wp:effectExtent l="0" t="0" r="2540" b="635"/>
            <wp:docPr id="734228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8440" name="Picture 1" descr="A screenshot of a computer&#10;&#10;AI-generated content may be incorrect."/>
                    <pic:cNvPicPr/>
                  </pic:nvPicPr>
                  <pic:blipFill>
                    <a:blip r:embed="rId162"/>
                    <a:stretch>
                      <a:fillRect/>
                    </a:stretch>
                  </pic:blipFill>
                  <pic:spPr>
                    <a:xfrm>
                      <a:off x="0" y="0"/>
                      <a:ext cx="6283960" cy="2704465"/>
                    </a:xfrm>
                    <a:prstGeom prst="rect">
                      <a:avLst/>
                    </a:prstGeom>
                  </pic:spPr>
                </pic:pic>
              </a:graphicData>
            </a:graphic>
          </wp:inline>
        </w:drawing>
      </w:r>
    </w:p>
    <w:p w14:paraId="3814F625" w14:textId="77777777" w:rsidR="00E07739" w:rsidRDefault="00E07739" w:rsidP="00E07739"/>
    <w:p w14:paraId="1B3E7E23" w14:textId="7FE977AB" w:rsidR="00DA2DF8" w:rsidRPr="00DA2DF8" w:rsidRDefault="00DA2DF8" w:rsidP="00E8307E">
      <w:pPr>
        <w:pStyle w:val="N5"/>
      </w:pPr>
      <w:r w:rsidRPr="00DA2DF8">
        <w:t>The user is required to enter the necessary information and click the Save button to complete the insertion process.</w:t>
      </w:r>
    </w:p>
    <w:p w14:paraId="71BFAC19" w14:textId="77777777" w:rsidR="00DA2DF8" w:rsidRDefault="00DA2DF8" w:rsidP="00E8307E">
      <w:pPr>
        <w:pStyle w:val="N5"/>
      </w:pPr>
      <w:r w:rsidRPr="00DA2DF8">
        <w:t>Related fields are:</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8"/>
        <w:gridCol w:w="2032"/>
        <w:gridCol w:w="2179"/>
      </w:tblGrid>
      <w:tr w:rsidR="00DA2DF8" w:rsidRPr="00DA2DF8" w14:paraId="5C22BACE" w14:textId="77777777" w:rsidTr="00DA2DF8">
        <w:tc>
          <w:tcPr>
            <w:tcW w:w="0" w:type="auto"/>
          </w:tcPr>
          <w:p w14:paraId="3166C091"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Case Value</w:t>
            </w:r>
          </w:p>
        </w:tc>
        <w:tc>
          <w:tcPr>
            <w:tcW w:w="0" w:type="auto"/>
          </w:tcPr>
          <w:p w14:paraId="4DF6495A"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Balance</w:t>
            </w:r>
          </w:p>
        </w:tc>
        <w:tc>
          <w:tcPr>
            <w:tcW w:w="0" w:type="auto"/>
          </w:tcPr>
          <w:p w14:paraId="7C68D0E4"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 xml:space="preserve">Lawyer Estimation * </w:t>
            </w:r>
          </w:p>
        </w:tc>
      </w:tr>
      <w:tr w:rsidR="00DA2DF8" w:rsidRPr="00DA2DF8" w14:paraId="630CB21F" w14:textId="77777777" w:rsidTr="00DA2DF8">
        <w:tc>
          <w:tcPr>
            <w:tcW w:w="0" w:type="auto"/>
          </w:tcPr>
          <w:p w14:paraId="3B6553F7"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Expected Loss Amount</w:t>
            </w:r>
          </w:p>
        </w:tc>
        <w:tc>
          <w:tcPr>
            <w:tcW w:w="0" w:type="auto"/>
          </w:tcPr>
          <w:p w14:paraId="3953107C"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Financial Provision</w:t>
            </w:r>
          </w:p>
        </w:tc>
        <w:tc>
          <w:tcPr>
            <w:tcW w:w="0" w:type="auto"/>
          </w:tcPr>
          <w:p w14:paraId="42AC3226"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Date From</w:t>
            </w:r>
          </w:p>
        </w:tc>
      </w:tr>
      <w:tr w:rsidR="00DA2DF8" w:rsidRPr="00DA2DF8" w14:paraId="626832E0" w14:textId="77777777" w:rsidTr="00DA2DF8">
        <w:tc>
          <w:tcPr>
            <w:tcW w:w="0" w:type="auto"/>
          </w:tcPr>
          <w:p w14:paraId="791A32B0"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Date To</w:t>
            </w:r>
          </w:p>
        </w:tc>
        <w:tc>
          <w:tcPr>
            <w:tcW w:w="0" w:type="auto"/>
          </w:tcPr>
          <w:p w14:paraId="7D178B8F"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Refundable Provision</w:t>
            </w:r>
          </w:p>
        </w:tc>
        <w:tc>
          <w:tcPr>
            <w:tcW w:w="0" w:type="auto"/>
          </w:tcPr>
          <w:p w14:paraId="0B51F672"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Effect On Bank</w:t>
            </w:r>
          </w:p>
        </w:tc>
      </w:tr>
      <w:tr w:rsidR="00DA2DF8" w:rsidRPr="00DA2DF8" w14:paraId="320865E1" w14:textId="77777777" w:rsidTr="00DA2DF8">
        <w:tc>
          <w:tcPr>
            <w:tcW w:w="0" w:type="auto"/>
          </w:tcPr>
          <w:p w14:paraId="5274B5CF"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Final Amount</w:t>
            </w:r>
          </w:p>
        </w:tc>
        <w:tc>
          <w:tcPr>
            <w:tcW w:w="0" w:type="auto"/>
          </w:tcPr>
          <w:p w14:paraId="626F9865"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 xml:space="preserve">Judgment Result </w:t>
            </w:r>
          </w:p>
        </w:tc>
        <w:tc>
          <w:tcPr>
            <w:tcW w:w="0" w:type="auto"/>
          </w:tcPr>
          <w:p w14:paraId="6E363E7E"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Current Allocation Amt</w:t>
            </w:r>
          </w:p>
        </w:tc>
      </w:tr>
      <w:tr w:rsidR="00DA2DF8" w:rsidRPr="00DA2DF8" w14:paraId="10FB89AC" w14:textId="77777777" w:rsidTr="00DA2DF8">
        <w:tc>
          <w:tcPr>
            <w:tcW w:w="0" w:type="auto"/>
          </w:tcPr>
          <w:p w14:paraId="07393731" w14:textId="77777777" w:rsidR="00DA2DF8" w:rsidRPr="00DA2DF8" w:rsidRDefault="00DA2DF8" w:rsidP="00744BDE">
            <w:pPr>
              <w:pStyle w:val="tablecontents"/>
              <w:numPr>
                <w:ilvl w:val="0"/>
                <w:numId w:val="36"/>
              </w:numPr>
              <w:spacing w:line="240" w:lineRule="auto"/>
              <w:ind w:left="116" w:hanging="116"/>
              <w:rPr>
                <w:sz w:val="20"/>
                <w:szCs w:val="20"/>
              </w:rPr>
            </w:pPr>
            <w:r w:rsidRPr="00DA2DF8">
              <w:rPr>
                <w:sz w:val="20"/>
                <w:szCs w:val="20"/>
              </w:rPr>
              <w:t>Current Alloc Compare Amt</w:t>
            </w:r>
          </w:p>
        </w:tc>
        <w:tc>
          <w:tcPr>
            <w:tcW w:w="0" w:type="auto"/>
          </w:tcPr>
          <w:p w14:paraId="39070D19" w14:textId="77777777" w:rsidR="00DA2DF8" w:rsidRPr="00DA2DF8" w:rsidRDefault="00DA2DF8" w:rsidP="00DA2DF8"/>
        </w:tc>
        <w:tc>
          <w:tcPr>
            <w:tcW w:w="0" w:type="auto"/>
          </w:tcPr>
          <w:p w14:paraId="5E8E37B2" w14:textId="77777777" w:rsidR="00DA2DF8" w:rsidRPr="00DA2DF8" w:rsidRDefault="00DA2DF8" w:rsidP="00DA2DF8"/>
        </w:tc>
      </w:tr>
    </w:tbl>
    <w:p w14:paraId="6FB8AE1B" w14:textId="0C4DC8E4" w:rsidR="00DA2DF8" w:rsidRDefault="00DA2DF8" w:rsidP="00DA2DF8"/>
    <w:p w14:paraId="0E370420" w14:textId="05E1B661" w:rsidR="00483AC2" w:rsidRPr="00C65387" w:rsidRDefault="00483AC2" w:rsidP="00E8307E">
      <w:pPr>
        <w:pStyle w:val="N5"/>
      </w:pPr>
      <w:r w:rsidRPr="00C65387">
        <w:t xml:space="preserve">After clicking the Save button, the record will be displayed under the </w:t>
      </w:r>
      <w:r>
        <w:t>d</w:t>
      </w:r>
      <w:r w:rsidRPr="00483AC2">
        <w:t>isclosures</w:t>
      </w:r>
      <w:r>
        <w:t xml:space="preserve"> </w:t>
      </w:r>
      <w:r w:rsidRPr="00C65387">
        <w:t>tab as shown below.</w:t>
      </w:r>
    </w:p>
    <w:p w14:paraId="64BC3EF8" w14:textId="2EACEE7C" w:rsidR="00483AC2" w:rsidRDefault="009A72BE" w:rsidP="009A72BE">
      <w:pPr>
        <w:rPr>
          <w:b/>
          <w:bCs/>
        </w:rPr>
      </w:pPr>
      <w:r w:rsidRPr="009A72BE">
        <w:rPr>
          <w:noProof/>
        </w:rPr>
        <w:drawing>
          <wp:inline distT="0" distB="0" distL="0" distR="0" wp14:anchorId="3B45C5B7" wp14:editId="2305B741">
            <wp:extent cx="6283960" cy="495300"/>
            <wp:effectExtent l="19050" t="19050" r="21590" b="19050"/>
            <wp:docPr id="120252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1512" name=""/>
                    <pic:cNvPicPr/>
                  </pic:nvPicPr>
                  <pic:blipFill rotWithShape="1">
                    <a:blip r:embed="rId163"/>
                    <a:srcRect t="17894"/>
                    <a:stretch>
                      <a:fillRect/>
                    </a:stretch>
                  </pic:blipFill>
                  <pic:spPr bwMode="auto">
                    <a:xfrm>
                      <a:off x="0" y="0"/>
                      <a:ext cx="6283960" cy="49530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72A66" w14:textId="77777777" w:rsidR="00483AC2" w:rsidRDefault="00483AC2" w:rsidP="00DA2DF8">
      <w:pPr>
        <w:pStyle w:val="ListParagraph"/>
        <w:numPr>
          <w:ilvl w:val="0"/>
          <w:numId w:val="0"/>
        </w:numPr>
        <w:ind w:left="1530"/>
        <w:rPr>
          <w:b/>
          <w:bCs/>
        </w:rPr>
      </w:pPr>
    </w:p>
    <w:p w14:paraId="723E83D3" w14:textId="74200774" w:rsidR="009A72BE" w:rsidRDefault="009A72BE" w:rsidP="009A72BE">
      <w:pPr>
        <w:pStyle w:val="G-Comment"/>
      </w:pPr>
      <w:r>
        <w:t xml:space="preserve">Comment, </w:t>
      </w:r>
      <w:r w:rsidRPr="009A72BE">
        <w:t xml:space="preserve">The Add button will be hidden after </w:t>
      </w:r>
      <w:r>
        <w:t xml:space="preserve">the </w:t>
      </w:r>
      <w:r w:rsidRPr="009A72BE">
        <w:t>record is inserted, as only one record is allowed per case in this tab.</w:t>
      </w:r>
    </w:p>
    <w:p w14:paraId="7F7C6344" w14:textId="77777777" w:rsidR="009A72BE" w:rsidRDefault="009A72BE" w:rsidP="00DA2DF8">
      <w:pPr>
        <w:pStyle w:val="ListParagraph"/>
        <w:numPr>
          <w:ilvl w:val="0"/>
          <w:numId w:val="0"/>
        </w:numPr>
        <w:ind w:left="1530"/>
        <w:rPr>
          <w:b/>
          <w:bCs/>
        </w:rPr>
      </w:pPr>
    </w:p>
    <w:p w14:paraId="1F410F2F" w14:textId="0BCAD5E5" w:rsidR="00DA2DF8" w:rsidRDefault="00DA2DF8" w:rsidP="00E8307E">
      <w:pPr>
        <w:pStyle w:val="N5"/>
      </w:pPr>
      <w:r w:rsidRPr="00D62E18">
        <w:t>Insert the necessary information and click next.</w:t>
      </w:r>
    </w:p>
    <w:p w14:paraId="1F207E5D" w14:textId="77777777" w:rsidR="00DA2DF8" w:rsidRDefault="00DA2DF8">
      <w:pPr>
        <w:spacing w:after="160" w:line="259" w:lineRule="auto"/>
        <w:ind w:right="0"/>
      </w:pPr>
      <w:r>
        <w:br w:type="page"/>
      </w:r>
    </w:p>
    <w:p w14:paraId="45672488" w14:textId="03DA7B4B" w:rsidR="009F2FB0" w:rsidRDefault="009F2FB0" w:rsidP="008B59F7">
      <w:pPr>
        <w:pStyle w:val="Heading5"/>
      </w:pPr>
      <w:r w:rsidRPr="009F2FB0">
        <w:t>Attachment</w:t>
      </w:r>
    </w:p>
    <w:p w14:paraId="1D476EDF" w14:textId="77777777" w:rsidR="004D4C1B" w:rsidRDefault="004D4C1B" w:rsidP="00E8307E">
      <w:pPr>
        <w:pStyle w:val="N5"/>
      </w:pPr>
      <w:r>
        <w:t xml:space="preserve">This stage is designated for adding attachments related to the case. The screen for this stage is designed to support multiple entries. Users can view each entry by clicking on its name, and they also have the option to delete one or more records simultaneously. </w:t>
      </w:r>
    </w:p>
    <w:p w14:paraId="4492E767" w14:textId="749F9C72" w:rsidR="0067668A" w:rsidRDefault="0067668A" w:rsidP="00E8307E">
      <w:pPr>
        <w:pStyle w:val="N5"/>
      </w:pPr>
      <w:r>
        <w:t xml:space="preserve">The user needs to insert attachment record by click on the add button “+”, the related screen will appear as below: </w:t>
      </w:r>
    </w:p>
    <w:p w14:paraId="77A398FB" w14:textId="3E51E4F2" w:rsidR="0067668A" w:rsidRDefault="004A224D" w:rsidP="004A224D">
      <w:pPr>
        <w:jc w:val="center"/>
      </w:pPr>
      <w:r w:rsidRPr="004A224D">
        <w:rPr>
          <w:noProof/>
        </w:rPr>
        <w:drawing>
          <wp:inline distT="0" distB="0" distL="0" distR="0" wp14:anchorId="66C8DD4C" wp14:editId="54114C3E">
            <wp:extent cx="5486400" cy="3875851"/>
            <wp:effectExtent l="0" t="0" r="0" b="0"/>
            <wp:docPr id="1489841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1934" name="Picture 1" descr="A screenshot of a computer&#10;&#10;AI-generated content may be incorrect."/>
                    <pic:cNvPicPr/>
                  </pic:nvPicPr>
                  <pic:blipFill>
                    <a:blip r:embed="rId164"/>
                    <a:stretch>
                      <a:fillRect/>
                    </a:stretch>
                  </pic:blipFill>
                  <pic:spPr>
                    <a:xfrm>
                      <a:off x="0" y="0"/>
                      <a:ext cx="5486400" cy="3875851"/>
                    </a:xfrm>
                    <a:prstGeom prst="rect">
                      <a:avLst/>
                    </a:prstGeom>
                  </pic:spPr>
                </pic:pic>
              </a:graphicData>
            </a:graphic>
          </wp:inline>
        </w:drawing>
      </w:r>
    </w:p>
    <w:p w14:paraId="327C0A46" w14:textId="2A41BA0D" w:rsidR="0058148D" w:rsidRPr="002767B4" w:rsidRDefault="0058148D" w:rsidP="004D4C1B"/>
    <w:p w14:paraId="693702D5" w14:textId="77777777" w:rsidR="004A224D" w:rsidRPr="00DA2DF8" w:rsidRDefault="004A224D" w:rsidP="00E8307E">
      <w:pPr>
        <w:pStyle w:val="N5"/>
      </w:pPr>
      <w:r w:rsidRPr="00DA2DF8">
        <w:t>The user is required to enter the necessary information and click the Save button to complete the insertion process.</w:t>
      </w:r>
    </w:p>
    <w:p w14:paraId="7E74A368" w14:textId="77777777" w:rsidR="004A224D" w:rsidRPr="002B7CDE" w:rsidRDefault="004A224D" w:rsidP="00E8307E">
      <w:pPr>
        <w:pStyle w:val="N5"/>
      </w:pPr>
      <w:r w:rsidRPr="002B7CDE">
        <w:t>Related fields are:</w:t>
      </w:r>
    </w:p>
    <w:tbl>
      <w:tblPr>
        <w:tblStyle w:val="TableGrid"/>
        <w:tblW w:w="0" w:type="auto"/>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2250"/>
        <w:gridCol w:w="1715"/>
        <w:gridCol w:w="2421"/>
      </w:tblGrid>
      <w:tr w:rsidR="002B7CDE" w:rsidRPr="002B7CDE" w14:paraId="740F397A" w14:textId="77777777" w:rsidTr="002B7CDE">
        <w:tc>
          <w:tcPr>
            <w:tcW w:w="1975" w:type="dxa"/>
          </w:tcPr>
          <w:p w14:paraId="3841DDD9" w14:textId="77777777" w:rsidR="002B7CDE" w:rsidRPr="002B7CDE" w:rsidRDefault="002B7CDE" w:rsidP="00744BDE">
            <w:pPr>
              <w:pStyle w:val="tablecontents"/>
              <w:numPr>
                <w:ilvl w:val="0"/>
                <w:numId w:val="36"/>
              </w:numPr>
              <w:spacing w:line="240" w:lineRule="auto"/>
              <w:ind w:left="116" w:hanging="116"/>
              <w:rPr>
                <w:sz w:val="20"/>
                <w:szCs w:val="20"/>
              </w:rPr>
            </w:pPr>
            <w:r w:rsidRPr="002B7CDE">
              <w:rPr>
                <w:sz w:val="20"/>
                <w:szCs w:val="20"/>
              </w:rPr>
              <w:t>Native Description</w:t>
            </w:r>
          </w:p>
        </w:tc>
        <w:tc>
          <w:tcPr>
            <w:tcW w:w="2250" w:type="dxa"/>
          </w:tcPr>
          <w:p w14:paraId="51E8B05D" w14:textId="77777777" w:rsidR="002B7CDE" w:rsidRPr="002B7CDE" w:rsidRDefault="002B7CDE" w:rsidP="00744BDE">
            <w:pPr>
              <w:pStyle w:val="tablecontents"/>
              <w:numPr>
                <w:ilvl w:val="0"/>
                <w:numId w:val="36"/>
              </w:numPr>
              <w:spacing w:line="240" w:lineRule="auto"/>
              <w:ind w:left="116" w:hanging="116"/>
              <w:rPr>
                <w:sz w:val="20"/>
                <w:szCs w:val="20"/>
              </w:rPr>
            </w:pPr>
            <w:r w:rsidRPr="002B7CDE">
              <w:rPr>
                <w:sz w:val="20"/>
                <w:szCs w:val="20"/>
              </w:rPr>
              <w:t>English Description</w:t>
            </w:r>
          </w:p>
        </w:tc>
        <w:tc>
          <w:tcPr>
            <w:tcW w:w="1715" w:type="dxa"/>
          </w:tcPr>
          <w:p w14:paraId="66C2B427" w14:textId="77777777" w:rsidR="002B7CDE" w:rsidRPr="002B7CDE" w:rsidRDefault="002B7CDE" w:rsidP="00744BDE">
            <w:pPr>
              <w:pStyle w:val="tablecontents"/>
              <w:numPr>
                <w:ilvl w:val="0"/>
                <w:numId w:val="36"/>
              </w:numPr>
              <w:spacing w:line="240" w:lineRule="auto"/>
              <w:ind w:left="116" w:hanging="116"/>
              <w:rPr>
                <w:sz w:val="20"/>
                <w:szCs w:val="20"/>
              </w:rPr>
            </w:pPr>
            <w:r w:rsidRPr="002B7CDE">
              <w:rPr>
                <w:sz w:val="20"/>
                <w:szCs w:val="20"/>
              </w:rPr>
              <w:t xml:space="preserve">Attachment Type </w:t>
            </w:r>
          </w:p>
        </w:tc>
        <w:tc>
          <w:tcPr>
            <w:tcW w:w="2421" w:type="dxa"/>
          </w:tcPr>
          <w:p w14:paraId="56862A3D" w14:textId="77777777" w:rsidR="002B7CDE" w:rsidRPr="002B7CDE" w:rsidRDefault="002B7CDE" w:rsidP="00744BDE">
            <w:pPr>
              <w:pStyle w:val="tablecontents"/>
              <w:numPr>
                <w:ilvl w:val="0"/>
                <w:numId w:val="36"/>
              </w:numPr>
              <w:spacing w:line="240" w:lineRule="auto"/>
              <w:ind w:left="116" w:hanging="116"/>
              <w:rPr>
                <w:sz w:val="20"/>
                <w:szCs w:val="20"/>
              </w:rPr>
            </w:pPr>
            <w:r w:rsidRPr="002B7CDE">
              <w:rPr>
                <w:sz w:val="20"/>
                <w:szCs w:val="20"/>
              </w:rPr>
              <w:t xml:space="preserve">Attachment Source Code </w:t>
            </w:r>
          </w:p>
        </w:tc>
      </w:tr>
      <w:tr w:rsidR="002B7CDE" w:rsidRPr="002B7CDE" w14:paraId="6B0B8816" w14:textId="77777777" w:rsidTr="002B7CDE">
        <w:tc>
          <w:tcPr>
            <w:tcW w:w="8359" w:type="dxa"/>
            <w:gridSpan w:val="4"/>
          </w:tcPr>
          <w:p w14:paraId="3124C7A3" w14:textId="6C7AB71B" w:rsidR="002B7CDE" w:rsidRPr="002B7CDE" w:rsidRDefault="002B7CDE" w:rsidP="00744BDE">
            <w:pPr>
              <w:pStyle w:val="tablecontents"/>
              <w:numPr>
                <w:ilvl w:val="0"/>
                <w:numId w:val="36"/>
              </w:numPr>
              <w:spacing w:line="240" w:lineRule="auto"/>
              <w:ind w:left="116" w:hanging="116"/>
              <w:rPr>
                <w:sz w:val="20"/>
                <w:szCs w:val="20"/>
              </w:rPr>
            </w:pPr>
            <w:r w:rsidRPr="002B7CDE">
              <w:rPr>
                <w:sz w:val="20"/>
                <w:szCs w:val="20"/>
              </w:rPr>
              <w:t>Upload From: Devise / OnBase, if the value selected wase from Device, the user can upload the attachment from the active device.</w:t>
            </w:r>
          </w:p>
        </w:tc>
      </w:tr>
    </w:tbl>
    <w:p w14:paraId="6AA5ADDE" w14:textId="77777777" w:rsidR="00597C12" w:rsidRPr="00597C12" w:rsidRDefault="00597C12" w:rsidP="00597C12">
      <w:pPr>
        <w:pStyle w:val="tablecontents"/>
        <w:spacing w:line="240" w:lineRule="auto"/>
        <w:ind w:left="1054"/>
        <w:rPr>
          <w:sz w:val="20"/>
          <w:szCs w:val="20"/>
        </w:rPr>
      </w:pPr>
    </w:p>
    <w:p w14:paraId="73F6FE82" w14:textId="364E7D4E" w:rsidR="00597C12" w:rsidRDefault="00597C12" w:rsidP="00E8307E">
      <w:pPr>
        <w:pStyle w:val="N5"/>
      </w:pPr>
      <w:r w:rsidRPr="00C65387">
        <w:t xml:space="preserve">After clicking the Save button, the record will be displayed under the </w:t>
      </w:r>
      <w:r w:rsidR="004773FE">
        <w:t>Attachment tab</w:t>
      </w:r>
      <w:r w:rsidRPr="00C65387">
        <w:t xml:space="preserve"> as shown </w:t>
      </w:r>
      <w:r>
        <w:t>above.</w:t>
      </w:r>
    </w:p>
    <w:p w14:paraId="29D574B3" w14:textId="61D9B02C" w:rsidR="001C42D1" w:rsidRDefault="004773FE" w:rsidP="004773FE">
      <w:pPr>
        <w:pStyle w:val="alarm"/>
        <w:rPr>
          <w:lang w:bidi="ar-JO"/>
        </w:rPr>
      </w:pPr>
      <w:r>
        <w:rPr>
          <w:lang w:bidi="ar-JO"/>
        </w:rPr>
        <w:t>The user needs to click the Submit button to finalize the case registration process</w:t>
      </w:r>
      <w:r w:rsidR="00D8174B">
        <w:rPr>
          <w:lang w:bidi="ar-JO"/>
        </w:rPr>
        <w:t xml:space="preserve">.  </w:t>
      </w:r>
    </w:p>
    <w:p w14:paraId="047B5851" w14:textId="77777777" w:rsidR="004773FE" w:rsidRDefault="004773FE" w:rsidP="0093674B">
      <w:pPr>
        <w:rPr>
          <w:lang w:bidi="ar-JO"/>
        </w:rPr>
      </w:pPr>
    </w:p>
    <w:p w14:paraId="63E9A231" w14:textId="2407D55B" w:rsidR="004773FE" w:rsidRDefault="004773FE" w:rsidP="00E8307E">
      <w:pPr>
        <w:pStyle w:val="N5"/>
      </w:pPr>
      <w:r>
        <w:t xml:space="preserve">To view an attachment, click on its name. The system will then download the attachment to your device.  </w:t>
      </w:r>
    </w:p>
    <w:p w14:paraId="253443AA" w14:textId="5E392243" w:rsidR="0051306A" w:rsidRDefault="004773FE" w:rsidP="00E8307E">
      <w:pPr>
        <w:pStyle w:val="N5"/>
      </w:pPr>
      <w:r>
        <w:t xml:space="preserve"> To delete a previously added attachment, select the attachment or a group of attachments, and then click the "Delete" button.</w:t>
      </w:r>
    </w:p>
    <w:p w14:paraId="59E3977C" w14:textId="0B374B50" w:rsidR="00E50D0B" w:rsidRDefault="00E50D0B">
      <w:pPr>
        <w:spacing w:after="160" w:line="259" w:lineRule="auto"/>
        <w:ind w:right="0"/>
        <w:rPr>
          <w:color w:val="263660"/>
          <w:sz w:val="22"/>
          <w:szCs w:val="18"/>
          <w:lang w:bidi="ar-JO"/>
        </w:rPr>
      </w:pPr>
      <w:r>
        <w:rPr>
          <w:lang w:bidi="ar-JO"/>
        </w:rPr>
        <w:br w:type="page"/>
      </w:r>
    </w:p>
    <w:p w14:paraId="67730FB7" w14:textId="77777777" w:rsidR="00DF7CF9" w:rsidRPr="007250B4" w:rsidRDefault="00DF7CF9" w:rsidP="008B59F7">
      <w:pPr>
        <w:pStyle w:val="Heading4"/>
      </w:pPr>
      <w:r w:rsidRPr="007250B4">
        <w:t> </w:t>
      </w:r>
      <w:bookmarkStart w:id="52" w:name="_Toc206938431"/>
      <w:r w:rsidRPr="007250B4">
        <w:t>Account Evaluation</w:t>
      </w:r>
      <w:bookmarkEnd w:id="52"/>
    </w:p>
    <w:p w14:paraId="721CDAB7" w14:textId="323AC6AE" w:rsidR="00050A86" w:rsidRDefault="00050A86" w:rsidP="00050A86">
      <w:pPr>
        <w:pStyle w:val="H4normal"/>
      </w:pPr>
      <w:r w:rsidRPr="00050A86">
        <w:t>This button displays a dashboard visualization that presents the customer's interaction with the applied follow-up actions and procedures taken on the active case, as illustrated in the following graph.</w:t>
      </w:r>
    </w:p>
    <w:p w14:paraId="517706BD" w14:textId="4BA18C3C" w:rsidR="000B0F0F" w:rsidRDefault="000B0F0F" w:rsidP="000B0F0F">
      <w:pPr>
        <w:pStyle w:val="H4normal"/>
      </w:pPr>
      <w:r w:rsidRPr="00201671">
        <w:rPr>
          <w:b/>
          <w:bCs/>
        </w:rPr>
        <w:t>T</w:t>
      </w:r>
      <w:r w:rsidRPr="00351A11">
        <w:rPr>
          <w:b/>
          <w:bCs/>
        </w:rPr>
        <w:t xml:space="preserve">o </w:t>
      </w:r>
      <w:r>
        <w:rPr>
          <w:b/>
          <w:bCs/>
        </w:rPr>
        <w:t xml:space="preserve">view </w:t>
      </w:r>
      <w:r w:rsidRPr="00201671">
        <w:rPr>
          <w:b/>
          <w:bCs/>
        </w:rPr>
        <w:t>an</w:t>
      </w:r>
      <w:r w:rsidRPr="00351A11">
        <w:rPr>
          <w:b/>
          <w:bCs/>
        </w:rPr>
        <w:t xml:space="preserve"> </w:t>
      </w:r>
      <w:r>
        <w:rPr>
          <w:b/>
          <w:bCs/>
        </w:rPr>
        <w:t>a</w:t>
      </w:r>
      <w:r w:rsidRPr="000B0F0F">
        <w:rPr>
          <w:b/>
          <w:bCs/>
        </w:rPr>
        <w:t xml:space="preserve">ccount </w:t>
      </w:r>
      <w:r>
        <w:rPr>
          <w:b/>
          <w:bCs/>
        </w:rPr>
        <w:t>e</w:t>
      </w:r>
      <w:r w:rsidRPr="000B0F0F">
        <w:rPr>
          <w:b/>
          <w:bCs/>
        </w:rPr>
        <w:t>valuation</w:t>
      </w:r>
      <w:r w:rsidRPr="00351A11">
        <w:t>, the current user should follow these steps:</w:t>
      </w:r>
    </w:p>
    <w:p w14:paraId="5E4A58A0" w14:textId="63D2C02F" w:rsidR="000B0F0F" w:rsidRDefault="000B0F0F" w:rsidP="00744BDE">
      <w:pPr>
        <w:pStyle w:val="H4normal"/>
        <w:numPr>
          <w:ilvl w:val="0"/>
          <w:numId w:val="38"/>
        </w:numPr>
      </w:pPr>
      <w:r w:rsidRPr="00BC4B09">
        <w:t>Click the "</w:t>
      </w:r>
      <w:r w:rsidRPr="003F609E">
        <w:t xml:space="preserve"> </w:t>
      </w:r>
      <w:r w:rsidRPr="000B0F0F">
        <w:t xml:space="preserve">Account Evaluation </w:t>
      </w:r>
      <w:r w:rsidRPr="00BC4B09">
        <w:t xml:space="preserve">" button. </w:t>
      </w:r>
      <w:r>
        <w:t xml:space="preserve"> Then the related </w:t>
      </w:r>
      <w:r w:rsidRPr="00BC4B09">
        <w:t>screen will appear.</w:t>
      </w:r>
    </w:p>
    <w:p w14:paraId="4E489488" w14:textId="77777777" w:rsidR="000B0F0F" w:rsidRDefault="000B0F0F" w:rsidP="00050A86">
      <w:pPr>
        <w:pStyle w:val="H4normal"/>
      </w:pPr>
    </w:p>
    <w:p w14:paraId="06C4B142" w14:textId="77A72335" w:rsidR="00050A86" w:rsidRDefault="00EF1D12" w:rsidP="00EF1D12">
      <w:pPr>
        <w:rPr>
          <w:rtl/>
          <w:lang w:bidi="ar-JO"/>
        </w:rPr>
      </w:pPr>
      <w:r w:rsidRPr="00EF1D12">
        <w:rPr>
          <w:noProof/>
        </w:rPr>
        <w:drawing>
          <wp:inline distT="0" distB="0" distL="0" distR="0" wp14:anchorId="61FEA1DC" wp14:editId="10121671">
            <wp:extent cx="6283960" cy="3359150"/>
            <wp:effectExtent l="0" t="0" r="2540" b="0"/>
            <wp:docPr id="1628965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65758" name="Picture 1" descr="A screenshot of a computer&#10;&#10;AI-generated content may be incorrect."/>
                    <pic:cNvPicPr/>
                  </pic:nvPicPr>
                  <pic:blipFill>
                    <a:blip r:embed="rId165"/>
                    <a:stretch>
                      <a:fillRect/>
                    </a:stretch>
                  </pic:blipFill>
                  <pic:spPr>
                    <a:xfrm>
                      <a:off x="0" y="0"/>
                      <a:ext cx="6283960" cy="3359150"/>
                    </a:xfrm>
                    <a:prstGeom prst="rect">
                      <a:avLst/>
                    </a:prstGeom>
                  </pic:spPr>
                </pic:pic>
              </a:graphicData>
            </a:graphic>
          </wp:inline>
        </w:drawing>
      </w:r>
    </w:p>
    <w:p w14:paraId="7B8B0662" w14:textId="1F80C8D4" w:rsidR="00B373B8" w:rsidRDefault="00B373B8">
      <w:pPr>
        <w:spacing w:after="160" w:line="259" w:lineRule="auto"/>
        <w:ind w:right="0"/>
        <w:rPr>
          <w:rtl/>
          <w:lang w:bidi="ar-JO"/>
        </w:rPr>
      </w:pPr>
      <w:r>
        <w:rPr>
          <w:rtl/>
          <w:lang w:bidi="ar-JO"/>
        </w:rPr>
        <w:br w:type="page"/>
      </w:r>
    </w:p>
    <w:p w14:paraId="442ED737" w14:textId="77777777" w:rsidR="00DF7CF9" w:rsidRPr="007250B4" w:rsidRDefault="00DF7CF9" w:rsidP="008B59F7">
      <w:pPr>
        <w:pStyle w:val="Heading4"/>
      </w:pPr>
      <w:r w:rsidRPr="007250B4">
        <w:t> </w:t>
      </w:r>
      <w:bookmarkStart w:id="53" w:name="_Toc206938432"/>
      <w:r w:rsidRPr="007250B4">
        <w:t>Transfer Customer</w:t>
      </w:r>
      <w:bookmarkEnd w:id="53"/>
    </w:p>
    <w:p w14:paraId="03A064CF" w14:textId="43F633ED" w:rsidR="00E94502" w:rsidRDefault="00985DE4" w:rsidP="00985DE4">
      <w:pPr>
        <w:pStyle w:val="H4normal"/>
        <w:rPr>
          <w:rtl/>
        </w:rPr>
      </w:pPr>
      <w:r w:rsidRPr="00985DE4">
        <w:t xml:space="preserve">This procedure allows users to transfer a task between the Remedial and Collection departments, provided they meet the specified transfer conditions. </w:t>
      </w:r>
    </w:p>
    <w:p w14:paraId="70ED61C4" w14:textId="77777777" w:rsidR="00985DE4" w:rsidRDefault="00985DE4" w:rsidP="00985DE4">
      <w:pPr>
        <w:pStyle w:val="alarm"/>
      </w:pPr>
      <w:r w:rsidRPr="00985DE4">
        <w:t>This procedure must be approved by the direct supervisor.</w:t>
      </w:r>
    </w:p>
    <w:p w14:paraId="4EF6202F" w14:textId="77777777" w:rsidR="00B373B8" w:rsidRPr="00B373B8" w:rsidRDefault="00B373B8" w:rsidP="00B373B8"/>
    <w:p w14:paraId="5F3A1552" w14:textId="77777777" w:rsidR="00C56F37" w:rsidRDefault="00C56F37" w:rsidP="00C56F37">
      <w:pPr>
        <w:pStyle w:val="H4normal"/>
      </w:pPr>
      <w:r w:rsidRPr="00985DE4">
        <w:t>To initiate the transfer, the user clicks the "Transfer Client" button, which brings up a support screen for this process.</w:t>
      </w:r>
    </w:p>
    <w:p w14:paraId="1260CE40" w14:textId="0EAEB3F2" w:rsidR="00985DE4" w:rsidRDefault="00C56F37" w:rsidP="00C56F37">
      <w:pPr>
        <w:rPr>
          <w:rtl/>
        </w:rPr>
      </w:pPr>
      <w:r>
        <w:rPr>
          <w:rFonts w:hint="cs"/>
          <w:rtl/>
        </w:rPr>
        <w:t>.</w:t>
      </w:r>
      <w:r w:rsidR="00B373B8" w:rsidRPr="00C56F37">
        <w:rPr>
          <w:noProof/>
        </w:rPr>
        <w:drawing>
          <wp:inline distT="0" distB="0" distL="0" distR="0" wp14:anchorId="3B889352" wp14:editId="60D2D88D">
            <wp:extent cx="6283960" cy="2553335"/>
            <wp:effectExtent l="0" t="0" r="2540" b="0"/>
            <wp:docPr id="945144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44942" name="Picture 1" descr="A screenshot of a computer&#10;&#10;AI-generated content may be incorrect."/>
                    <pic:cNvPicPr/>
                  </pic:nvPicPr>
                  <pic:blipFill>
                    <a:blip r:embed="rId166"/>
                    <a:stretch>
                      <a:fillRect/>
                    </a:stretch>
                  </pic:blipFill>
                  <pic:spPr>
                    <a:xfrm>
                      <a:off x="0" y="0"/>
                      <a:ext cx="6283960" cy="2553335"/>
                    </a:xfrm>
                    <a:prstGeom prst="rect">
                      <a:avLst/>
                    </a:prstGeom>
                  </pic:spPr>
                </pic:pic>
              </a:graphicData>
            </a:graphic>
          </wp:inline>
        </w:drawing>
      </w:r>
    </w:p>
    <w:p w14:paraId="58F7BB1F" w14:textId="77777777" w:rsidR="00B373B8" w:rsidRDefault="00B373B8" w:rsidP="00B373B8">
      <w:pPr>
        <w:rPr>
          <w:rtl/>
        </w:rPr>
      </w:pPr>
    </w:p>
    <w:p w14:paraId="5963B098" w14:textId="607AA25D" w:rsidR="00985DE4" w:rsidRDefault="00985DE4" w:rsidP="00985DE4">
      <w:pPr>
        <w:pStyle w:val="H4normal"/>
      </w:pPr>
      <w:r w:rsidRPr="00985DE4">
        <w:t>On this screen, users can add justifications for the transfer, including notes or attachments. Once the user clicks the "Save" button, the transfer will be executed if the user meets all the necessary conditions</w:t>
      </w:r>
    </w:p>
    <w:p w14:paraId="43800847" w14:textId="77777777" w:rsidR="00AF1054" w:rsidRDefault="00AF1054" w:rsidP="00985DE4">
      <w:pPr>
        <w:pStyle w:val="H4normal"/>
        <w:rPr>
          <w:rtl/>
        </w:rPr>
      </w:pPr>
    </w:p>
    <w:p w14:paraId="0AB7830C" w14:textId="64423C61" w:rsidR="00B373B8" w:rsidRDefault="00B373B8" w:rsidP="00AF1054">
      <w:pPr>
        <w:pStyle w:val="G-Comment"/>
      </w:pPr>
      <w:r>
        <w:t>Comments:</w:t>
      </w:r>
    </w:p>
    <w:p w14:paraId="59CB6395" w14:textId="172173BC" w:rsidR="00B373B8" w:rsidRDefault="00B373B8" w:rsidP="00744BDE">
      <w:pPr>
        <w:pStyle w:val="G-Comment"/>
        <w:numPr>
          <w:ilvl w:val="0"/>
          <w:numId w:val="37"/>
        </w:numPr>
      </w:pPr>
      <w:r>
        <w:t xml:space="preserve">A task cannot be transferred if it has already been transferred and is still awaiting checkers approval.  </w:t>
      </w:r>
    </w:p>
    <w:p w14:paraId="6AB82770" w14:textId="5A420698" w:rsidR="00B373B8" w:rsidRDefault="00B373B8" w:rsidP="00744BDE">
      <w:pPr>
        <w:pStyle w:val="G-Comment"/>
        <w:numPr>
          <w:ilvl w:val="0"/>
          <w:numId w:val="37"/>
        </w:numPr>
      </w:pPr>
      <w:r>
        <w:t xml:space="preserve">The transfer will not occur if the current user lacks the necessary authorization for this action.  </w:t>
      </w:r>
    </w:p>
    <w:p w14:paraId="35CDEB80" w14:textId="3203CDEF" w:rsidR="00B373B8" w:rsidRDefault="00B373B8" w:rsidP="00744BDE">
      <w:pPr>
        <w:pStyle w:val="G-Comment"/>
        <w:numPr>
          <w:ilvl w:val="0"/>
          <w:numId w:val="37"/>
        </w:numPr>
      </w:pPr>
      <w:r>
        <w:t xml:space="preserve">A task will not be transferred if the user does not meet the conditions established within the system.  </w:t>
      </w:r>
    </w:p>
    <w:p w14:paraId="1372BA14" w14:textId="77777777" w:rsidR="00AF1054" w:rsidRDefault="00AF1054" w:rsidP="00B373B8">
      <w:pPr>
        <w:pStyle w:val="H4normal"/>
      </w:pPr>
    </w:p>
    <w:p w14:paraId="147DE4C4" w14:textId="25624B18" w:rsidR="00AF1054" w:rsidRDefault="00AF1054" w:rsidP="00B373B8">
      <w:pPr>
        <w:pStyle w:val="H4normal"/>
      </w:pPr>
    </w:p>
    <w:p w14:paraId="59336BC8" w14:textId="05A3322B" w:rsidR="00AF1054" w:rsidRDefault="00AF1054" w:rsidP="00B373B8">
      <w:pPr>
        <w:pStyle w:val="H4normal"/>
      </w:pPr>
    </w:p>
    <w:p w14:paraId="2B770CF2" w14:textId="7E1F544E" w:rsidR="00AF1054" w:rsidRDefault="00AF1054">
      <w:pPr>
        <w:spacing w:after="160" w:line="259" w:lineRule="auto"/>
        <w:ind w:right="0"/>
        <w:rPr>
          <w:color w:val="263660"/>
          <w:sz w:val="22"/>
          <w:szCs w:val="18"/>
        </w:rPr>
      </w:pPr>
      <w:r>
        <w:br w:type="page"/>
      </w:r>
    </w:p>
    <w:p w14:paraId="54033CDC" w14:textId="53D856FB" w:rsidR="00DF7CF9" w:rsidRPr="007250B4" w:rsidRDefault="00DF7CF9" w:rsidP="008B59F7">
      <w:pPr>
        <w:pStyle w:val="Heading4"/>
      </w:pPr>
      <w:r w:rsidRPr="007250B4">
        <w:t> </w:t>
      </w:r>
      <w:bookmarkStart w:id="54" w:name="_Toc206938433"/>
      <w:r w:rsidRPr="007250B4">
        <w:t>Manager’s Notes</w:t>
      </w:r>
      <w:bookmarkEnd w:id="54"/>
    </w:p>
    <w:p w14:paraId="7AD0780E" w14:textId="77777777" w:rsidR="0072338A" w:rsidRDefault="0072338A" w:rsidP="0072338A">
      <w:pPr>
        <w:pStyle w:val="H4normal"/>
      </w:pPr>
      <w:r>
        <w:t>This action is visible only to authorized users and allows the direct manager to add case-specific remarks.</w:t>
      </w:r>
    </w:p>
    <w:p w14:paraId="475A01C7" w14:textId="12C09357" w:rsidR="00C56F37" w:rsidRPr="00351A11" w:rsidRDefault="00C56F37" w:rsidP="00C56F37">
      <w:pPr>
        <w:pStyle w:val="H4normal"/>
      </w:pPr>
      <w:r w:rsidRPr="00201671">
        <w:rPr>
          <w:b/>
          <w:bCs/>
        </w:rPr>
        <w:t>T</w:t>
      </w:r>
      <w:r w:rsidRPr="00351A11">
        <w:rPr>
          <w:b/>
          <w:bCs/>
        </w:rPr>
        <w:t xml:space="preserve">o </w:t>
      </w:r>
      <w:r w:rsidRPr="00201671">
        <w:rPr>
          <w:b/>
          <w:bCs/>
        </w:rPr>
        <w:t>add a</w:t>
      </w:r>
      <w:r w:rsidRPr="00351A11">
        <w:rPr>
          <w:b/>
          <w:bCs/>
        </w:rPr>
        <w:t xml:space="preserve"> </w:t>
      </w:r>
      <w:r>
        <w:rPr>
          <w:b/>
          <w:bCs/>
        </w:rPr>
        <w:t>m</w:t>
      </w:r>
      <w:r w:rsidRPr="00C56F37">
        <w:rPr>
          <w:b/>
          <w:bCs/>
        </w:rPr>
        <w:t xml:space="preserve">anager’s </w:t>
      </w:r>
      <w:r>
        <w:rPr>
          <w:b/>
          <w:bCs/>
        </w:rPr>
        <w:t>n</w:t>
      </w:r>
      <w:r w:rsidRPr="00C56F37">
        <w:rPr>
          <w:b/>
          <w:bCs/>
        </w:rPr>
        <w:t>otes</w:t>
      </w:r>
      <w:r w:rsidRPr="00351A11">
        <w:t>, the current user should follow these steps:</w:t>
      </w:r>
    </w:p>
    <w:p w14:paraId="76640636" w14:textId="0566995E" w:rsidR="00C56F37" w:rsidRDefault="00C56F37" w:rsidP="00C56F37">
      <w:pPr>
        <w:pStyle w:val="H4normal"/>
      </w:pPr>
      <w:r w:rsidRPr="00BC4B09">
        <w:t>Click the "</w:t>
      </w:r>
      <w:r w:rsidRPr="003F609E">
        <w:t xml:space="preserve"> </w:t>
      </w:r>
      <w:r w:rsidRPr="00C56F37">
        <w:t xml:space="preserve">Manager’s Notes </w:t>
      </w:r>
      <w:r w:rsidRPr="00BC4B09">
        <w:t xml:space="preserve">" button. </w:t>
      </w:r>
      <w:r>
        <w:t xml:space="preserve"> Then the related </w:t>
      </w:r>
      <w:r w:rsidRPr="00BC4B09">
        <w:t>screen will appear.</w:t>
      </w:r>
    </w:p>
    <w:p w14:paraId="0BF0817F" w14:textId="77777777" w:rsidR="00C56F37" w:rsidRDefault="00C56F37" w:rsidP="00C56F37">
      <w:pPr>
        <w:pStyle w:val="H4normal"/>
      </w:pPr>
    </w:p>
    <w:p w14:paraId="5CEF2922" w14:textId="1B331BAC" w:rsidR="00C56F37" w:rsidRDefault="00C56F37" w:rsidP="00C56F37">
      <w:r w:rsidRPr="00C56F37">
        <w:rPr>
          <w:noProof/>
        </w:rPr>
        <w:drawing>
          <wp:inline distT="0" distB="0" distL="0" distR="0" wp14:anchorId="12B96237" wp14:editId="7CD81025">
            <wp:extent cx="6283960" cy="1231900"/>
            <wp:effectExtent l="0" t="0" r="2540" b="6350"/>
            <wp:docPr id="280087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87540" name="Picture 1" descr="A screenshot of a computer&#10;&#10;AI-generated content may be incorrect."/>
                    <pic:cNvPicPr/>
                  </pic:nvPicPr>
                  <pic:blipFill>
                    <a:blip r:embed="rId167"/>
                    <a:stretch>
                      <a:fillRect/>
                    </a:stretch>
                  </pic:blipFill>
                  <pic:spPr>
                    <a:xfrm>
                      <a:off x="0" y="0"/>
                      <a:ext cx="6283960" cy="1231900"/>
                    </a:xfrm>
                    <a:prstGeom prst="rect">
                      <a:avLst/>
                    </a:prstGeom>
                  </pic:spPr>
                </pic:pic>
              </a:graphicData>
            </a:graphic>
          </wp:inline>
        </w:drawing>
      </w:r>
    </w:p>
    <w:p w14:paraId="7DD2FDAF" w14:textId="54A64CFE" w:rsidR="00C56F37" w:rsidRDefault="00C56F37" w:rsidP="00C56F37"/>
    <w:p w14:paraId="72DB4F64" w14:textId="55A67722" w:rsidR="00B7380D" w:rsidRDefault="00C56F37" w:rsidP="00C56F37">
      <w:pPr>
        <w:pStyle w:val="H4normal"/>
      </w:pPr>
      <w:r>
        <w:t>T</w:t>
      </w:r>
      <w:r w:rsidR="0072338A">
        <w:t>he authorized manager can enter the required notes and click the "Save" button.</w:t>
      </w:r>
    </w:p>
    <w:p w14:paraId="219FC3F4" w14:textId="65BB4B61" w:rsidR="00B7380D" w:rsidRDefault="00B7380D" w:rsidP="00B7380D"/>
    <w:p w14:paraId="560F9B09" w14:textId="092D39EA" w:rsidR="00E94502" w:rsidRDefault="0072338A" w:rsidP="0072338A">
      <w:pPr>
        <w:pStyle w:val="H4normal"/>
      </w:pPr>
      <w:r>
        <w:t xml:space="preserve"> The note is then stored and automatically added under the "Manager Notes" tab within the same customer record, ensuring that managerial input is properly documented and centrally accessible within the system.</w:t>
      </w:r>
    </w:p>
    <w:p w14:paraId="1FFA24EA" w14:textId="25925E15" w:rsidR="00B7380D" w:rsidRDefault="00B7380D" w:rsidP="00B7380D">
      <w:r w:rsidRPr="00B7380D">
        <w:rPr>
          <w:noProof/>
        </w:rPr>
        <w:drawing>
          <wp:inline distT="0" distB="0" distL="0" distR="0" wp14:anchorId="7B3018A7" wp14:editId="4946CE31">
            <wp:extent cx="6283960" cy="995680"/>
            <wp:effectExtent l="0" t="0" r="2540" b="0"/>
            <wp:docPr id="184864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7628" name=""/>
                    <pic:cNvPicPr/>
                  </pic:nvPicPr>
                  <pic:blipFill>
                    <a:blip r:embed="rId168"/>
                    <a:stretch>
                      <a:fillRect/>
                    </a:stretch>
                  </pic:blipFill>
                  <pic:spPr>
                    <a:xfrm>
                      <a:off x="0" y="0"/>
                      <a:ext cx="6283960" cy="995680"/>
                    </a:xfrm>
                    <a:prstGeom prst="rect">
                      <a:avLst/>
                    </a:prstGeom>
                  </pic:spPr>
                </pic:pic>
              </a:graphicData>
            </a:graphic>
          </wp:inline>
        </w:drawing>
      </w:r>
    </w:p>
    <w:p w14:paraId="7001E0AC" w14:textId="13151887" w:rsidR="00B7380D" w:rsidRDefault="00B7380D">
      <w:pPr>
        <w:spacing w:after="160" w:line="259" w:lineRule="auto"/>
        <w:ind w:right="0"/>
      </w:pPr>
      <w:r>
        <w:br w:type="page"/>
      </w:r>
    </w:p>
    <w:p w14:paraId="1B42A2A2" w14:textId="77777777" w:rsidR="00DF7CF9" w:rsidRPr="007250B4" w:rsidRDefault="00DF7CF9" w:rsidP="008B59F7">
      <w:pPr>
        <w:pStyle w:val="Heading4"/>
      </w:pPr>
      <w:r w:rsidRPr="007250B4">
        <w:t> </w:t>
      </w:r>
      <w:bookmarkStart w:id="55" w:name="_Toc206938434"/>
      <w:r w:rsidRPr="007250B4">
        <w:t>Account Classification</w:t>
      </w:r>
      <w:bookmarkEnd w:id="55"/>
    </w:p>
    <w:p w14:paraId="7B455355" w14:textId="77777777" w:rsidR="009F32EC" w:rsidRDefault="009F32EC" w:rsidP="009F32EC">
      <w:pPr>
        <w:pStyle w:val="H4normal"/>
      </w:pPr>
      <w:r>
        <w:t>This action is available to authorized users, typically those assigned to branch offices.</w:t>
      </w:r>
    </w:p>
    <w:p w14:paraId="2D9AEC2D" w14:textId="77777777" w:rsidR="009F32EC" w:rsidRDefault="009F32EC" w:rsidP="009F32EC">
      <w:pPr>
        <w:pStyle w:val="H4normal"/>
      </w:pPr>
      <w:r>
        <w:t xml:space="preserve"> It enables the classification of a customer account for follow-up by a designated office and according to specific tracking needs.</w:t>
      </w:r>
    </w:p>
    <w:p w14:paraId="2B633D69" w14:textId="53A1C963" w:rsidR="009F32EC" w:rsidRDefault="009F32EC" w:rsidP="009F32EC">
      <w:pPr>
        <w:pStyle w:val="H4normal"/>
      </w:pPr>
      <w:r>
        <w:t xml:space="preserve"> When the user clicks the "Account Classification" button, the related screen appears, allowing the user to categorize the account under one of these options</w:t>
      </w:r>
      <w:r w:rsidR="00EF3256">
        <w:t>: Individuals</w:t>
      </w:r>
      <w:r>
        <w:t xml:space="preserve">, Account Classification, Written-Off Accounts, Rescheduled Accounts, or Settled Accounts. </w:t>
      </w:r>
    </w:p>
    <w:p w14:paraId="7C5FF009" w14:textId="77777777" w:rsidR="00EF3256" w:rsidRDefault="00EF3256" w:rsidP="009F32EC">
      <w:pPr>
        <w:pStyle w:val="H4normal"/>
      </w:pPr>
    </w:p>
    <w:p w14:paraId="1937AE6D" w14:textId="3DF35C24" w:rsidR="009F32EC" w:rsidRDefault="00EF3256" w:rsidP="00EF3256">
      <w:r w:rsidRPr="00EF3256">
        <w:rPr>
          <w:noProof/>
        </w:rPr>
        <w:drawing>
          <wp:inline distT="0" distB="0" distL="0" distR="0" wp14:anchorId="3C22A66C" wp14:editId="5DBB162D">
            <wp:extent cx="6283960" cy="1492250"/>
            <wp:effectExtent l="0" t="0" r="2540" b="0"/>
            <wp:docPr id="187826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63776" name=""/>
                    <pic:cNvPicPr/>
                  </pic:nvPicPr>
                  <pic:blipFill>
                    <a:blip r:embed="rId169"/>
                    <a:stretch>
                      <a:fillRect/>
                    </a:stretch>
                  </pic:blipFill>
                  <pic:spPr>
                    <a:xfrm>
                      <a:off x="0" y="0"/>
                      <a:ext cx="6283960" cy="1492250"/>
                    </a:xfrm>
                    <a:prstGeom prst="rect">
                      <a:avLst/>
                    </a:prstGeom>
                  </pic:spPr>
                </pic:pic>
              </a:graphicData>
            </a:graphic>
          </wp:inline>
        </w:drawing>
      </w:r>
    </w:p>
    <w:p w14:paraId="253DD660" w14:textId="77777777" w:rsidR="00EF3256" w:rsidRDefault="00EF3256" w:rsidP="00EF3256"/>
    <w:p w14:paraId="1AFAC51F" w14:textId="77777777" w:rsidR="00EF3256" w:rsidRDefault="00EF3256" w:rsidP="009F32EC">
      <w:pPr>
        <w:pStyle w:val="H4normal"/>
      </w:pPr>
    </w:p>
    <w:p w14:paraId="082B57CE" w14:textId="77777777" w:rsidR="009F32EC" w:rsidRDefault="009F32EC" w:rsidP="009F32EC">
      <w:pPr>
        <w:pStyle w:val="H4normal"/>
      </w:pPr>
      <w:r>
        <w:t>The user then selects the follow-up authority and may add any relevant notes in the designated comments field to ensure full documentation of the action. The request is then submitted for approval.</w:t>
      </w:r>
    </w:p>
    <w:p w14:paraId="01D422E7" w14:textId="77777777" w:rsidR="009F32EC" w:rsidRDefault="009F32EC" w:rsidP="009F32EC">
      <w:pPr>
        <w:pStyle w:val="H4normal"/>
      </w:pPr>
    </w:p>
    <w:p w14:paraId="4CCC2150" w14:textId="355B1172" w:rsidR="009F32EC" w:rsidRDefault="009F32EC" w:rsidP="009F32EC">
      <w:pPr>
        <w:pStyle w:val="G-Comment"/>
      </w:pPr>
      <w:r>
        <w:t>Note: This action requires approval from the direct manager (according to the approved workflow). Once the classification is submitted by a “Maker”-type user, the request is routed to the Credit Portfolio screen – specifically to the “Approval” tab for the direct manager, who can either:</w:t>
      </w:r>
      <w:r w:rsidRPr="009F32EC">
        <w:t xml:space="preserve"> </w:t>
      </w:r>
      <w:r>
        <w:t>Approve the task by clicking “Complete Task,” or, Reject and return it by clicking “Return” with mandatory remarks explaining the reason.</w:t>
      </w:r>
    </w:p>
    <w:p w14:paraId="49E2622B" w14:textId="4E26D1BA" w:rsidR="00E94502" w:rsidRDefault="009F32EC" w:rsidP="009F32EC">
      <w:pPr>
        <w:pStyle w:val="G-Comment"/>
      </w:pPr>
      <w:r>
        <w:t>This sequence may vary if the implementing institution modifies the workflow structure.</w:t>
      </w:r>
    </w:p>
    <w:p w14:paraId="50AD7FBD" w14:textId="2B0A459C" w:rsidR="009F32EC" w:rsidRDefault="009F32EC">
      <w:pPr>
        <w:spacing w:after="160" w:line="259" w:lineRule="auto"/>
        <w:ind w:right="0"/>
      </w:pPr>
      <w:r>
        <w:br w:type="page"/>
      </w:r>
    </w:p>
    <w:p w14:paraId="6665EB1A" w14:textId="431CD556" w:rsidR="00DF7CF9" w:rsidRPr="007250B4" w:rsidRDefault="00DF7CF9" w:rsidP="008B59F7">
      <w:pPr>
        <w:pStyle w:val="Heading4"/>
      </w:pPr>
      <w:r w:rsidRPr="007250B4">
        <w:t> </w:t>
      </w:r>
      <w:bookmarkStart w:id="56" w:name="_Toc206938435"/>
      <w:r w:rsidRPr="007250B4">
        <w:t xml:space="preserve">Schedule and </w:t>
      </w:r>
      <w:r w:rsidR="00B7380D" w:rsidRPr="007250B4">
        <w:t>S</w:t>
      </w:r>
      <w:r w:rsidRPr="007250B4">
        <w:t>tructures</w:t>
      </w:r>
      <w:bookmarkEnd w:id="56"/>
    </w:p>
    <w:p w14:paraId="2BA2802B" w14:textId="50A869FD" w:rsidR="00B01E21" w:rsidRDefault="00B01E21" w:rsidP="00B01E21">
      <w:pPr>
        <w:pStyle w:val="alarm"/>
      </w:pPr>
      <w:r>
        <w:t xml:space="preserve">This </w:t>
      </w:r>
      <w:r w:rsidRPr="00B01E21">
        <w:t xml:space="preserve">procedure </w:t>
      </w:r>
      <w:r>
        <w:t xml:space="preserve">is a </w:t>
      </w:r>
      <w:r w:rsidRPr="00B01E21">
        <w:t xml:space="preserve">prerequisite for </w:t>
      </w:r>
      <w:r>
        <w:t>c</w:t>
      </w:r>
      <w:r w:rsidRPr="00B01E21">
        <w:t xml:space="preserve">alculating </w:t>
      </w:r>
      <w:r>
        <w:t>c</w:t>
      </w:r>
      <w:r w:rsidRPr="00B01E21">
        <w:t xml:space="preserve">ustomer </w:t>
      </w:r>
      <w:r>
        <w:t>l</w:t>
      </w:r>
      <w:r w:rsidRPr="00B01E21">
        <w:t>iability procedure</w:t>
      </w:r>
      <w:r>
        <w:t>.</w:t>
      </w:r>
    </w:p>
    <w:p w14:paraId="289FCC07" w14:textId="1931EECA" w:rsidR="007B58BE" w:rsidRPr="007B58BE" w:rsidRDefault="007B58BE" w:rsidP="007B58BE">
      <w:pPr>
        <w:pStyle w:val="H4normal"/>
      </w:pPr>
      <w:r w:rsidRPr="007B58BE">
        <w:t>This action modifies the customer's payment plan and provides details for future reference regarding their debt rescheduling.</w:t>
      </w:r>
    </w:p>
    <w:p w14:paraId="115BB18B" w14:textId="049AF593" w:rsidR="00E94502" w:rsidRDefault="004F7674" w:rsidP="008E3ACD">
      <w:pPr>
        <w:jc w:val="center"/>
      </w:pPr>
      <w:r w:rsidRPr="004F7674">
        <w:rPr>
          <w:noProof/>
        </w:rPr>
        <w:drawing>
          <wp:inline distT="0" distB="0" distL="0" distR="0" wp14:anchorId="47CBCE76" wp14:editId="134FDC4C">
            <wp:extent cx="5486400" cy="1091071"/>
            <wp:effectExtent l="0" t="0" r="0" b="0"/>
            <wp:docPr id="13194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62004" name=""/>
                    <pic:cNvPicPr/>
                  </pic:nvPicPr>
                  <pic:blipFill>
                    <a:blip r:embed="rId170"/>
                    <a:stretch>
                      <a:fillRect/>
                    </a:stretch>
                  </pic:blipFill>
                  <pic:spPr>
                    <a:xfrm>
                      <a:off x="0" y="0"/>
                      <a:ext cx="5486400" cy="1091071"/>
                    </a:xfrm>
                    <a:prstGeom prst="rect">
                      <a:avLst/>
                    </a:prstGeom>
                  </pic:spPr>
                </pic:pic>
              </a:graphicData>
            </a:graphic>
          </wp:inline>
        </w:drawing>
      </w:r>
    </w:p>
    <w:p w14:paraId="0D6A76DE" w14:textId="77777777" w:rsidR="00B538C2" w:rsidRPr="00B538C2" w:rsidRDefault="00B538C2" w:rsidP="00B538C2">
      <w:pPr>
        <w:pStyle w:val="H4normal"/>
      </w:pPr>
      <w:r w:rsidRPr="00B538C2">
        <w:t>The user initiating the action must input the transaction information displayed on the screen, after which a specific Excel file will be downloaded. The format of the submitted file is as follows:</w:t>
      </w:r>
    </w:p>
    <w:p w14:paraId="2065A20B" w14:textId="72F14B69" w:rsidR="00F224DE" w:rsidRDefault="00F224DE" w:rsidP="00B538C2">
      <w:pPr>
        <w:jc w:val="center"/>
      </w:pPr>
      <w:r>
        <w:rPr>
          <w:noProof/>
        </w:rPr>
        <w:drawing>
          <wp:inline distT="0" distB="0" distL="0" distR="0" wp14:anchorId="2DE6E7A4" wp14:editId="5AEB45A9">
            <wp:extent cx="2743200" cy="920020"/>
            <wp:effectExtent l="0" t="0" r="0" b="0"/>
            <wp:docPr id="89408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80401" name=""/>
                    <pic:cNvPicPr/>
                  </pic:nvPicPr>
                  <pic:blipFill rotWithShape="1">
                    <a:blip r:embed="rId171"/>
                    <a:srcRect t="-1" b="34787"/>
                    <a:stretch>
                      <a:fillRect/>
                    </a:stretch>
                  </pic:blipFill>
                  <pic:spPr bwMode="auto">
                    <a:xfrm>
                      <a:off x="0" y="0"/>
                      <a:ext cx="2743200" cy="920020"/>
                    </a:xfrm>
                    <a:prstGeom prst="rect">
                      <a:avLst/>
                    </a:prstGeom>
                    <a:ln>
                      <a:noFill/>
                    </a:ln>
                    <a:extLst>
                      <a:ext uri="{53640926-AAD7-44D8-BBD7-CCE9431645EC}">
                        <a14:shadowObscured xmlns:a14="http://schemas.microsoft.com/office/drawing/2010/main"/>
                      </a:ext>
                    </a:extLst>
                  </pic:spPr>
                </pic:pic>
              </a:graphicData>
            </a:graphic>
          </wp:inline>
        </w:drawing>
      </w:r>
    </w:p>
    <w:p w14:paraId="295021EA" w14:textId="77777777" w:rsidR="0001720C" w:rsidRDefault="0001720C" w:rsidP="00B538C2">
      <w:pPr>
        <w:jc w:val="center"/>
      </w:pPr>
    </w:p>
    <w:p w14:paraId="019A8A33" w14:textId="43CB0BCA" w:rsidR="0001720C" w:rsidRDefault="0001720C" w:rsidP="0001720C">
      <w:pPr>
        <w:pStyle w:val="H4normal"/>
      </w:pPr>
      <w:r w:rsidRPr="0001720C">
        <w:t>He needs to fill out and save this file, then upload it to the system and save the transaction. This action will then appear in the "Previous Follow-up History" tab of the employee who created the transaction.</w:t>
      </w:r>
    </w:p>
    <w:p w14:paraId="36D7A2ED" w14:textId="5D7D8FB3" w:rsidR="0001720C" w:rsidRDefault="0001720C" w:rsidP="0001720C">
      <w:pPr>
        <w:pStyle w:val="H4normal"/>
      </w:pPr>
      <w:r>
        <w:t xml:space="preserve">This action is subject to review. After the user clicks the "Save" button, the request will be sent to the checker. So, he can access it from the Credit Portfolio screen, specifically in the Approval tab, where they will select the submitted task. </w:t>
      </w:r>
    </w:p>
    <w:p w14:paraId="0992231C" w14:textId="6DC09349" w:rsidR="0001720C" w:rsidRDefault="008E3ACD" w:rsidP="0001720C">
      <w:pPr>
        <w:pStyle w:val="H4normal"/>
      </w:pPr>
      <w:r>
        <w:rPr>
          <w:noProof/>
        </w:rPr>
        <w:drawing>
          <wp:inline distT="0" distB="0" distL="0" distR="0" wp14:anchorId="0FDF4D76" wp14:editId="32D667B0">
            <wp:extent cx="5486316" cy="1450837"/>
            <wp:effectExtent l="0" t="0" r="635" b="0"/>
            <wp:docPr id="71394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48386" name=""/>
                    <pic:cNvPicPr/>
                  </pic:nvPicPr>
                  <pic:blipFill rotWithShape="1">
                    <a:blip r:embed="rId172"/>
                    <a:srcRect t="30214"/>
                    <a:stretch>
                      <a:fillRect/>
                    </a:stretch>
                  </pic:blipFill>
                  <pic:spPr bwMode="auto">
                    <a:xfrm>
                      <a:off x="0" y="0"/>
                      <a:ext cx="5486400" cy="1450859"/>
                    </a:xfrm>
                    <a:prstGeom prst="rect">
                      <a:avLst/>
                    </a:prstGeom>
                    <a:ln>
                      <a:noFill/>
                    </a:ln>
                    <a:extLst>
                      <a:ext uri="{53640926-AAD7-44D8-BBD7-CCE9431645EC}">
                        <a14:shadowObscured xmlns:a14="http://schemas.microsoft.com/office/drawing/2010/main"/>
                      </a:ext>
                    </a:extLst>
                  </pic:spPr>
                </pic:pic>
              </a:graphicData>
            </a:graphic>
          </wp:inline>
        </w:drawing>
      </w:r>
    </w:p>
    <w:p w14:paraId="56194954" w14:textId="1636BE78" w:rsidR="004F7674" w:rsidRDefault="0001720C" w:rsidP="0001720C">
      <w:pPr>
        <w:pStyle w:val="H4normal"/>
      </w:pPr>
      <w:r>
        <w:t xml:space="preserve">Once the checker </w:t>
      </w:r>
      <w:r w:rsidR="00171854">
        <w:t>decides</w:t>
      </w:r>
      <w:r>
        <w:t>, the outcome will appear in the "Previous Follow-up History" tab of the employee who created the transaction. This will be reflected in the "Status" field as either approved or rejected.</w:t>
      </w:r>
    </w:p>
    <w:p w14:paraId="05D7B730" w14:textId="77777777" w:rsidR="00171854" w:rsidRDefault="00171854" w:rsidP="0001720C">
      <w:pPr>
        <w:pStyle w:val="H4normal"/>
      </w:pPr>
    </w:p>
    <w:p w14:paraId="07ACBAEC" w14:textId="20E49021" w:rsidR="0001720C" w:rsidRDefault="00171854" w:rsidP="008E3ACD">
      <w:pPr>
        <w:spacing w:after="160" w:line="259" w:lineRule="auto"/>
        <w:ind w:right="0"/>
        <w:jc w:val="center"/>
      </w:pPr>
      <w:r w:rsidRPr="008E3ACD">
        <w:rPr>
          <w:noProof/>
        </w:rPr>
        <w:drawing>
          <wp:inline distT="0" distB="0" distL="0" distR="0" wp14:anchorId="7B7A1036" wp14:editId="14CCD9BC">
            <wp:extent cx="5486400" cy="1392113"/>
            <wp:effectExtent l="0" t="0" r="0" b="0"/>
            <wp:docPr id="1281103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3314" name="Picture 1" descr="A screenshot of a computer&#10;&#10;AI-generated content may be incorrect."/>
                    <pic:cNvPicPr/>
                  </pic:nvPicPr>
                  <pic:blipFill>
                    <a:blip r:embed="rId173"/>
                    <a:stretch>
                      <a:fillRect/>
                    </a:stretch>
                  </pic:blipFill>
                  <pic:spPr>
                    <a:xfrm>
                      <a:off x="0" y="0"/>
                      <a:ext cx="5486400" cy="1392113"/>
                    </a:xfrm>
                    <a:prstGeom prst="rect">
                      <a:avLst/>
                    </a:prstGeom>
                  </pic:spPr>
                </pic:pic>
              </a:graphicData>
            </a:graphic>
          </wp:inline>
        </w:drawing>
      </w:r>
      <w:r w:rsidR="0001720C">
        <w:br w:type="page"/>
      </w:r>
    </w:p>
    <w:p w14:paraId="6EF944DF" w14:textId="77777777" w:rsidR="00DF7CF9" w:rsidRPr="007250B4" w:rsidRDefault="00DF7CF9" w:rsidP="008B59F7">
      <w:pPr>
        <w:pStyle w:val="Heading4"/>
      </w:pPr>
      <w:r w:rsidRPr="007250B4">
        <w:t> </w:t>
      </w:r>
      <w:bookmarkStart w:id="57" w:name="_Toc206938436"/>
      <w:r w:rsidRPr="007250B4">
        <w:t>Calculate Customer Liability</w:t>
      </w:r>
      <w:bookmarkEnd w:id="57"/>
    </w:p>
    <w:p w14:paraId="4ABEA4A1" w14:textId="0461B8BA" w:rsidR="008E3ACD" w:rsidRDefault="00B01E21" w:rsidP="00B01E21">
      <w:pPr>
        <w:pStyle w:val="alarm"/>
      </w:pPr>
      <w:r w:rsidRPr="00B01E21">
        <w:t>The prerequisite for this procedure is scheduling and structuring.</w:t>
      </w:r>
    </w:p>
    <w:p w14:paraId="4EF7F2FF" w14:textId="68A47BD3" w:rsidR="00B01E21" w:rsidRDefault="000B0F0F" w:rsidP="000B0F0F">
      <w:pPr>
        <w:pStyle w:val="H4normal"/>
      </w:pPr>
      <w:r>
        <w:t xml:space="preserve">This action is used to </w:t>
      </w:r>
      <w:r w:rsidRPr="000B0F0F">
        <w:t xml:space="preserve">calculate the customer’s total outstanding financial obligations within the collection system, including both debit and credit interest, </w:t>
      </w:r>
      <w:r w:rsidR="00006E47" w:rsidRPr="000B0F0F">
        <w:t>to</w:t>
      </w:r>
      <w:r w:rsidRPr="000B0F0F">
        <w:t xml:space="preserve"> determine their net liability.</w:t>
      </w:r>
    </w:p>
    <w:p w14:paraId="5F1064DE" w14:textId="4A6ED048" w:rsidR="00C56F37" w:rsidRDefault="00C56F37" w:rsidP="00C56F37">
      <w:pPr>
        <w:pStyle w:val="H4normal"/>
      </w:pPr>
      <w:r w:rsidRPr="00BC4B09">
        <w:t>Click the "</w:t>
      </w:r>
      <w:r w:rsidRPr="003F609E">
        <w:t xml:space="preserve"> </w:t>
      </w:r>
      <w:r w:rsidR="00A84CFB" w:rsidRPr="00A84CFB">
        <w:t xml:space="preserve">Calculate Customer Liability </w:t>
      </w:r>
      <w:r w:rsidRPr="00BC4B09">
        <w:t xml:space="preserve">" button. </w:t>
      </w:r>
      <w:r>
        <w:t xml:space="preserve"> Then the related </w:t>
      </w:r>
      <w:r w:rsidRPr="00BC4B09">
        <w:t>screen will appear.</w:t>
      </w:r>
    </w:p>
    <w:p w14:paraId="678398AD" w14:textId="77777777" w:rsidR="00A84CFB" w:rsidRDefault="004A21AE" w:rsidP="00444753">
      <w:pPr>
        <w:jc w:val="center"/>
      </w:pPr>
      <w:r w:rsidRPr="004A21AE">
        <w:rPr>
          <w:noProof/>
        </w:rPr>
        <w:drawing>
          <wp:inline distT="0" distB="0" distL="0" distR="0" wp14:anchorId="5C838113" wp14:editId="7A78B1A2">
            <wp:extent cx="5486400" cy="5108850"/>
            <wp:effectExtent l="0" t="0" r="0" b="0"/>
            <wp:docPr id="1065294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4641" name="Picture 1" descr="A screenshot of a computer&#10;&#10;AI-generated content may be incorrect."/>
                    <pic:cNvPicPr/>
                  </pic:nvPicPr>
                  <pic:blipFill>
                    <a:blip r:embed="rId174"/>
                    <a:stretch>
                      <a:fillRect/>
                    </a:stretch>
                  </pic:blipFill>
                  <pic:spPr>
                    <a:xfrm>
                      <a:off x="0" y="0"/>
                      <a:ext cx="5486400" cy="5108850"/>
                    </a:xfrm>
                    <a:prstGeom prst="rect">
                      <a:avLst/>
                    </a:prstGeom>
                  </pic:spPr>
                </pic:pic>
              </a:graphicData>
            </a:graphic>
          </wp:inline>
        </w:drawing>
      </w:r>
    </w:p>
    <w:p w14:paraId="4F8329E8" w14:textId="77777777" w:rsidR="00006E47" w:rsidRPr="00006E47" w:rsidRDefault="00006E47" w:rsidP="00444753"/>
    <w:p w14:paraId="19465417" w14:textId="77777777" w:rsidR="00006E47" w:rsidRDefault="00006E47" w:rsidP="00006E47">
      <w:pPr>
        <w:pStyle w:val="G-Comment"/>
      </w:pPr>
      <w:r>
        <w:t>Comment: T</w:t>
      </w:r>
      <w:r w:rsidRPr="00006E47">
        <w:t>he fields on this screen vary between auto-filled fields retrieved from the system and active fields that depend on user input.</w:t>
      </w:r>
    </w:p>
    <w:p w14:paraId="13F19083" w14:textId="77777777" w:rsidR="00444753" w:rsidRDefault="00444753" w:rsidP="00006E47">
      <w:pPr>
        <w:pStyle w:val="H4normal"/>
      </w:pPr>
    </w:p>
    <w:p w14:paraId="3BCBB256" w14:textId="7A185E96" w:rsidR="00006E47" w:rsidRDefault="00006E47" w:rsidP="00006E47">
      <w:pPr>
        <w:pStyle w:val="H4normal"/>
      </w:pPr>
      <w:r w:rsidRPr="00006E47">
        <w:t>The screen is divided into several sections. The first section displays system-retrieved information about the customer, such as the interest rate, along with fields for entering legal expenses and attorney fees.</w:t>
      </w:r>
    </w:p>
    <w:p w14:paraId="3596AA1F" w14:textId="77777777" w:rsidR="00444753" w:rsidRPr="00006E47" w:rsidRDefault="00444753" w:rsidP="00006E47">
      <w:pPr>
        <w:pStyle w:val="H4normal"/>
      </w:pPr>
    </w:p>
    <w:p w14:paraId="6B0B89BA" w14:textId="77777777" w:rsidR="00E91DE6" w:rsidRDefault="00E91DE6" w:rsidP="00E91DE6">
      <w:pPr>
        <w:jc w:val="center"/>
      </w:pPr>
      <w:r>
        <w:rPr>
          <w:noProof/>
        </w:rPr>
        <w:drawing>
          <wp:inline distT="0" distB="0" distL="0" distR="0" wp14:anchorId="114F3A70" wp14:editId="7EAE26ED">
            <wp:extent cx="5486400" cy="719872"/>
            <wp:effectExtent l="19050" t="19050" r="19050" b="23495"/>
            <wp:docPr id="1157548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48915" name="Picture 1" descr="A screenshot of a computer&#10;&#10;AI-generated content may be incorrect."/>
                    <pic:cNvPicPr/>
                  </pic:nvPicPr>
                  <pic:blipFill>
                    <a:blip r:embed="rId175"/>
                    <a:stretch>
                      <a:fillRect/>
                    </a:stretch>
                  </pic:blipFill>
                  <pic:spPr>
                    <a:xfrm>
                      <a:off x="0" y="0"/>
                      <a:ext cx="5486400" cy="719872"/>
                    </a:xfrm>
                    <a:prstGeom prst="rect">
                      <a:avLst/>
                    </a:prstGeom>
                    <a:ln>
                      <a:solidFill>
                        <a:schemeClr val="bg1">
                          <a:lumMod val="75000"/>
                        </a:schemeClr>
                      </a:solidFill>
                    </a:ln>
                  </pic:spPr>
                </pic:pic>
              </a:graphicData>
            </a:graphic>
          </wp:inline>
        </w:drawing>
      </w:r>
    </w:p>
    <w:p w14:paraId="3B29F991" w14:textId="77777777" w:rsidR="00444753" w:rsidRDefault="00444753" w:rsidP="00E91DE6">
      <w:pPr>
        <w:jc w:val="center"/>
      </w:pPr>
    </w:p>
    <w:p w14:paraId="50F23605" w14:textId="63F26AC3" w:rsidR="00E91DE6" w:rsidRDefault="009D5806" w:rsidP="009D5806">
      <w:pPr>
        <w:pStyle w:val="H4normal"/>
      </w:pPr>
      <w:r w:rsidRPr="009D5806">
        <w:t>The second section is a data grid listing the accounts linked to the customer, where the system retrieves all delinquent accounts at the customer level. The user is allowed to select multiple retrieved accounts. In this section, the user enters the outstanding amount and the closure date.</w:t>
      </w:r>
    </w:p>
    <w:p w14:paraId="345A7B2C" w14:textId="3ACFC1D2" w:rsidR="00444753" w:rsidRDefault="0058337F" w:rsidP="00626363">
      <w:pPr>
        <w:spacing w:line="276" w:lineRule="auto"/>
        <w:jc w:val="center"/>
      </w:pPr>
      <w:r>
        <w:rPr>
          <w:noProof/>
        </w:rPr>
        <w:drawing>
          <wp:inline distT="0" distB="0" distL="0" distR="0" wp14:anchorId="10E57EEC" wp14:editId="140F1BE4">
            <wp:extent cx="5485525" cy="1712816"/>
            <wp:effectExtent l="19050" t="19050" r="20320" b="20955"/>
            <wp:docPr id="1814594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4844" name="Picture 1" descr="A screenshot of a computer&#10;&#10;AI-generated content may be incorrect."/>
                    <pic:cNvPicPr/>
                  </pic:nvPicPr>
                  <pic:blipFill rotWithShape="1">
                    <a:blip r:embed="rId176"/>
                    <a:srcRect t="2093"/>
                    <a:stretch>
                      <a:fillRect/>
                    </a:stretch>
                  </pic:blipFill>
                  <pic:spPr bwMode="auto">
                    <a:xfrm>
                      <a:off x="0" y="0"/>
                      <a:ext cx="5486400" cy="171308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6CCF7" w14:textId="77777777" w:rsidR="00444753" w:rsidRDefault="00444753" w:rsidP="00E91DE6">
      <w:pPr>
        <w:jc w:val="center"/>
      </w:pPr>
    </w:p>
    <w:p w14:paraId="2A3EF7DC" w14:textId="64F8A5C3" w:rsidR="00133E9F" w:rsidRDefault="00133E9F" w:rsidP="00444753">
      <w:pPr>
        <w:pStyle w:val="H4normal"/>
      </w:pPr>
      <w:r w:rsidRPr="00133E9F">
        <w:t>The third section presents summaries at the interest level</w:t>
      </w:r>
      <w:r w:rsidR="00DE5FEF">
        <w:t xml:space="preserve"> for the selected accounts in the above </w:t>
      </w:r>
      <w:r w:rsidR="0058337F">
        <w:t>section.</w:t>
      </w:r>
      <w:r w:rsidRPr="00133E9F">
        <w:t xml:space="preserve"> The presentation will cover the following values:</w:t>
      </w:r>
    </w:p>
    <w:p w14:paraId="6EFEFF6B" w14:textId="6E5B254D" w:rsidR="00133E9F" w:rsidRDefault="0058337F" w:rsidP="00444753">
      <w:pPr>
        <w:pStyle w:val="H4normal"/>
      </w:pPr>
      <w:r>
        <w:rPr>
          <w:noProof/>
        </w:rPr>
        <w:drawing>
          <wp:inline distT="0" distB="0" distL="0" distR="0" wp14:anchorId="39B2DDF4" wp14:editId="4993CB7C">
            <wp:extent cx="3657600" cy="443779"/>
            <wp:effectExtent l="19050" t="19050" r="19050" b="13970"/>
            <wp:docPr id="1596916785"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16785" name="Picture 1" descr="A close-up of a message&#10;&#10;AI-generated content may be incorrect."/>
                    <pic:cNvPicPr/>
                  </pic:nvPicPr>
                  <pic:blipFill>
                    <a:blip r:embed="rId177"/>
                    <a:stretch>
                      <a:fillRect/>
                    </a:stretch>
                  </pic:blipFill>
                  <pic:spPr>
                    <a:xfrm>
                      <a:off x="0" y="0"/>
                      <a:ext cx="3657600" cy="443779"/>
                    </a:xfrm>
                    <a:prstGeom prst="rect">
                      <a:avLst/>
                    </a:prstGeom>
                    <a:ln>
                      <a:solidFill>
                        <a:schemeClr val="bg1">
                          <a:lumMod val="75000"/>
                        </a:schemeClr>
                      </a:solidFill>
                    </a:ln>
                  </pic:spPr>
                </pic:pic>
              </a:graphicData>
            </a:graphic>
          </wp:inline>
        </w:drawing>
      </w:r>
    </w:p>
    <w:p w14:paraId="6C37764A" w14:textId="2A075C10" w:rsidR="00DE5FEF" w:rsidRDefault="00DE5FEF" w:rsidP="00444753">
      <w:pPr>
        <w:pStyle w:val="H4normal"/>
      </w:pPr>
      <w:r w:rsidRPr="00DE5FEF">
        <w:t xml:space="preserve">The fourth section displays a list of the </w:t>
      </w:r>
      <w:r w:rsidR="0058337F" w:rsidRPr="00DE5FEF">
        <w:t>customers</w:t>
      </w:r>
      <w:r w:rsidR="0058337F">
        <w:t xml:space="preserve"> </w:t>
      </w:r>
      <w:r w:rsidRPr="00DE5FEF">
        <w:t>payments. The system will display all cash payments made by the customer, related to delinquent accounts, and then fields for the totals of these payments, the days, and the interest as follows:</w:t>
      </w:r>
    </w:p>
    <w:p w14:paraId="6A578A15" w14:textId="316FDFB5" w:rsidR="00133E9F" w:rsidRDefault="00213541" w:rsidP="00444753">
      <w:pPr>
        <w:pStyle w:val="H4normal"/>
        <w:rPr>
          <w:lang w:bidi="ar-JO"/>
        </w:rPr>
      </w:pPr>
      <w:r>
        <w:rPr>
          <w:noProof/>
        </w:rPr>
        <w:drawing>
          <wp:inline distT="0" distB="0" distL="0" distR="0" wp14:anchorId="2BE5EC56" wp14:editId="660F003D">
            <wp:extent cx="5483024" cy="667910"/>
            <wp:effectExtent l="19050" t="19050" r="22860" b="18415"/>
            <wp:docPr id="1242564382"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4382" name="Picture 1" descr="A white rectangular object with black text&#10;&#10;AI-generated content may be incorrect."/>
                    <pic:cNvPicPr/>
                  </pic:nvPicPr>
                  <pic:blipFill rotWithShape="1">
                    <a:blip r:embed="rId178"/>
                    <a:srcRect b="23559"/>
                    <a:stretch>
                      <a:fillRect/>
                    </a:stretch>
                  </pic:blipFill>
                  <pic:spPr bwMode="auto">
                    <a:xfrm>
                      <a:off x="0" y="0"/>
                      <a:ext cx="5486400" cy="66832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E925244" w14:textId="77777777" w:rsidR="00863152" w:rsidRDefault="00863152" w:rsidP="00444753">
      <w:pPr>
        <w:pStyle w:val="H4normal"/>
      </w:pPr>
      <w:r w:rsidRPr="00863152">
        <w:t xml:space="preserve">Then the net liabilities for the selected accounts will be displayed, some of which can be changed by the user. These are the active fields for both the discount rate and the stamp </w:t>
      </w:r>
      <w:r>
        <w:t>amount</w:t>
      </w:r>
      <w:r w:rsidRPr="00863152">
        <w:t>. They will be displayed vertically as follows:</w:t>
      </w:r>
    </w:p>
    <w:p w14:paraId="21DD0251" w14:textId="77777777" w:rsidR="00902C4E" w:rsidRDefault="00863152" w:rsidP="00444753">
      <w:pPr>
        <w:pStyle w:val="H4normal"/>
        <w:rPr>
          <w:rtl/>
        </w:rPr>
      </w:pPr>
      <w:r>
        <w:rPr>
          <w:noProof/>
        </w:rPr>
        <w:drawing>
          <wp:inline distT="0" distB="0" distL="0" distR="0" wp14:anchorId="6D94B52C" wp14:editId="44AF1F9A">
            <wp:extent cx="4572000" cy="2791013"/>
            <wp:effectExtent l="19050" t="19050" r="19050" b="28575"/>
            <wp:docPr id="3222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396" name="Picture 1" descr="A screenshot of a computer&#10;&#10;AI-generated content may be incorrect."/>
                    <pic:cNvPicPr/>
                  </pic:nvPicPr>
                  <pic:blipFill>
                    <a:blip r:embed="rId179"/>
                    <a:stretch>
                      <a:fillRect/>
                    </a:stretch>
                  </pic:blipFill>
                  <pic:spPr>
                    <a:xfrm>
                      <a:off x="0" y="0"/>
                      <a:ext cx="4572000" cy="2791013"/>
                    </a:xfrm>
                    <a:prstGeom prst="rect">
                      <a:avLst/>
                    </a:prstGeom>
                    <a:ln>
                      <a:solidFill>
                        <a:schemeClr val="bg1">
                          <a:lumMod val="75000"/>
                        </a:schemeClr>
                      </a:solidFill>
                    </a:ln>
                  </pic:spPr>
                </pic:pic>
              </a:graphicData>
            </a:graphic>
          </wp:inline>
        </w:drawing>
      </w:r>
    </w:p>
    <w:p w14:paraId="1F374DAD" w14:textId="77777777" w:rsidR="00270F2E" w:rsidRDefault="00270F2E" w:rsidP="00444753">
      <w:pPr>
        <w:pStyle w:val="H4normal"/>
      </w:pPr>
    </w:p>
    <w:p w14:paraId="7EC983F0" w14:textId="77777777" w:rsidR="00270F2E" w:rsidRDefault="00270F2E" w:rsidP="00444753">
      <w:pPr>
        <w:pStyle w:val="H4normal"/>
      </w:pPr>
    </w:p>
    <w:p w14:paraId="01BEEC4A" w14:textId="77777777" w:rsidR="00270F2E" w:rsidRDefault="00270F2E" w:rsidP="00270F2E">
      <w:pPr>
        <w:pStyle w:val="H4normal"/>
      </w:pPr>
      <w:r w:rsidRPr="00270F2E">
        <w:t>After the user enters the required information and saves the process, it will automatically proceed to the review stage and simultaneously appear under the "Follow-up History" tab for the user who initiated the process.</w:t>
      </w:r>
    </w:p>
    <w:p w14:paraId="5F42152E" w14:textId="43F8173B" w:rsidR="00270F2E" w:rsidRDefault="00BD4456" w:rsidP="00270F2E">
      <w:pPr>
        <w:pStyle w:val="H4normal"/>
      </w:pPr>
      <w:r w:rsidRPr="00BD4456">
        <w:rPr>
          <w:noProof/>
        </w:rPr>
        <w:drawing>
          <wp:inline distT="0" distB="0" distL="0" distR="0" wp14:anchorId="1FA00D66" wp14:editId="761B6D4E">
            <wp:extent cx="5486400" cy="623707"/>
            <wp:effectExtent l="0" t="0" r="0" b="5080"/>
            <wp:docPr id="3902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865" name=""/>
                    <pic:cNvPicPr/>
                  </pic:nvPicPr>
                  <pic:blipFill>
                    <a:blip r:embed="rId180"/>
                    <a:stretch>
                      <a:fillRect/>
                    </a:stretch>
                  </pic:blipFill>
                  <pic:spPr>
                    <a:xfrm>
                      <a:off x="0" y="0"/>
                      <a:ext cx="5486400" cy="623707"/>
                    </a:xfrm>
                    <a:prstGeom prst="rect">
                      <a:avLst/>
                    </a:prstGeom>
                  </pic:spPr>
                </pic:pic>
              </a:graphicData>
            </a:graphic>
          </wp:inline>
        </w:drawing>
      </w:r>
    </w:p>
    <w:p w14:paraId="19796D16" w14:textId="77777777" w:rsidR="00BD4456" w:rsidRDefault="00BD4456" w:rsidP="00270F2E">
      <w:pPr>
        <w:pStyle w:val="H4normal"/>
      </w:pPr>
    </w:p>
    <w:p w14:paraId="147B96B2" w14:textId="7C388A6E" w:rsidR="00270F2E" w:rsidRDefault="00270F2E" w:rsidP="00270F2E">
      <w:pPr>
        <w:pStyle w:val="H4normal"/>
      </w:pPr>
      <w:r w:rsidRPr="00270F2E">
        <w:t xml:space="preserve">Since this action is subject to review, once the "Save" button is clicked, the request is sent to the </w:t>
      </w:r>
      <w:r w:rsidR="009626A8">
        <w:t xml:space="preserve">checker JobBasket </w:t>
      </w:r>
      <w:r w:rsidR="000A4CB9">
        <w:t xml:space="preserve">to </w:t>
      </w:r>
      <w:r w:rsidR="000A4CB9" w:rsidRPr="00270F2E">
        <w:t>accesses</w:t>
      </w:r>
      <w:r w:rsidRPr="00270F2E">
        <w:t xml:space="preserve"> it from the Credit Portfolio screen – Approval tab – where the submitted task is selected and displayed as follows:</w:t>
      </w:r>
    </w:p>
    <w:p w14:paraId="4B77E428" w14:textId="77777777" w:rsidR="00BD4456" w:rsidRDefault="00BD4456" w:rsidP="00270F2E">
      <w:pPr>
        <w:pStyle w:val="H4normal"/>
      </w:pPr>
    </w:p>
    <w:p w14:paraId="0A61F923" w14:textId="38903D3B" w:rsidR="009626A8" w:rsidRPr="00270F2E" w:rsidRDefault="009626A8" w:rsidP="00BD4456">
      <w:pPr>
        <w:jc w:val="center"/>
      </w:pPr>
      <w:r w:rsidRPr="00BD4456">
        <w:rPr>
          <w:noProof/>
        </w:rPr>
        <w:drawing>
          <wp:inline distT="0" distB="0" distL="0" distR="0" wp14:anchorId="1089D315" wp14:editId="17D4F1E1">
            <wp:extent cx="5486400" cy="3369124"/>
            <wp:effectExtent l="0" t="0" r="0" b="3175"/>
            <wp:docPr id="11726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09" name=""/>
                    <pic:cNvPicPr/>
                  </pic:nvPicPr>
                  <pic:blipFill>
                    <a:blip r:embed="rId181"/>
                    <a:stretch>
                      <a:fillRect/>
                    </a:stretch>
                  </pic:blipFill>
                  <pic:spPr>
                    <a:xfrm>
                      <a:off x="0" y="0"/>
                      <a:ext cx="5486400" cy="3369124"/>
                    </a:xfrm>
                    <a:prstGeom prst="rect">
                      <a:avLst/>
                    </a:prstGeom>
                  </pic:spPr>
                </pic:pic>
              </a:graphicData>
            </a:graphic>
          </wp:inline>
        </w:drawing>
      </w:r>
    </w:p>
    <w:p w14:paraId="204829DB" w14:textId="77777777" w:rsidR="00BD4456" w:rsidRDefault="00BD4456" w:rsidP="00270F2E">
      <w:pPr>
        <w:pStyle w:val="H4normal"/>
      </w:pPr>
    </w:p>
    <w:p w14:paraId="6450ECE7" w14:textId="5178BF1A" w:rsidR="00270F2E" w:rsidRDefault="00270F2E" w:rsidP="00270F2E">
      <w:pPr>
        <w:pStyle w:val="H4normal"/>
      </w:pPr>
      <w:r w:rsidRPr="00270F2E">
        <w:t>After the reviewer makes a decision, the outcome (approval or rejection) will be reflected for the initiating user in the "Follow-up History" tab under the "Status" field.</w:t>
      </w:r>
    </w:p>
    <w:p w14:paraId="1B09BC81" w14:textId="77777777" w:rsidR="00FB0225" w:rsidRPr="00270F2E" w:rsidRDefault="00FB0225" w:rsidP="00270F2E">
      <w:pPr>
        <w:pStyle w:val="H4normal"/>
      </w:pPr>
    </w:p>
    <w:p w14:paraId="09505BCA" w14:textId="07046FE0" w:rsidR="00E91DE6" w:rsidRDefault="00FB0225" w:rsidP="00FB0225">
      <w:r w:rsidRPr="00FB0225">
        <w:rPr>
          <w:noProof/>
        </w:rPr>
        <w:drawing>
          <wp:inline distT="0" distB="0" distL="0" distR="0" wp14:anchorId="0C1B684F" wp14:editId="45588D64">
            <wp:extent cx="6283960" cy="715645"/>
            <wp:effectExtent l="0" t="0" r="2540" b="8255"/>
            <wp:docPr id="188560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05268" name=""/>
                    <pic:cNvPicPr/>
                  </pic:nvPicPr>
                  <pic:blipFill>
                    <a:blip r:embed="rId182"/>
                    <a:stretch>
                      <a:fillRect/>
                    </a:stretch>
                  </pic:blipFill>
                  <pic:spPr>
                    <a:xfrm>
                      <a:off x="0" y="0"/>
                      <a:ext cx="6283960" cy="715645"/>
                    </a:xfrm>
                    <a:prstGeom prst="rect">
                      <a:avLst/>
                    </a:prstGeom>
                  </pic:spPr>
                </pic:pic>
              </a:graphicData>
            </a:graphic>
          </wp:inline>
        </w:drawing>
      </w:r>
    </w:p>
    <w:p w14:paraId="6122C8A3" w14:textId="77777777" w:rsidR="00E91DE6" w:rsidRDefault="00E91DE6" w:rsidP="00E91DE6">
      <w:pPr>
        <w:jc w:val="center"/>
      </w:pPr>
    </w:p>
    <w:p w14:paraId="76859F55" w14:textId="5F915A08" w:rsidR="00006E47" w:rsidRDefault="00006E47">
      <w:pPr>
        <w:spacing w:after="160" w:line="259" w:lineRule="auto"/>
        <w:ind w:right="0"/>
        <w:rPr>
          <w:rFonts w:eastAsiaTheme="minorHAnsi" w:cs="Calibri Light"/>
          <w:bCs/>
          <w:color w:val="FFFFFF" w:themeColor="background1"/>
          <w:sz w:val="22"/>
          <w:szCs w:val="22"/>
        </w:rPr>
      </w:pPr>
    </w:p>
    <w:p w14:paraId="45E0E0C2" w14:textId="5044A8B5" w:rsidR="00FB0225" w:rsidRDefault="00FB0225">
      <w:pPr>
        <w:spacing w:after="160" w:line="259" w:lineRule="auto"/>
        <w:ind w:right="0"/>
      </w:pPr>
      <w:r>
        <w:br w:type="page"/>
      </w:r>
    </w:p>
    <w:p w14:paraId="27943AA8" w14:textId="344DAC9C" w:rsidR="00771754" w:rsidRDefault="00DF7CF9" w:rsidP="009C2695">
      <w:pPr>
        <w:pStyle w:val="Heading3"/>
      </w:pPr>
      <w:bookmarkStart w:id="58" w:name="_Toc206938437"/>
      <w:r>
        <w:t>Related Tabs</w:t>
      </w:r>
      <w:bookmarkEnd w:id="58"/>
    </w:p>
    <w:p w14:paraId="3CB0814E" w14:textId="423892D9" w:rsidR="00F25E69" w:rsidRDefault="00F25E69" w:rsidP="00F25E69">
      <w:pPr>
        <w:pStyle w:val="H3normal0"/>
      </w:pPr>
      <w:r w:rsidRPr="00F25E69">
        <w:t>The main tabs listed on the customer follow-up page represent the procedures undertaken with the customer, along with their information stored in the system (retrieved from the core). Users have the option to add or modify some of this information. Below is a list of these tabs, followed by a detailed description of each.</w:t>
      </w:r>
    </w:p>
    <w:p w14:paraId="681364E0" w14:textId="77777777" w:rsidR="0049591B" w:rsidRDefault="0049591B" w:rsidP="00F25E69">
      <w:pPr>
        <w:pStyle w:val="H3normal0"/>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9"/>
        <w:gridCol w:w="4287"/>
      </w:tblGrid>
      <w:tr w:rsidR="00C5147A" w:rsidRPr="00C5147A" w14:paraId="6753B889" w14:textId="77777777" w:rsidTr="0049591B">
        <w:tc>
          <w:tcPr>
            <w:tcW w:w="4169" w:type="dxa"/>
          </w:tcPr>
          <w:p w14:paraId="213D6471" w14:textId="77777777" w:rsidR="00C5147A" w:rsidRPr="00C5147A" w:rsidRDefault="00C5147A" w:rsidP="00744BDE">
            <w:pPr>
              <w:pStyle w:val="ListParagraph"/>
              <w:numPr>
                <w:ilvl w:val="0"/>
                <w:numId w:val="39"/>
              </w:numPr>
              <w:ind w:left="523"/>
              <w:rPr>
                <w:sz w:val="22"/>
                <w:szCs w:val="22"/>
              </w:rPr>
            </w:pPr>
            <w:r w:rsidRPr="00C5147A">
              <w:rPr>
                <w:sz w:val="22"/>
                <w:szCs w:val="22"/>
              </w:rPr>
              <w:t>Follow-up History</w:t>
            </w:r>
          </w:p>
        </w:tc>
        <w:tc>
          <w:tcPr>
            <w:tcW w:w="4287" w:type="dxa"/>
          </w:tcPr>
          <w:p w14:paraId="4B431399" w14:textId="77777777" w:rsidR="00C5147A" w:rsidRPr="00C5147A" w:rsidRDefault="00C5147A" w:rsidP="00744BDE">
            <w:pPr>
              <w:pStyle w:val="ListParagraph"/>
              <w:numPr>
                <w:ilvl w:val="0"/>
                <w:numId w:val="39"/>
              </w:numPr>
              <w:ind w:left="523"/>
              <w:rPr>
                <w:sz w:val="22"/>
                <w:szCs w:val="22"/>
              </w:rPr>
            </w:pPr>
            <w:r w:rsidRPr="00C5147A">
              <w:rPr>
                <w:sz w:val="22"/>
                <w:szCs w:val="22"/>
              </w:rPr>
              <w:t>Collaterals</w:t>
            </w:r>
          </w:p>
        </w:tc>
      </w:tr>
      <w:tr w:rsidR="00C5147A" w:rsidRPr="00C5147A" w14:paraId="4B564F15" w14:textId="77777777" w:rsidTr="0049591B">
        <w:tc>
          <w:tcPr>
            <w:tcW w:w="4169" w:type="dxa"/>
          </w:tcPr>
          <w:p w14:paraId="11DB4573" w14:textId="77777777" w:rsidR="00C5147A" w:rsidRPr="00C5147A" w:rsidRDefault="00C5147A" w:rsidP="00744BDE">
            <w:pPr>
              <w:pStyle w:val="ListParagraph"/>
              <w:numPr>
                <w:ilvl w:val="0"/>
                <w:numId w:val="39"/>
              </w:numPr>
              <w:ind w:left="523"/>
              <w:rPr>
                <w:sz w:val="22"/>
                <w:szCs w:val="22"/>
              </w:rPr>
            </w:pPr>
            <w:r w:rsidRPr="00C5147A">
              <w:rPr>
                <w:sz w:val="22"/>
                <w:szCs w:val="22"/>
              </w:rPr>
              <w:t>Facility Information</w:t>
            </w:r>
          </w:p>
        </w:tc>
        <w:tc>
          <w:tcPr>
            <w:tcW w:w="4287" w:type="dxa"/>
          </w:tcPr>
          <w:p w14:paraId="240412EA" w14:textId="77777777" w:rsidR="00C5147A" w:rsidRPr="00C5147A" w:rsidRDefault="00C5147A" w:rsidP="00744BDE">
            <w:pPr>
              <w:pStyle w:val="ListParagraph"/>
              <w:numPr>
                <w:ilvl w:val="0"/>
                <w:numId w:val="39"/>
              </w:numPr>
              <w:ind w:left="523"/>
              <w:rPr>
                <w:sz w:val="22"/>
                <w:szCs w:val="22"/>
              </w:rPr>
            </w:pPr>
            <w:r w:rsidRPr="00C5147A">
              <w:rPr>
                <w:sz w:val="22"/>
                <w:szCs w:val="22"/>
              </w:rPr>
              <w:t>System Notes</w:t>
            </w:r>
          </w:p>
        </w:tc>
      </w:tr>
      <w:tr w:rsidR="00C5147A" w:rsidRPr="00C5147A" w14:paraId="56C425A5" w14:textId="77777777" w:rsidTr="0049591B">
        <w:tc>
          <w:tcPr>
            <w:tcW w:w="4169" w:type="dxa"/>
          </w:tcPr>
          <w:p w14:paraId="4924BBAF" w14:textId="77777777" w:rsidR="00C5147A" w:rsidRPr="00C5147A" w:rsidRDefault="00C5147A" w:rsidP="00744BDE">
            <w:pPr>
              <w:pStyle w:val="ListParagraph"/>
              <w:numPr>
                <w:ilvl w:val="0"/>
                <w:numId w:val="39"/>
              </w:numPr>
              <w:ind w:left="523"/>
              <w:rPr>
                <w:sz w:val="22"/>
                <w:szCs w:val="22"/>
              </w:rPr>
            </w:pPr>
            <w:r w:rsidRPr="00C5147A">
              <w:rPr>
                <w:sz w:val="22"/>
                <w:szCs w:val="22"/>
              </w:rPr>
              <w:t>Transaction collection</w:t>
            </w:r>
          </w:p>
        </w:tc>
        <w:tc>
          <w:tcPr>
            <w:tcW w:w="4287" w:type="dxa"/>
          </w:tcPr>
          <w:p w14:paraId="2141075C" w14:textId="77777777" w:rsidR="00C5147A" w:rsidRPr="00C5147A" w:rsidRDefault="00C5147A" w:rsidP="00744BDE">
            <w:pPr>
              <w:pStyle w:val="ListParagraph"/>
              <w:numPr>
                <w:ilvl w:val="0"/>
                <w:numId w:val="39"/>
              </w:numPr>
              <w:ind w:left="523"/>
              <w:rPr>
                <w:sz w:val="22"/>
                <w:szCs w:val="22"/>
              </w:rPr>
            </w:pPr>
            <w:r w:rsidRPr="00C5147A">
              <w:rPr>
                <w:sz w:val="22"/>
                <w:szCs w:val="22"/>
              </w:rPr>
              <w:t>Partial Payments</w:t>
            </w:r>
          </w:p>
        </w:tc>
      </w:tr>
      <w:tr w:rsidR="00C5147A" w:rsidRPr="00C5147A" w14:paraId="16177398" w14:textId="77777777" w:rsidTr="0049591B">
        <w:tc>
          <w:tcPr>
            <w:tcW w:w="4169" w:type="dxa"/>
          </w:tcPr>
          <w:p w14:paraId="3DE500E2" w14:textId="77777777" w:rsidR="00C5147A" w:rsidRPr="00C5147A" w:rsidRDefault="00C5147A" w:rsidP="00744BDE">
            <w:pPr>
              <w:pStyle w:val="ListParagraph"/>
              <w:numPr>
                <w:ilvl w:val="0"/>
                <w:numId w:val="39"/>
              </w:numPr>
              <w:ind w:left="523"/>
              <w:rPr>
                <w:sz w:val="22"/>
                <w:szCs w:val="22"/>
              </w:rPr>
            </w:pPr>
            <w:r w:rsidRPr="00C5147A">
              <w:rPr>
                <w:sz w:val="22"/>
                <w:szCs w:val="22"/>
              </w:rPr>
              <w:t>Write-Off</w:t>
            </w:r>
          </w:p>
        </w:tc>
        <w:tc>
          <w:tcPr>
            <w:tcW w:w="4287" w:type="dxa"/>
          </w:tcPr>
          <w:p w14:paraId="155FC50E" w14:textId="77777777" w:rsidR="00C5147A" w:rsidRPr="00C5147A" w:rsidRDefault="00C5147A" w:rsidP="00744BDE">
            <w:pPr>
              <w:pStyle w:val="ListParagraph"/>
              <w:numPr>
                <w:ilvl w:val="0"/>
                <w:numId w:val="39"/>
              </w:numPr>
              <w:ind w:left="523"/>
              <w:rPr>
                <w:sz w:val="22"/>
                <w:szCs w:val="22"/>
              </w:rPr>
            </w:pPr>
            <w:r w:rsidRPr="00C5147A">
              <w:rPr>
                <w:sz w:val="22"/>
                <w:szCs w:val="22"/>
              </w:rPr>
              <w:t>Scheduling and structures</w:t>
            </w:r>
          </w:p>
        </w:tc>
      </w:tr>
      <w:tr w:rsidR="00C5147A" w:rsidRPr="00C5147A" w14:paraId="2D0EAB07" w14:textId="77777777" w:rsidTr="0049591B">
        <w:tc>
          <w:tcPr>
            <w:tcW w:w="4169" w:type="dxa"/>
          </w:tcPr>
          <w:p w14:paraId="1CBA48F7" w14:textId="77777777" w:rsidR="00C5147A" w:rsidRPr="00C5147A" w:rsidRDefault="00C5147A" w:rsidP="00744BDE">
            <w:pPr>
              <w:pStyle w:val="ListParagraph"/>
              <w:numPr>
                <w:ilvl w:val="0"/>
                <w:numId w:val="39"/>
              </w:numPr>
              <w:ind w:left="523"/>
              <w:rPr>
                <w:sz w:val="22"/>
                <w:szCs w:val="22"/>
              </w:rPr>
            </w:pPr>
            <w:r w:rsidRPr="00C5147A">
              <w:rPr>
                <w:sz w:val="22"/>
                <w:szCs w:val="22"/>
              </w:rPr>
              <w:t>Calculating Customer Liabilities</w:t>
            </w:r>
          </w:p>
        </w:tc>
        <w:tc>
          <w:tcPr>
            <w:tcW w:w="4287" w:type="dxa"/>
          </w:tcPr>
          <w:p w14:paraId="318DEECB" w14:textId="77777777" w:rsidR="00C5147A" w:rsidRPr="00C5147A" w:rsidRDefault="00C5147A" w:rsidP="00744BDE">
            <w:pPr>
              <w:pStyle w:val="ListParagraph"/>
              <w:numPr>
                <w:ilvl w:val="0"/>
                <w:numId w:val="39"/>
              </w:numPr>
              <w:ind w:left="523"/>
              <w:rPr>
                <w:sz w:val="22"/>
                <w:szCs w:val="22"/>
              </w:rPr>
            </w:pPr>
            <w:r w:rsidRPr="00C5147A">
              <w:rPr>
                <w:sz w:val="22"/>
                <w:szCs w:val="22"/>
              </w:rPr>
              <w:t>System Private Notes</w:t>
            </w:r>
          </w:p>
        </w:tc>
      </w:tr>
      <w:tr w:rsidR="00C5147A" w:rsidRPr="00C5147A" w14:paraId="05C4D8B9" w14:textId="77777777" w:rsidTr="0049591B">
        <w:tc>
          <w:tcPr>
            <w:tcW w:w="4169" w:type="dxa"/>
          </w:tcPr>
          <w:p w14:paraId="26C3F7BF" w14:textId="77777777" w:rsidR="00C5147A" w:rsidRPr="00C5147A" w:rsidRDefault="00C5147A" w:rsidP="00744BDE">
            <w:pPr>
              <w:pStyle w:val="ListParagraph"/>
              <w:numPr>
                <w:ilvl w:val="0"/>
                <w:numId w:val="39"/>
              </w:numPr>
              <w:ind w:left="523"/>
              <w:rPr>
                <w:sz w:val="22"/>
                <w:szCs w:val="22"/>
              </w:rPr>
            </w:pPr>
            <w:r w:rsidRPr="00C5147A">
              <w:rPr>
                <w:sz w:val="22"/>
                <w:szCs w:val="22"/>
              </w:rPr>
              <w:t>Emails</w:t>
            </w:r>
          </w:p>
        </w:tc>
        <w:tc>
          <w:tcPr>
            <w:tcW w:w="4287" w:type="dxa"/>
          </w:tcPr>
          <w:p w14:paraId="470429D0" w14:textId="77777777" w:rsidR="00C5147A" w:rsidRPr="00C5147A" w:rsidRDefault="00C5147A" w:rsidP="00744BDE">
            <w:pPr>
              <w:pStyle w:val="ListParagraph"/>
              <w:numPr>
                <w:ilvl w:val="0"/>
                <w:numId w:val="39"/>
              </w:numPr>
              <w:ind w:left="523"/>
              <w:rPr>
                <w:sz w:val="22"/>
                <w:szCs w:val="22"/>
              </w:rPr>
            </w:pPr>
            <w:r w:rsidRPr="00C5147A">
              <w:rPr>
                <w:sz w:val="22"/>
                <w:szCs w:val="22"/>
              </w:rPr>
              <w:t>Promise Schedule</w:t>
            </w:r>
          </w:p>
        </w:tc>
      </w:tr>
      <w:tr w:rsidR="00C5147A" w:rsidRPr="00C5147A" w14:paraId="46B157D5" w14:textId="77777777" w:rsidTr="0049591B">
        <w:tc>
          <w:tcPr>
            <w:tcW w:w="4169" w:type="dxa"/>
          </w:tcPr>
          <w:p w14:paraId="6BBAE19C" w14:textId="77777777" w:rsidR="00C5147A" w:rsidRPr="00C5147A" w:rsidRDefault="00C5147A" w:rsidP="00744BDE">
            <w:pPr>
              <w:pStyle w:val="ListParagraph"/>
              <w:numPr>
                <w:ilvl w:val="0"/>
                <w:numId w:val="39"/>
              </w:numPr>
              <w:ind w:left="523"/>
              <w:rPr>
                <w:sz w:val="22"/>
                <w:szCs w:val="22"/>
              </w:rPr>
            </w:pPr>
            <w:r w:rsidRPr="00C5147A">
              <w:rPr>
                <w:sz w:val="22"/>
                <w:szCs w:val="22"/>
              </w:rPr>
              <w:t>Attachment</w:t>
            </w:r>
          </w:p>
        </w:tc>
        <w:tc>
          <w:tcPr>
            <w:tcW w:w="4287" w:type="dxa"/>
          </w:tcPr>
          <w:p w14:paraId="7B6E048C" w14:textId="77777777" w:rsidR="00C5147A" w:rsidRPr="00C5147A" w:rsidRDefault="00C5147A" w:rsidP="00744BDE">
            <w:pPr>
              <w:pStyle w:val="ListParagraph"/>
              <w:numPr>
                <w:ilvl w:val="0"/>
                <w:numId w:val="39"/>
              </w:numPr>
              <w:ind w:left="523"/>
              <w:rPr>
                <w:sz w:val="22"/>
                <w:szCs w:val="22"/>
              </w:rPr>
            </w:pPr>
            <w:r w:rsidRPr="00C5147A">
              <w:rPr>
                <w:sz w:val="22"/>
                <w:szCs w:val="22"/>
              </w:rPr>
              <w:t>Contact Details</w:t>
            </w:r>
          </w:p>
        </w:tc>
      </w:tr>
      <w:tr w:rsidR="00C5147A" w:rsidRPr="00C5147A" w14:paraId="107631F3" w14:textId="77777777" w:rsidTr="0049591B">
        <w:tc>
          <w:tcPr>
            <w:tcW w:w="4169" w:type="dxa"/>
          </w:tcPr>
          <w:p w14:paraId="1C8372A7" w14:textId="77777777" w:rsidR="00C5147A" w:rsidRPr="00C5147A" w:rsidRDefault="00C5147A" w:rsidP="00744BDE">
            <w:pPr>
              <w:pStyle w:val="ListParagraph"/>
              <w:numPr>
                <w:ilvl w:val="0"/>
                <w:numId w:val="39"/>
              </w:numPr>
              <w:ind w:left="523"/>
              <w:rPr>
                <w:sz w:val="22"/>
                <w:szCs w:val="22"/>
              </w:rPr>
            </w:pPr>
            <w:r w:rsidRPr="00C5147A">
              <w:rPr>
                <w:sz w:val="22"/>
                <w:szCs w:val="22"/>
              </w:rPr>
              <w:t>Customers Behavior</w:t>
            </w:r>
          </w:p>
        </w:tc>
        <w:tc>
          <w:tcPr>
            <w:tcW w:w="4287" w:type="dxa"/>
          </w:tcPr>
          <w:p w14:paraId="79D23633" w14:textId="77777777" w:rsidR="00C5147A" w:rsidRPr="00C5147A" w:rsidRDefault="00C5147A" w:rsidP="00744BDE">
            <w:pPr>
              <w:pStyle w:val="ListParagraph"/>
              <w:numPr>
                <w:ilvl w:val="0"/>
                <w:numId w:val="39"/>
              </w:numPr>
              <w:ind w:left="523"/>
              <w:rPr>
                <w:sz w:val="22"/>
                <w:szCs w:val="22"/>
              </w:rPr>
            </w:pPr>
            <w:r w:rsidRPr="00C5147A">
              <w:rPr>
                <w:sz w:val="22"/>
                <w:szCs w:val="22"/>
              </w:rPr>
              <w:t>Customer basic information</w:t>
            </w:r>
          </w:p>
        </w:tc>
      </w:tr>
      <w:tr w:rsidR="00C5147A" w:rsidRPr="00C5147A" w14:paraId="5C3FDDB9" w14:textId="77777777" w:rsidTr="0049591B">
        <w:tc>
          <w:tcPr>
            <w:tcW w:w="4169" w:type="dxa"/>
          </w:tcPr>
          <w:p w14:paraId="2166EEA7" w14:textId="77777777" w:rsidR="00C5147A" w:rsidRPr="00C5147A" w:rsidRDefault="00C5147A" w:rsidP="00744BDE">
            <w:pPr>
              <w:pStyle w:val="ListParagraph"/>
              <w:numPr>
                <w:ilvl w:val="0"/>
                <w:numId w:val="39"/>
              </w:numPr>
              <w:ind w:left="523"/>
              <w:rPr>
                <w:sz w:val="22"/>
                <w:szCs w:val="22"/>
              </w:rPr>
            </w:pPr>
            <w:r w:rsidRPr="00C5147A">
              <w:rPr>
                <w:sz w:val="22"/>
                <w:szCs w:val="22"/>
              </w:rPr>
              <w:t>Salary Details</w:t>
            </w:r>
          </w:p>
        </w:tc>
        <w:tc>
          <w:tcPr>
            <w:tcW w:w="4287" w:type="dxa"/>
          </w:tcPr>
          <w:p w14:paraId="04DE3910" w14:textId="77777777" w:rsidR="00C5147A" w:rsidRPr="00C5147A" w:rsidRDefault="00C5147A" w:rsidP="00744BDE">
            <w:pPr>
              <w:pStyle w:val="ListParagraph"/>
              <w:numPr>
                <w:ilvl w:val="0"/>
                <w:numId w:val="39"/>
              </w:numPr>
              <w:ind w:left="523"/>
              <w:rPr>
                <w:sz w:val="22"/>
                <w:szCs w:val="22"/>
              </w:rPr>
            </w:pPr>
            <w:r w:rsidRPr="00C5147A">
              <w:rPr>
                <w:sz w:val="22"/>
                <w:szCs w:val="22"/>
              </w:rPr>
              <w:t>Guarantors Details</w:t>
            </w:r>
          </w:p>
        </w:tc>
      </w:tr>
      <w:tr w:rsidR="00C5147A" w:rsidRPr="00C5147A" w14:paraId="22FC9CD1" w14:textId="77777777" w:rsidTr="0049591B">
        <w:tc>
          <w:tcPr>
            <w:tcW w:w="4169" w:type="dxa"/>
          </w:tcPr>
          <w:p w14:paraId="1929E3EB" w14:textId="77777777" w:rsidR="00C5147A" w:rsidRPr="00C5147A" w:rsidRDefault="00C5147A" w:rsidP="00744BDE">
            <w:pPr>
              <w:pStyle w:val="ListParagraph"/>
              <w:numPr>
                <w:ilvl w:val="0"/>
                <w:numId w:val="39"/>
              </w:numPr>
              <w:ind w:left="523"/>
              <w:rPr>
                <w:sz w:val="22"/>
                <w:szCs w:val="22"/>
              </w:rPr>
            </w:pPr>
            <w:r w:rsidRPr="00C5147A">
              <w:rPr>
                <w:sz w:val="22"/>
                <w:szCs w:val="22"/>
              </w:rPr>
              <w:t>SMS</w:t>
            </w:r>
          </w:p>
        </w:tc>
        <w:tc>
          <w:tcPr>
            <w:tcW w:w="4287" w:type="dxa"/>
          </w:tcPr>
          <w:p w14:paraId="77195C73" w14:textId="77777777" w:rsidR="00C5147A" w:rsidRPr="00C5147A" w:rsidRDefault="00C5147A" w:rsidP="00744BDE">
            <w:pPr>
              <w:pStyle w:val="ListParagraph"/>
              <w:numPr>
                <w:ilvl w:val="0"/>
                <w:numId w:val="39"/>
              </w:numPr>
              <w:ind w:left="523"/>
              <w:rPr>
                <w:sz w:val="22"/>
                <w:szCs w:val="22"/>
              </w:rPr>
            </w:pPr>
            <w:r w:rsidRPr="00C5147A">
              <w:rPr>
                <w:sz w:val="22"/>
                <w:szCs w:val="22"/>
              </w:rPr>
              <w:t>Negated Account info</w:t>
            </w:r>
          </w:p>
        </w:tc>
      </w:tr>
      <w:tr w:rsidR="00C5147A" w:rsidRPr="00C5147A" w14:paraId="115BC113" w14:textId="77777777" w:rsidTr="0049591B">
        <w:tc>
          <w:tcPr>
            <w:tcW w:w="4169" w:type="dxa"/>
          </w:tcPr>
          <w:p w14:paraId="5018CD46" w14:textId="77777777" w:rsidR="00C5147A" w:rsidRPr="00C5147A" w:rsidRDefault="00C5147A" w:rsidP="00744BDE">
            <w:pPr>
              <w:pStyle w:val="ListParagraph"/>
              <w:numPr>
                <w:ilvl w:val="0"/>
                <w:numId w:val="39"/>
              </w:numPr>
              <w:ind w:left="523"/>
              <w:rPr>
                <w:sz w:val="22"/>
                <w:szCs w:val="22"/>
              </w:rPr>
            </w:pPr>
            <w:r w:rsidRPr="00C5147A">
              <w:rPr>
                <w:sz w:val="22"/>
                <w:szCs w:val="22"/>
              </w:rPr>
              <w:t>Management Notes</w:t>
            </w:r>
          </w:p>
        </w:tc>
        <w:tc>
          <w:tcPr>
            <w:tcW w:w="4287" w:type="dxa"/>
          </w:tcPr>
          <w:p w14:paraId="6287DDFB" w14:textId="77777777" w:rsidR="00C5147A" w:rsidRPr="00C5147A" w:rsidRDefault="00C5147A" w:rsidP="00744BDE">
            <w:pPr>
              <w:pStyle w:val="ListParagraph"/>
              <w:numPr>
                <w:ilvl w:val="0"/>
                <w:numId w:val="39"/>
              </w:numPr>
              <w:ind w:left="523"/>
              <w:rPr>
                <w:sz w:val="22"/>
                <w:szCs w:val="22"/>
              </w:rPr>
            </w:pPr>
            <w:r w:rsidRPr="00C5147A">
              <w:rPr>
                <w:sz w:val="22"/>
                <w:szCs w:val="22"/>
              </w:rPr>
              <w:t>Next Follow-up Details</w:t>
            </w:r>
          </w:p>
        </w:tc>
      </w:tr>
      <w:tr w:rsidR="00C5147A" w:rsidRPr="00C5147A" w14:paraId="161B0E8F" w14:textId="77777777" w:rsidTr="0049591B">
        <w:tc>
          <w:tcPr>
            <w:tcW w:w="4169" w:type="dxa"/>
          </w:tcPr>
          <w:p w14:paraId="080AB60B" w14:textId="77777777" w:rsidR="00C5147A" w:rsidRPr="00C5147A" w:rsidRDefault="00C5147A" w:rsidP="00744BDE">
            <w:pPr>
              <w:pStyle w:val="ListParagraph"/>
              <w:numPr>
                <w:ilvl w:val="0"/>
                <w:numId w:val="39"/>
              </w:numPr>
              <w:ind w:left="523"/>
              <w:rPr>
                <w:sz w:val="22"/>
                <w:szCs w:val="22"/>
              </w:rPr>
            </w:pPr>
            <w:r w:rsidRPr="00C5147A">
              <w:rPr>
                <w:sz w:val="22"/>
                <w:szCs w:val="22"/>
              </w:rPr>
              <w:t>Account Lien inquiry</w:t>
            </w:r>
          </w:p>
        </w:tc>
        <w:tc>
          <w:tcPr>
            <w:tcW w:w="4287" w:type="dxa"/>
          </w:tcPr>
          <w:p w14:paraId="1DF68A0E" w14:textId="77777777" w:rsidR="00C5147A" w:rsidRPr="00C5147A" w:rsidRDefault="00C5147A" w:rsidP="00744BDE">
            <w:pPr>
              <w:pStyle w:val="ListParagraph"/>
              <w:numPr>
                <w:ilvl w:val="0"/>
                <w:numId w:val="39"/>
              </w:numPr>
              <w:ind w:left="523"/>
              <w:rPr>
                <w:sz w:val="22"/>
                <w:szCs w:val="22"/>
              </w:rPr>
            </w:pPr>
            <w:r w:rsidRPr="00C5147A">
              <w:rPr>
                <w:sz w:val="22"/>
                <w:szCs w:val="22"/>
              </w:rPr>
              <w:t>Approval/Rejected Cases</w:t>
            </w:r>
          </w:p>
        </w:tc>
      </w:tr>
      <w:tr w:rsidR="00C5147A" w:rsidRPr="00C5147A" w14:paraId="300E2AFF" w14:textId="77777777" w:rsidTr="0049591B">
        <w:tc>
          <w:tcPr>
            <w:tcW w:w="4169" w:type="dxa"/>
          </w:tcPr>
          <w:p w14:paraId="270A44C4" w14:textId="77777777" w:rsidR="00C5147A" w:rsidRPr="00C5147A" w:rsidRDefault="00C5147A" w:rsidP="00744BDE">
            <w:pPr>
              <w:pStyle w:val="ListParagraph"/>
              <w:numPr>
                <w:ilvl w:val="0"/>
                <w:numId w:val="39"/>
              </w:numPr>
              <w:ind w:left="523"/>
              <w:rPr>
                <w:sz w:val="22"/>
                <w:szCs w:val="22"/>
              </w:rPr>
            </w:pPr>
            <w:r w:rsidRPr="00C5147A">
              <w:rPr>
                <w:sz w:val="22"/>
                <w:szCs w:val="22"/>
              </w:rPr>
              <w:t>Deceased information</w:t>
            </w:r>
          </w:p>
        </w:tc>
        <w:tc>
          <w:tcPr>
            <w:tcW w:w="4287" w:type="dxa"/>
          </w:tcPr>
          <w:p w14:paraId="4FFCCB40" w14:textId="77777777" w:rsidR="00C5147A" w:rsidRPr="00C5147A" w:rsidRDefault="00C5147A" w:rsidP="00744BDE">
            <w:pPr>
              <w:pStyle w:val="ListParagraph"/>
              <w:numPr>
                <w:ilvl w:val="0"/>
                <w:numId w:val="39"/>
              </w:numPr>
              <w:ind w:left="523"/>
              <w:rPr>
                <w:sz w:val="22"/>
                <w:szCs w:val="22"/>
              </w:rPr>
            </w:pPr>
            <w:r w:rsidRPr="00C5147A">
              <w:rPr>
                <w:sz w:val="22"/>
                <w:szCs w:val="22"/>
              </w:rPr>
              <w:t>WF Studies Status</w:t>
            </w:r>
          </w:p>
        </w:tc>
      </w:tr>
      <w:tr w:rsidR="00C5147A" w:rsidRPr="00C5147A" w14:paraId="32B5D643" w14:textId="77777777" w:rsidTr="0049591B">
        <w:tc>
          <w:tcPr>
            <w:tcW w:w="4169" w:type="dxa"/>
          </w:tcPr>
          <w:p w14:paraId="2A943CD3" w14:textId="77777777" w:rsidR="00C5147A" w:rsidRPr="00C5147A" w:rsidRDefault="00C5147A" w:rsidP="00744BDE">
            <w:pPr>
              <w:pStyle w:val="ListParagraph"/>
              <w:numPr>
                <w:ilvl w:val="0"/>
                <w:numId w:val="39"/>
              </w:numPr>
              <w:ind w:left="523"/>
              <w:rPr>
                <w:sz w:val="22"/>
                <w:szCs w:val="22"/>
              </w:rPr>
            </w:pPr>
            <w:r w:rsidRPr="00C5147A">
              <w:rPr>
                <w:sz w:val="22"/>
                <w:szCs w:val="22"/>
              </w:rPr>
              <w:t>Reason of Delinquent</w:t>
            </w:r>
          </w:p>
        </w:tc>
        <w:tc>
          <w:tcPr>
            <w:tcW w:w="4287" w:type="dxa"/>
          </w:tcPr>
          <w:p w14:paraId="13EE295F" w14:textId="77777777" w:rsidR="00C5147A" w:rsidRPr="00C5147A" w:rsidRDefault="00C5147A" w:rsidP="00744BDE">
            <w:pPr>
              <w:pStyle w:val="ListParagraph"/>
              <w:numPr>
                <w:ilvl w:val="0"/>
                <w:numId w:val="39"/>
              </w:numPr>
              <w:ind w:left="523"/>
              <w:rPr>
                <w:sz w:val="22"/>
                <w:szCs w:val="22"/>
              </w:rPr>
            </w:pPr>
            <w:r w:rsidRPr="00C5147A">
              <w:rPr>
                <w:sz w:val="22"/>
                <w:szCs w:val="22"/>
              </w:rPr>
              <w:t>Activities from old system</w:t>
            </w:r>
          </w:p>
        </w:tc>
      </w:tr>
      <w:tr w:rsidR="00C5147A" w:rsidRPr="00C5147A" w14:paraId="02B85FFE" w14:textId="77777777" w:rsidTr="0049591B">
        <w:tc>
          <w:tcPr>
            <w:tcW w:w="4169" w:type="dxa"/>
          </w:tcPr>
          <w:p w14:paraId="04E99D63" w14:textId="77777777" w:rsidR="00C5147A" w:rsidRPr="00C5147A" w:rsidRDefault="00C5147A" w:rsidP="00744BDE">
            <w:pPr>
              <w:pStyle w:val="ListParagraph"/>
              <w:numPr>
                <w:ilvl w:val="0"/>
                <w:numId w:val="39"/>
              </w:numPr>
              <w:ind w:left="523"/>
              <w:rPr>
                <w:sz w:val="22"/>
                <w:szCs w:val="22"/>
              </w:rPr>
            </w:pPr>
            <w:r w:rsidRPr="00C5147A">
              <w:rPr>
                <w:sz w:val="22"/>
                <w:szCs w:val="22"/>
              </w:rPr>
              <w:t>Address Information</w:t>
            </w:r>
          </w:p>
        </w:tc>
        <w:tc>
          <w:tcPr>
            <w:tcW w:w="4287" w:type="dxa"/>
          </w:tcPr>
          <w:p w14:paraId="114798AA" w14:textId="77777777" w:rsidR="00C5147A" w:rsidRPr="00C5147A" w:rsidRDefault="00C5147A" w:rsidP="00744BDE">
            <w:pPr>
              <w:pStyle w:val="ListParagraph"/>
              <w:numPr>
                <w:ilvl w:val="0"/>
                <w:numId w:val="39"/>
              </w:numPr>
              <w:ind w:left="523"/>
              <w:rPr>
                <w:sz w:val="22"/>
                <w:szCs w:val="22"/>
              </w:rPr>
            </w:pPr>
            <w:r w:rsidRPr="00C5147A">
              <w:rPr>
                <w:sz w:val="22"/>
                <w:szCs w:val="22"/>
              </w:rPr>
              <w:t>Manager Notes</w:t>
            </w:r>
          </w:p>
        </w:tc>
      </w:tr>
    </w:tbl>
    <w:p w14:paraId="0FC417A8" w14:textId="77777777" w:rsidR="0049591B" w:rsidRPr="0049591B" w:rsidRDefault="0049591B" w:rsidP="0049591B"/>
    <w:p w14:paraId="52AE4F4F" w14:textId="283CF85F" w:rsidR="0049591B" w:rsidRDefault="0049591B" w:rsidP="0049591B">
      <w:pPr>
        <w:pStyle w:val="G-Comment"/>
      </w:pPr>
      <w:r>
        <w:t xml:space="preserve">Comment: Some tabs are exclusive to the remedial system, other tabs are available only if the collection System is integrated with the legal case management system from Bank-BPM, </w:t>
      </w:r>
      <w:r w:rsidR="00F50856">
        <w:t>this</w:t>
      </w:r>
      <w:r>
        <w:t xml:space="preserve"> will be indicated under each relevant tab.</w:t>
      </w:r>
    </w:p>
    <w:p w14:paraId="04257DFE" w14:textId="77777777" w:rsidR="0049591B" w:rsidRDefault="0049591B" w:rsidP="0049591B"/>
    <w:p w14:paraId="3C16D320" w14:textId="6483EE2C" w:rsidR="0049591B" w:rsidRDefault="00F50856" w:rsidP="00F50856">
      <w:pPr>
        <w:pStyle w:val="H3normal0"/>
      </w:pPr>
      <w:r w:rsidRPr="00F50856">
        <w:t>The listed tabs will be active if they contain relevant information or if the user has the required permission; otherwise, they will remain inactive</w:t>
      </w:r>
      <w:r>
        <w:t xml:space="preserve"> and not accessible</w:t>
      </w:r>
      <w:r w:rsidRPr="00F50856">
        <w:t>.</w:t>
      </w:r>
    </w:p>
    <w:p w14:paraId="42514FD3" w14:textId="77777777" w:rsidR="00F50856" w:rsidRDefault="00F50856" w:rsidP="00F50856">
      <w:pPr>
        <w:pStyle w:val="H3normal0"/>
      </w:pPr>
    </w:p>
    <w:p w14:paraId="4B577476" w14:textId="129490CE" w:rsidR="00F50856" w:rsidRDefault="00F50856">
      <w:pPr>
        <w:spacing w:after="160" w:line="259" w:lineRule="auto"/>
        <w:ind w:right="0"/>
      </w:pPr>
      <w:r>
        <w:rPr>
          <w:noProof/>
        </w:rPr>
        <w:drawing>
          <wp:inline distT="0" distB="0" distL="0" distR="0" wp14:anchorId="5981A75D" wp14:editId="7DA68BB7">
            <wp:extent cx="6283960" cy="192405"/>
            <wp:effectExtent l="0" t="0" r="2540" b="0"/>
            <wp:docPr id="78160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01890" name=""/>
                    <pic:cNvPicPr/>
                  </pic:nvPicPr>
                  <pic:blipFill>
                    <a:blip r:embed="rId183"/>
                    <a:stretch>
                      <a:fillRect/>
                    </a:stretch>
                  </pic:blipFill>
                  <pic:spPr>
                    <a:xfrm>
                      <a:off x="0" y="0"/>
                      <a:ext cx="6283960" cy="192405"/>
                    </a:xfrm>
                    <a:prstGeom prst="rect">
                      <a:avLst/>
                    </a:prstGeom>
                  </pic:spPr>
                </pic:pic>
              </a:graphicData>
            </a:graphic>
          </wp:inline>
        </w:drawing>
      </w:r>
    </w:p>
    <w:p w14:paraId="33C638FB" w14:textId="77777777" w:rsidR="00F50856" w:rsidRDefault="00F50856" w:rsidP="00F50856">
      <w:pPr>
        <w:pStyle w:val="H3normal0"/>
      </w:pPr>
    </w:p>
    <w:p w14:paraId="44750E21" w14:textId="0F51F3DF" w:rsidR="00F50856" w:rsidRPr="00F25E69" w:rsidRDefault="00F50856" w:rsidP="00F50856">
      <w:pPr>
        <w:pStyle w:val="H3normal0"/>
      </w:pPr>
      <w:r>
        <w:t>To access a certain tab just click on its name.</w:t>
      </w:r>
      <w:r>
        <w:br w:type="page"/>
      </w:r>
    </w:p>
    <w:p w14:paraId="6F55D42A" w14:textId="0E5680B4" w:rsidR="00E35FDC" w:rsidRPr="007250B4" w:rsidRDefault="00E35FDC" w:rsidP="008B59F7">
      <w:pPr>
        <w:pStyle w:val="Heading4"/>
      </w:pPr>
      <w:bookmarkStart w:id="59" w:name="_Toc206938438"/>
      <w:r w:rsidRPr="007250B4">
        <w:t>Follow-up History</w:t>
      </w:r>
      <w:bookmarkEnd w:id="59"/>
    </w:p>
    <w:p w14:paraId="5F13572C" w14:textId="2335373B" w:rsidR="00425C26" w:rsidRDefault="00A620FE" w:rsidP="007F0CD7">
      <w:pPr>
        <w:pStyle w:val="H4normal"/>
        <w:rPr>
          <w:b/>
          <w:bCs/>
          <w:color w:val="003C5B"/>
        </w:rPr>
      </w:pPr>
      <w:r>
        <w:t>Presents a comprehensive list of follow-ups conducted with the customer, detailing the actions taken during previous interactions</w:t>
      </w:r>
      <w:r>
        <w:rPr>
          <w:b/>
          <w:bCs/>
          <w:color w:val="003C5B"/>
        </w:rPr>
        <w:t>.</w:t>
      </w:r>
    </w:p>
    <w:p w14:paraId="16D18867" w14:textId="5A034EB7" w:rsidR="00A620FE" w:rsidRDefault="00875CE2" w:rsidP="00C5147A">
      <w:pPr>
        <w:jc w:val="right"/>
      </w:pPr>
      <w:r w:rsidRPr="00875CE2">
        <w:rPr>
          <w:noProof/>
        </w:rPr>
        <w:drawing>
          <wp:inline distT="0" distB="0" distL="0" distR="0" wp14:anchorId="4BEFB33F" wp14:editId="6B03BF2C">
            <wp:extent cx="5668766" cy="1268084"/>
            <wp:effectExtent l="0" t="0" r="0" b="8890"/>
            <wp:docPr id="2135996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96108" name="Picture 1" descr="A screenshot of a computer&#10;&#10;AI-generated content may be incorrect."/>
                    <pic:cNvPicPr/>
                  </pic:nvPicPr>
                  <pic:blipFill rotWithShape="1">
                    <a:blip r:embed="rId184"/>
                    <a:srcRect b="21193"/>
                    <a:stretch>
                      <a:fillRect/>
                    </a:stretch>
                  </pic:blipFill>
                  <pic:spPr bwMode="auto">
                    <a:xfrm>
                      <a:off x="0" y="0"/>
                      <a:ext cx="5669280" cy="1268199"/>
                    </a:xfrm>
                    <a:prstGeom prst="rect">
                      <a:avLst/>
                    </a:prstGeom>
                    <a:ln>
                      <a:noFill/>
                    </a:ln>
                    <a:extLst>
                      <a:ext uri="{53640926-AAD7-44D8-BBD7-CCE9431645EC}">
                        <a14:shadowObscured xmlns:a14="http://schemas.microsoft.com/office/drawing/2010/main"/>
                      </a:ext>
                    </a:extLst>
                  </pic:spPr>
                </pic:pic>
              </a:graphicData>
            </a:graphic>
          </wp:inline>
        </w:drawing>
      </w:r>
    </w:p>
    <w:p w14:paraId="13BDF249" w14:textId="77777777" w:rsidR="007F0CD7" w:rsidRDefault="007F0CD7" w:rsidP="00AE4B8C"/>
    <w:p w14:paraId="2989E24F" w14:textId="49FBCE67" w:rsidR="00304A41" w:rsidRDefault="00304A41" w:rsidP="00744BDE">
      <w:pPr>
        <w:pStyle w:val="H4normal"/>
        <w:numPr>
          <w:ilvl w:val="0"/>
          <w:numId w:val="40"/>
        </w:numPr>
      </w:pPr>
      <w:r>
        <w:t>This page outlines</w:t>
      </w:r>
      <w:r w:rsidRPr="00304A41">
        <w:t xml:space="preserve"> all actions taken on the active case and their statuses, indicating if they are pending, approved, or rejected.</w:t>
      </w:r>
    </w:p>
    <w:p w14:paraId="7330C9F6" w14:textId="6DD9F2F0" w:rsidR="00655313" w:rsidRDefault="00655313" w:rsidP="00744BDE">
      <w:pPr>
        <w:pStyle w:val="H4normal"/>
        <w:numPr>
          <w:ilvl w:val="0"/>
          <w:numId w:val="40"/>
        </w:numPr>
      </w:pPr>
      <w:r w:rsidRPr="00655313">
        <w:t>From this tab, the user can view the details of the action by clicking the adjacent "Details" button (</w:t>
      </w:r>
      <w:r w:rsidRPr="00655313">
        <w:rPr>
          <w:rFonts w:ascii="Segoe UI Symbol" w:hAnsi="Segoe UI Symbol" w:cs="Segoe UI Symbol"/>
        </w:rPr>
        <w:t>👁</w:t>
      </w:r>
      <w:r w:rsidRPr="00655313">
        <w:t xml:space="preserve">) and access its attachments by clicking the </w:t>
      </w:r>
      <w:r>
        <w:t>related v</w:t>
      </w:r>
      <w:r w:rsidRPr="00655313">
        <w:t xml:space="preserve">iew </w:t>
      </w:r>
      <w:r>
        <w:t>a</w:t>
      </w:r>
      <w:r w:rsidRPr="00655313">
        <w:t>ttachments</w:t>
      </w:r>
      <w:r>
        <w:t xml:space="preserve"> </w:t>
      </w:r>
      <w:r w:rsidRPr="00655313">
        <w:t>button.</w:t>
      </w:r>
    </w:p>
    <w:p w14:paraId="15B89396" w14:textId="77777777" w:rsidR="0004276C" w:rsidRPr="00655313" w:rsidRDefault="0004276C" w:rsidP="0004276C">
      <w:pPr>
        <w:pStyle w:val="H4normal"/>
        <w:ind w:left="1620"/>
      </w:pPr>
    </w:p>
    <w:p w14:paraId="4AB94A84" w14:textId="77777777" w:rsidR="00E35FDC" w:rsidRDefault="00E35FDC" w:rsidP="008B59F7">
      <w:pPr>
        <w:pStyle w:val="Heading4"/>
      </w:pPr>
      <w:bookmarkStart w:id="60" w:name="_Toc206938439"/>
      <w:r w:rsidRPr="00C91DC8">
        <w:t>Collaterals</w:t>
      </w:r>
      <w:bookmarkEnd w:id="60"/>
    </w:p>
    <w:p w14:paraId="07BAF5A1" w14:textId="77777777" w:rsidR="00963C4E" w:rsidRDefault="00963C4E" w:rsidP="00963C4E">
      <w:pPr>
        <w:pStyle w:val="H4normal"/>
      </w:pPr>
      <w:r w:rsidRPr="00963C4E">
        <w:t>Displays the collaterals associated with the customer’s request, with the ability to modify collateral information based on its type. The information presented here is retrieved from the system or can be inserted by the user using the "Register New Case - Bonds" tab within the system.</w:t>
      </w:r>
    </w:p>
    <w:p w14:paraId="32867853" w14:textId="77777777" w:rsidR="0004276C" w:rsidRPr="00963C4E" w:rsidRDefault="0004276C" w:rsidP="000A4CB9">
      <w:pPr>
        <w:pStyle w:val="H4normal"/>
        <w:spacing w:line="240" w:lineRule="auto"/>
        <w:ind w:left="864"/>
      </w:pPr>
    </w:p>
    <w:p w14:paraId="7E622875" w14:textId="4A16654A" w:rsidR="00BB6333" w:rsidRDefault="00482113" w:rsidP="000A4CB9">
      <w:pPr>
        <w:jc w:val="right"/>
      </w:pPr>
      <w:r w:rsidRPr="00482113">
        <w:rPr>
          <w:noProof/>
        </w:rPr>
        <w:drawing>
          <wp:inline distT="0" distB="0" distL="0" distR="0" wp14:anchorId="583897FB" wp14:editId="535EB5D0">
            <wp:extent cx="5759693" cy="2948437"/>
            <wp:effectExtent l="19050" t="19050" r="12700" b="23495"/>
            <wp:docPr id="865919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19472" name="Picture 1" descr="A screenshot of a computer&#10;&#10;AI-generated content may be incorrect."/>
                    <pic:cNvPicPr/>
                  </pic:nvPicPr>
                  <pic:blipFill rotWithShape="1">
                    <a:blip r:embed="rId185"/>
                    <a:srcRect b="-573"/>
                    <a:stretch>
                      <a:fillRect/>
                    </a:stretch>
                  </pic:blipFill>
                  <pic:spPr bwMode="auto">
                    <a:xfrm>
                      <a:off x="0" y="0"/>
                      <a:ext cx="5760720" cy="294896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C131AD" w14:textId="77777777" w:rsidR="0004276C" w:rsidRDefault="0004276C" w:rsidP="000A4CB9">
      <w:pPr>
        <w:jc w:val="right"/>
      </w:pPr>
    </w:p>
    <w:p w14:paraId="119A4D8E" w14:textId="77777777" w:rsidR="00CE4A6E" w:rsidRDefault="00CE4A6E" w:rsidP="00AE4B8C"/>
    <w:p w14:paraId="756BA9D9" w14:textId="33CC8240" w:rsidR="00C51A46" w:rsidRDefault="0049673B" w:rsidP="0049673B">
      <w:pPr>
        <w:pStyle w:val="H4normal"/>
      </w:pPr>
      <w:r w:rsidRPr="0049673B">
        <w:t>This tab organizes collaterals into sub-tabs based on their type, with each sub-tab displaying related collateral records accordingly. The layout and displayed fields within each sub-tab vary depending on the collateral type. Users can edit individual collateral records by clicking the corresponding "Edit" button, which opens a dedicated editing screen. This screen allows the user to modify active fields, add relevant notes, and upload supporting documents as needed.</w:t>
      </w:r>
    </w:p>
    <w:p w14:paraId="592D4AA1" w14:textId="65E91D93" w:rsidR="004F4670" w:rsidRDefault="004F4670" w:rsidP="004F4670">
      <w:pPr>
        <w:pStyle w:val="G-Comment"/>
      </w:pPr>
      <w:r>
        <w:t xml:space="preserve">Comment: </w:t>
      </w:r>
      <w:r w:rsidRPr="004F4670">
        <w:t>Any information modified will be reflected both in the core system and across the collection system.</w:t>
      </w:r>
    </w:p>
    <w:p w14:paraId="6EC9AF9B" w14:textId="77777777" w:rsidR="0004276C" w:rsidRDefault="00193461" w:rsidP="00193461">
      <w:pPr>
        <w:spacing w:after="160" w:line="259" w:lineRule="auto"/>
        <w:ind w:right="0"/>
        <w:jc w:val="center"/>
      </w:pPr>
      <w:r w:rsidRPr="00193461">
        <w:rPr>
          <w:noProof/>
        </w:rPr>
        <w:drawing>
          <wp:inline distT="0" distB="0" distL="0" distR="0" wp14:anchorId="40962F92" wp14:editId="60CFB082">
            <wp:extent cx="4846320" cy="2124429"/>
            <wp:effectExtent l="0" t="0" r="0" b="9525"/>
            <wp:docPr id="1654742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42112" name="Picture 1" descr="A screenshot of a computer&#10;&#10;AI-generated content may be incorrect."/>
                    <pic:cNvPicPr/>
                  </pic:nvPicPr>
                  <pic:blipFill>
                    <a:blip r:embed="rId186"/>
                    <a:stretch>
                      <a:fillRect/>
                    </a:stretch>
                  </pic:blipFill>
                  <pic:spPr>
                    <a:xfrm>
                      <a:off x="0" y="0"/>
                      <a:ext cx="4846320" cy="2124429"/>
                    </a:xfrm>
                    <a:prstGeom prst="rect">
                      <a:avLst/>
                    </a:prstGeom>
                  </pic:spPr>
                </pic:pic>
              </a:graphicData>
            </a:graphic>
          </wp:inline>
        </w:drawing>
      </w:r>
    </w:p>
    <w:p w14:paraId="47CC9A68" w14:textId="2FFDDB6B" w:rsidR="00372754" w:rsidRDefault="00372754" w:rsidP="00AE4B8C">
      <w:r>
        <w:br w:type="page"/>
      </w:r>
    </w:p>
    <w:p w14:paraId="416C7C26" w14:textId="77777777" w:rsidR="00E35FDC" w:rsidRDefault="00E35FDC" w:rsidP="008B59F7">
      <w:pPr>
        <w:pStyle w:val="Heading4"/>
      </w:pPr>
      <w:bookmarkStart w:id="61" w:name="_Toc206938440"/>
      <w:r w:rsidRPr="00C91DC8">
        <w:t>Facility Information</w:t>
      </w:r>
      <w:bookmarkEnd w:id="61"/>
    </w:p>
    <w:p w14:paraId="7FF6CE54" w14:textId="77777777" w:rsidR="006B79C0" w:rsidRDefault="006B79C0" w:rsidP="006B79C0">
      <w:pPr>
        <w:pStyle w:val="H4normal"/>
      </w:pPr>
      <w:r>
        <w:t>The system displays information about the financial facilities provided to customers, organized into several sub-tabs based on the type of facility. The covered facilities include Loans (LAA), Cards, Current Accounts (CAA), Revolving Loan Accounts (PCA), Overdraft Accounts (ODA), Paid Letters of Credit (LC), Paid Letters of Guarantee (LG), Paid Bank Guarantees (BC), Unpaid Letters of Credit (LC), Unpaid Letters of Guarantee (LG), and Unpaid Bank Guarantees (BC).</w:t>
      </w:r>
    </w:p>
    <w:p w14:paraId="731B123B" w14:textId="77777777" w:rsidR="00212C28" w:rsidRDefault="00212C28" w:rsidP="006B79C0">
      <w:pPr>
        <w:pStyle w:val="H4normal"/>
      </w:pPr>
    </w:p>
    <w:p w14:paraId="3A56647A" w14:textId="0DACCD7F" w:rsidR="006B79C0" w:rsidRDefault="00212C28" w:rsidP="00212C28">
      <w:r w:rsidRPr="00212C28">
        <w:rPr>
          <w:noProof/>
        </w:rPr>
        <w:drawing>
          <wp:inline distT="0" distB="0" distL="0" distR="0" wp14:anchorId="39542EB2" wp14:editId="5B01EECF">
            <wp:extent cx="6283960" cy="2530475"/>
            <wp:effectExtent l="0" t="0" r="2540" b="3175"/>
            <wp:docPr id="1611452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2334" name="Picture 1" descr="A screenshot of a computer&#10;&#10;AI-generated content may be incorrect."/>
                    <pic:cNvPicPr/>
                  </pic:nvPicPr>
                  <pic:blipFill rotWithShape="1">
                    <a:blip r:embed="rId187"/>
                    <a:srcRect t="3180"/>
                    <a:stretch>
                      <a:fillRect/>
                    </a:stretch>
                  </pic:blipFill>
                  <pic:spPr bwMode="auto">
                    <a:xfrm>
                      <a:off x="0" y="0"/>
                      <a:ext cx="6283960" cy="2530475"/>
                    </a:xfrm>
                    <a:prstGeom prst="rect">
                      <a:avLst/>
                    </a:prstGeom>
                    <a:ln>
                      <a:noFill/>
                    </a:ln>
                    <a:extLst>
                      <a:ext uri="{53640926-AAD7-44D8-BBD7-CCE9431645EC}">
                        <a14:shadowObscured xmlns:a14="http://schemas.microsoft.com/office/drawing/2010/main"/>
                      </a:ext>
                    </a:extLst>
                  </pic:spPr>
                </pic:pic>
              </a:graphicData>
            </a:graphic>
          </wp:inline>
        </w:drawing>
      </w:r>
    </w:p>
    <w:p w14:paraId="2BC414BD" w14:textId="77777777" w:rsidR="00212C28" w:rsidRDefault="00212C28" w:rsidP="00212C28"/>
    <w:p w14:paraId="1C9D4DBF" w14:textId="1F596ED2" w:rsidR="005B0EEB" w:rsidRPr="0004276C" w:rsidRDefault="006B79C0" w:rsidP="006B79C0">
      <w:pPr>
        <w:pStyle w:val="H4normal"/>
      </w:pPr>
      <w:r>
        <w:t>The layout and fields displayed will vary depending on the selected facility type. Please note that editing is not permitted in this section. Users can view the installment information for each loan record in the Loans sub-tab by clicking the "View" icon next to the corresponding record.</w:t>
      </w:r>
    </w:p>
    <w:p w14:paraId="32074FAE" w14:textId="77777777" w:rsidR="00F2399A" w:rsidRDefault="00F2399A" w:rsidP="00AE4B8C">
      <w:pPr>
        <w:pStyle w:val="H3normal0"/>
      </w:pPr>
    </w:p>
    <w:p w14:paraId="0A72DCFE" w14:textId="0C0DFB1E" w:rsidR="007374FB" w:rsidRDefault="00212C28" w:rsidP="00AE4B8C">
      <w:r w:rsidRPr="00212C28">
        <w:rPr>
          <w:noProof/>
        </w:rPr>
        <w:drawing>
          <wp:inline distT="0" distB="0" distL="0" distR="0" wp14:anchorId="0F6770D0" wp14:editId="402A014F">
            <wp:extent cx="6283960" cy="2060575"/>
            <wp:effectExtent l="95250" t="95250" r="135890" b="0"/>
            <wp:docPr id="1376864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4838" name="Picture 1" descr="A screenshot of a computer&#10;&#10;AI-generated content may be incorrect."/>
                    <pic:cNvPicPr/>
                  </pic:nvPicPr>
                  <pic:blipFill>
                    <a:blip r:embed="rId188"/>
                    <a:stretch>
                      <a:fillRect/>
                    </a:stretch>
                  </pic:blipFill>
                  <pic:spPr>
                    <a:xfrm>
                      <a:off x="0" y="0"/>
                      <a:ext cx="6283960" cy="2060575"/>
                    </a:xfrm>
                    <a:prstGeom prst="rect">
                      <a:avLst/>
                    </a:prstGeom>
                    <a:effectLst>
                      <a:outerShdw blurRad="63500" sx="102000" sy="102000" algn="ctr" rotWithShape="0">
                        <a:prstClr val="black">
                          <a:alpha val="40000"/>
                        </a:prstClr>
                      </a:outerShdw>
                    </a:effectLst>
                  </pic:spPr>
                </pic:pic>
              </a:graphicData>
            </a:graphic>
          </wp:inline>
        </w:drawing>
      </w:r>
    </w:p>
    <w:p w14:paraId="1F95A0C9" w14:textId="77777777" w:rsidR="003402AB" w:rsidRDefault="003402AB" w:rsidP="00AE4B8C"/>
    <w:p w14:paraId="1E20E7DF" w14:textId="77777777" w:rsidR="002D3203" w:rsidRDefault="002D3203" w:rsidP="00AE4B8C"/>
    <w:p w14:paraId="3E99F486" w14:textId="1BA60223" w:rsidR="000526E7" w:rsidRDefault="000526E7" w:rsidP="00AE4B8C">
      <w:r>
        <w:br w:type="page"/>
      </w:r>
    </w:p>
    <w:p w14:paraId="79E3A19B" w14:textId="77777777" w:rsidR="00E35FDC" w:rsidRPr="006A7E12" w:rsidRDefault="00E35FDC" w:rsidP="008B59F7">
      <w:pPr>
        <w:pStyle w:val="Heading4"/>
      </w:pPr>
      <w:bookmarkStart w:id="62" w:name="_Toc206938441"/>
      <w:r w:rsidRPr="006A7E12">
        <w:t>System Notes</w:t>
      </w:r>
      <w:bookmarkEnd w:id="62"/>
    </w:p>
    <w:p w14:paraId="13EC39A1" w14:textId="450C12E1" w:rsidR="009A6CF1" w:rsidRDefault="00C76ADC" w:rsidP="003215DB">
      <w:pPr>
        <w:pStyle w:val="H4normal"/>
      </w:pPr>
      <w:r w:rsidRPr="00C76ADC">
        <w:t>Displays the customer's order notes. This tab lists all order notes, which have been recorded in the fast track, sequentially according to the following information</w:t>
      </w:r>
    </w:p>
    <w:p w14:paraId="32385EFC" w14:textId="2735AD3C" w:rsidR="00FE4DB6" w:rsidRDefault="006A7E12" w:rsidP="003215DB">
      <w:pPr>
        <w:jc w:val="right"/>
        <w:rPr>
          <w:rtl/>
        </w:rPr>
      </w:pPr>
      <w:r w:rsidRPr="006A7E12">
        <w:rPr>
          <w:noProof/>
        </w:rPr>
        <w:drawing>
          <wp:inline distT="0" distB="0" distL="0" distR="0" wp14:anchorId="5143AA31" wp14:editId="20688087">
            <wp:extent cx="5760720" cy="514599"/>
            <wp:effectExtent l="0" t="0" r="0" b="0"/>
            <wp:docPr id="149361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1220" name=""/>
                    <pic:cNvPicPr/>
                  </pic:nvPicPr>
                  <pic:blipFill>
                    <a:blip r:embed="rId189"/>
                    <a:stretch>
                      <a:fillRect/>
                    </a:stretch>
                  </pic:blipFill>
                  <pic:spPr>
                    <a:xfrm>
                      <a:off x="0" y="0"/>
                      <a:ext cx="5760720" cy="514599"/>
                    </a:xfrm>
                    <a:prstGeom prst="rect">
                      <a:avLst/>
                    </a:prstGeom>
                  </pic:spPr>
                </pic:pic>
              </a:graphicData>
            </a:graphic>
          </wp:inline>
        </w:drawing>
      </w:r>
    </w:p>
    <w:p w14:paraId="6B4CC75C" w14:textId="575027BE" w:rsidR="003215DB" w:rsidRDefault="003215DB" w:rsidP="008A75C3">
      <w:pPr>
        <w:jc w:val="center"/>
        <w:rPr>
          <w:rtl/>
        </w:rPr>
      </w:pPr>
    </w:p>
    <w:p w14:paraId="32C29CF2" w14:textId="77777777" w:rsidR="008A75C3" w:rsidRPr="009A6CF1" w:rsidRDefault="008A75C3" w:rsidP="003215DB"/>
    <w:p w14:paraId="2CBBB56A" w14:textId="206E65F2" w:rsidR="00E35FDC" w:rsidRDefault="00E35FDC" w:rsidP="008B59F7">
      <w:pPr>
        <w:pStyle w:val="Heading4"/>
      </w:pPr>
      <w:bookmarkStart w:id="63" w:name="_Toc206938442"/>
      <w:r w:rsidRPr="00C91DC8">
        <w:t xml:space="preserve">Transaction </w:t>
      </w:r>
      <w:r w:rsidR="002D56A7">
        <w:t>C</w:t>
      </w:r>
      <w:r w:rsidRPr="00C91DC8">
        <w:t>ollection</w:t>
      </w:r>
      <w:bookmarkEnd w:id="63"/>
    </w:p>
    <w:p w14:paraId="60B19D90" w14:textId="19C3F0E9" w:rsidR="008A75C3" w:rsidRDefault="00524D98" w:rsidP="008A75C3">
      <w:pPr>
        <w:pStyle w:val="H4normal"/>
        <w:rPr>
          <w:rtl/>
        </w:rPr>
      </w:pPr>
      <w:r w:rsidRPr="00524D98">
        <w:t>This tab provides a comprehensive overview of customer payment transactions, capturing key details such as the transaction type, amounts, dates, and payment sources. It offers a clear view of each transaction's status and relevant information, helping to streamline transaction management and provide valuable insights for further analysis.</w:t>
      </w:r>
    </w:p>
    <w:p w14:paraId="7A677CC6" w14:textId="40077A7B" w:rsidR="00521A3D" w:rsidRDefault="00521A3D" w:rsidP="008A75C3">
      <w:pPr>
        <w:pStyle w:val="H4normal"/>
      </w:pPr>
      <w:r w:rsidRPr="00521A3D">
        <w:rPr>
          <w:noProof/>
        </w:rPr>
        <w:drawing>
          <wp:inline distT="0" distB="0" distL="0" distR="0" wp14:anchorId="79F29C2B" wp14:editId="6F35FACC">
            <wp:extent cx="5760720" cy="735225"/>
            <wp:effectExtent l="0" t="0" r="0" b="8255"/>
            <wp:docPr id="1856733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33047" name="Picture 1" descr="A screenshot of a computer&#10;&#10;AI-generated content may be incorrect."/>
                    <pic:cNvPicPr/>
                  </pic:nvPicPr>
                  <pic:blipFill>
                    <a:blip r:embed="rId190"/>
                    <a:stretch>
                      <a:fillRect/>
                    </a:stretch>
                  </pic:blipFill>
                  <pic:spPr>
                    <a:xfrm>
                      <a:off x="0" y="0"/>
                      <a:ext cx="5760720" cy="735225"/>
                    </a:xfrm>
                    <a:prstGeom prst="rect">
                      <a:avLst/>
                    </a:prstGeom>
                  </pic:spPr>
                </pic:pic>
              </a:graphicData>
            </a:graphic>
          </wp:inline>
        </w:drawing>
      </w:r>
    </w:p>
    <w:p w14:paraId="482B1296" w14:textId="132A9492" w:rsidR="00524D98" w:rsidRDefault="00524D98" w:rsidP="00E8307E">
      <w:pPr>
        <w:pStyle w:val="N5"/>
      </w:pPr>
      <w:r>
        <w:t xml:space="preserve">To insert a transaction, record the user needs to click on the add button “+”, a related screen will appear as below: </w:t>
      </w:r>
    </w:p>
    <w:p w14:paraId="46214874" w14:textId="77777777" w:rsidR="008A75C3" w:rsidRDefault="008A75C3" w:rsidP="008A75C3">
      <w:pPr>
        <w:pStyle w:val="H4normal"/>
        <w:rPr>
          <w:rtl/>
        </w:rPr>
      </w:pPr>
    </w:p>
    <w:p w14:paraId="2E8B5218" w14:textId="18F690E4" w:rsidR="00FE4DB6" w:rsidRDefault="003215DB" w:rsidP="008A75C3">
      <w:pPr>
        <w:pStyle w:val="H4normal"/>
      </w:pPr>
      <w:r w:rsidRPr="003215DB">
        <w:rPr>
          <w:noProof/>
        </w:rPr>
        <w:drawing>
          <wp:inline distT="0" distB="0" distL="0" distR="0" wp14:anchorId="6D1E9150" wp14:editId="48B9AADD">
            <wp:extent cx="5669280" cy="2353415"/>
            <wp:effectExtent l="0" t="0" r="7620" b="8890"/>
            <wp:docPr id="1951162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62724" name="Picture 1" descr="A screenshot of a computer&#10;&#10;AI-generated content may be incorrect."/>
                    <pic:cNvPicPr/>
                  </pic:nvPicPr>
                  <pic:blipFill>
                    <a:blip r:embed="rId191"/>
                    <a:stretch>
                      <a:fillRect/>
                    </a:stretch>
                  </pic:blipFill>
                  <pic:spPr>
                    <a:xfrm>
                      <a:off x="0" y="0"/>
                      <a:ext cx="5669280" cy="2353415"/>
                    </a:xfrm>
                    <a:prstGeom prst="rect">
                      <a:avLst/>
                    </a:prstGeom>
                  </pic:spPr>
                </pic:pic>
              </a:graphicData>
            </a:graphic>
          </wp:inline>
        </w:drawing>
      </w:r>
    </w:p>
    <w:p w14:paraId="71E3FB5C" w14:textId="781A6039" w:rsidR="00756E63" w:rsidRDefault="00756E63" w:rsidP="00756E63">
      <w:pPr>
        <w:pStyle w:val="H4normal"/>
      </w:pPr>
      <w:r>
        <w:t>The user must enter the required information and click "Save." The inserted record will then appear in the relevant grid within the tab, allowing the user to edit each record as needed.</w:t>
      </w:r>
    </w:p>
    <w:p w14:paraId="522EF15B" w14:textId="77777777" w:rsidR="00756E63" w:rsidRDefault="00756E63" w:rsidP="00756E63">
      <w:pPr>
        <w:pStyle w:val="H4normal"/>
      </w:pPr>
    </w:p>
    <w:p w14:paraId="633E2F9D" w14:textId="77777777" w:rsidR="00444FA9" w:rsidRDefault="00444FA9">
      <w:pPr>
        <w:spacing w:after="160" w:line="259" w:lineRule="auto"/>
        <w:ind w:right="0"/>
        <w:rPr>
          <w:color w:val="263660"/>
          <w:sz w:val="22"/>
          <w:szCs w:val="18"/>
        </w:rPr>
      </w:pPr>
      <w:r>
        <w:rPr>
          <w:b/>
          <w:color w:val="263660"/>
          <w:sz w:val="22"/>
          <w:szCs w:val="18"/>
        </w:rPr>
        <w:br w:type="page"/>
      </w:r>
    </w:p>
    <w:p w14:paraId="382B71F5" w14:textId="3AB23F96" w:rsidR="00E35FDC" w:rsidRDefault="00E35FDC" w:rsidP="008B59F7">
      <w:pPr>
        <w:pStyle w:val="Heading4"/>
      </w:pPr>
      <w:bookmarkStart w:id="64" w:name="_Toc206938443"/>
      <w:r w:rsidRPr="00C91DC8">
        <w:t>Partial Payments</w:t>
      </w:r>
      <w:bookmarkEnd w:id="64"/>
    </w:p>
    <w:p w14:paraId="69FB307F" w14:textId="1DA561E3" w:rsidR="003515BB" w:rsidRDefault="00304B3D" w:rsidP="00E8307E">
      <w:pPr>
        <w:pStyle w:val="N5"/>
      </w:pPr>
      <w:r w:rsidRPr="00304B3D">
        <w:t>This tab is a useful tool to manage and monitor each client's partial payments effectively. It allows the user to insert new payments records while also displaying previous payments.</w:t>
      </w:r>
    </w:p>
    <w:p w14:paraId="2BC630D3" w14:textId="77777777" w:rsidR="00304B3D" w:rsidRDefault="00304B3D" w:rsidP="00E8307E">
      <w:pPr>
        <w:pStyle w:val="N5"/>
      </w:pPr>
    </w:p>
    <w:p w14:paraId="7379C833" w14:textId="0DBB6AC1" w:rsidR="00FE4DB6" w:rsidRDefault="003515BB" w:rsidP="00FE4DB6">
      <w:r w:rsidRPr="003515BB">
        <w:rPr>
          <w:noProof/>
        </w:rPr>
        <w:drawing>
          <wp:inline distT="0" distB="0" distL="0" distR="0" wp14:anchorId="16BD2AC2" wp14:editId="2A68B383">
            <wp:extent cx="6283960" cy="790575"/>
            <wp:effectExtent l="0" t="0" r="2540" b="9525"/>
            <wp:docPr id="210240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06388" name=""/>
                    <pic:cNvPicPr/>
                  </pic:nvPicPr>
                  <pic:blipFill>
                    <a:blip r:embed="rId192"/>
                    <a:stretch>
                      <a:fillRect/>
                    </a:stretch>
                  </pic:blipFill>
                  <pic:spPr>
                    <a:xfrm>
                      <a:off x="0" y="0"/>
                      <a:ext cx="6283960" cy="790575"/>
                    </a:xfrm>
                    <a:prstGeom prst="rect">
                      <a:avLst/>
                    </a:prstGeom>
                  </pic:spPr>
                </pic:pic>
              </a:graphicData>
            </a:graphic>
          </wp:inline>
        </w:drawing>
      </w:r>
    </w:p>
    <w:p w14:paraId="10C4A23F" w14:textId="77777777" w:rsidR="00304B3D" w:rsidRDefault="00304B3D" w:rsidP="00FE4DB6"/>
    <w:p w14:paraId="426B6B2B" w14:textId="44AB1B1F" w:rsidR="00304B3D" w:rsidRDefault="00304B3D" w:rsidP="00E8307E">
      <w:pPr>
        <w:pStyle w:val="N5"/>
      </w:pPr>
      <w:r>
        <w:t xml:space="preserve">To insert a new </w:t>
      </w:r>
      <w:r w:rsidR="00F9080C">
        <w:t>payment,</w:t>
      </w:r>
      <w:r>
        <w:t xml:space="preserve"> record the user needs to click on the add button “+”, a related screen will appear as below: </w:t>
      </w:r>
    </w:p>
    <w:p w14:paraId="7542C62F" w14:textId="51E334E8" w:rsidR="00304B3D" w:rsidRDefault="00F9080C" w:rsidP="00F9080C">
      <w:r w:rsidRPr="00F9080C">
        <w:rPr>
          <w:noProof/>
        </w:rPr>
        <w:drawing>
          <wp:inline distT="0" distB="0" distL="0" distR="0" wp14:anchorId="147179A8" wp14:editId="038AF601">
            <wp:extent cx="6283960" cy="2187575"/>
            <wp:effectExtent l="0" t="0" r="2540" b="3175"/>
            <wp:docPr id="1261874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74070" name="Picture 1" descr="A screenshot of a computer&#10;&#10;AI-generated content may be incorrect."/>
                    <pic:cNvPicPr/>
                  </pic:nvPicPr>
                  <pic:blipFill>
                    <a:blip r:embed="rId193"/>
                    <a:stretch>
                      <a:fillRect/>
                    </a:stretch>
                  </pic:blipFill>
                  <pic:spPr>
                    <a:xfrm>
                      <a:off x="0" y="0"/>
                      <a:ext cx="6283960" cy="2187575"/>
                    </a:xfrm>
                    <a:prstGeom prst="rect">
                      <a:avLst/>
                    </a:prstGeom>
                  </pic:spPr>
                </pic:pic>
              </a:graphicData>
            </a:graphic>
          </wp:inline>
        </w:drawing>
      </w:r>
    </w:p>
    <w:p w14:paraId="2F33B7AD" w14:textId="77777777" w:rsidR="003515BB" w:rsidRDefault="003515BB" w:rsidP="00FE4DB6"/>
    <w:p w14:paraId="3B929D6B" w14:textId="31BEE7EF" w:rsidR="00F9080C" w:rsidRDefault="00F9080C" w:rsidP="00F9080C">
      <w:pPr>
        <w:pStyle w:val="H4normal"/>
      </w:pPr>
      <w:r>
        <w:t xml:space="preserve">The user must enter the required information and click "Save." The inserted record will then appear in the relevant grid within the tab, allowing the user to edit </w:t>
      </w:r>
      <w:r w:rsidR="00946AD3">
        <w:t xml:space="preserve">or delete </w:t>
      </w:r>
      <w:r>
        <w:t>each record as needed.</w:t>
      </w:r>
    </w:p>
    <w:p w14:paraId="02ADDFE0" w14:textId="652E51BF" w:rsidR="00F9080C" w:rsidRDefault="009C441A" w:rsidP="009C441A">
      <w:r w:rsidRPr="009C441A">
        <w:rPr>
          <w:noProof/>
        </w:rPr>
        <w:drawing>
          <wp:inline distT="0" distB="0" distL="0" distR="0" wp14:anchorId="3D02EFAB" wp14:editId="51DE9EE9">
            <wp:extent cx="6283960" cy="748030"/>
            <wp:effectExtent l="0" t="0" r="2540" b="0"/>
            <wp:docPr id="84057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7621" name=""/>
                    <pic:cNvPicPr/>
                  </pic:nvPicPr>
                  <pic:blipFill>
                    <a:blip r:embed="rId194"/>
                    <a:stretch>
                      <a:fillRect/>
                    </a:stretch>
                  </pic:blipFill>
                  <pic:spPr>
                    <a:xfrm>
                      <a:off x="0" y="0"/>
                      <a:ext cx="6283960" cy="748030"/>
                    </a:xfrm>
                    <a:prstGeom prst="rect">
                      <a:avLst/>
                    </a:prstGeom>
                  </pic:spPr>
                </pic:pic>
              </a:graphicData>
            </a:graphic>
          </wp:inline>
        </w:drawing>
      </w:r>
    </w:p>
    <w:p w14:paraId="18F0127A" w14:textId="6B3A2A4F" w:rsidR="00BE4261" w:rsidRDefault="00BE4261">
      <w:pPr>
        <w:spacing w:after="160" w:line="259" w:lineRule="auto"/>
        <w:ind w:right="0"/>
      </w:pPr>
    </w:p>
    <w:p w14:paraId="2885F42D" w14:textId="77777777" w:rsidR="003515BB" w:rsidRPr="00FE4DB6" w:rsidRDefault="003515BB" w:rsidP="00FE4DB6"/>
    <w:p w14:paraId="75BFA4A9" w14:textId="77777777" w:rsidR="00E35FDC" w:rsidRPr="00154D7B" w:rsidRDefault="00E35FDC" w:rsidP="008B59F7">
      <w:pPr>
        <w:pStyle w:val="Heading4"/>
      </w:pPr>
      <w:bookmarkStart w:id="65" w:name="_Toc206938444"/>
      <w:r w:rsidRPr="00154D7B">
        <w:t>Write-Off</w:t>
      </w:r>
      <w:bookmarkEnd w:id="65"/>
    </w:p>
    <w:p w14:paraId="7CF70A14" w14:textId="342001A9" w:rsidR="00BE4261" w:rsidRDefault="00BE4261" w:rsidP="00BE4261">
      <w:pPr>
        <w:pStyle w:val="H4normal"/>
      </w:pPr>
      <w:r w:rsidRPr="00BE4261">
        <w:t>This tab is dedicated to displaying information related to the customer's written-off debts, and it is linked to the "Debt Write-Off" procedure.</w:t>
      </w:r>
    </w:p>
    <w:p w14:paraId="2C4AAF55" w14:textId="5F548024" w:rsidR="00BE4261" w:rsidRDefault="00154D7B" w:rsidP="00C246A2">
      <w:pPr>
        <w:jc w:val="center"/>
      </w:pPr>
      <w:r w:rsidRPr="00154D7B">
        <w:rPr>
          <w:noProof/>
        </w:rPr>
        <w:drawing>
          <wp:inline distT="0" distB="0" distL="0" distR="0" wp14:anchorId="47C4D206" wp14:editId="723C52C9">
            <wp:extent cx="6283960" cy="877570"/>
            <wp:effectExtent l="0" t="0" r="2540" b="0"/>
            <wp:docPr id="804655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55315" name="Picture 1" descr="A screenshot of a computer&#10;&#10;AI-generated content may be incorrect."/>
                    <pic:cNvPicPr/>
                  </pic:nvPicPr>
                  <pic:blipFill>
                    <a:blip r:embed="rId195"/>
                    <a:stretch>
                      <a:fillRect/>
                    </a:stretch>
                  </pic:blipFill>
                  <pic:spPr>
                    <a:xfrm>
                      <a:off x="0" y="0"/>
                      <a:ext cx="6283960" cy="877570"/>
                    </a:xfrm>
                    <a:prstGeom prst="rect">
                      <a:avLst/>
                    </a:prstGeom>
                  </pic:spPr>
                </pic:pic>
              </a:graphicData>
            </a:graphic>
          </wp:inline>
        </w:drawing>
      </w:r>
    </w:p>
    <w:p w14:paraId="48351257" w14:textId="4AEC873C" w:rsidR="00BE4261" w:rsidRDefault="00BE4261">
      <w:pPr>
        <w:spacing w:after="160" w:line="259" w:lineRule="auto"/>
        <w:ind w:right="0"/>
      </w:pPr>
      <w:r>
        <w:br w:type="page"/>
      </w:r>
    </w:p>
    <w:p w14:paraId="541CCD5F" w14:textId="2E63C0EB" w:rsidR="00E35FDC" w:rsidRDefault="00E35FDC" w:rsidP="008B59F7">
      <w:pPr>
        <w:pStyle w:val="Heading4"/>
      </w:pPr>
      <w:bookmarkStart w:id="66" w:name="_Toc206938445"/>
      <w:r w:rsidRPr="00C91DC8">
        <w:t xml:space="preserve">Scheduling and </w:t>
      </w:r>
      <w:r w:rsidR="00BE4261">
        <w:t>S</w:t>
      </w:r>
      <w:r w:rsidRPr="00C91DC8">
        <w:t>tructures</w:t>
      </w:r>
      <w:bookmarkStart w:id="67" w:name="_Hlk204672632"/>
      <w:bookmarkEnd w:id="66"/>
    </w:p>
    <w:bookmarkEnd w:id="67"/>
    <w:p w14:paraId="187142A1" w14:textId="0A8953CE" w:rsidR="00BE4261" w:rsidRDefault="00BE4261" w:rsidP="00BE4261">
      <w:pPr>
        <w:pStyle w:val="H4normal"/>
      </w:pPr>
      <w:r w:rsidRPr="00BE4261">
        <w:t>This tab is dedicated to displaying information related to the customer's</w:t>
      </w:r>
      <w:r w:rsidR="00F13960">
        <w:t xml:space="preserve"> s</w:t>
      </w:r>
      <w:r w:rsidR="00F13960" w:rsidRPr="00F13960">
        <w:t xml:space="preserve">cheduling and </w:t>
      </w:r>
      <w:r w:rsidR="00F13960">
        <w:t>s</w:t>
      </w:r>
      <w:r w:rsidR="00F13960" w:rsidRPr="00F13960">
        <w:t>tructures</w:t>
      </w:r>
      <w:r w:rsidR="00F13960">
        <w:t xml:space="preserve"> for his payments</w:t>
      </w:r>
      <w:r w:rsidRPr="00BE4261">
        <w:t>, and it is linked to the "</w:t>
      </w:r>
      <w:r w:rsidR="00F13960" w:rsidRPr="00F13960">
        <w:t xml:space="preserve"> Schedule and </w:t>
      </w:r>
      <w:r w:rsidR="00F13960">
        <w:t>S</w:t>
      </w:r>
      <w:r w:rsidR="00F13960" w:rsidRPr="00F13960">
        <w:t>tructures</w:t>
      </w:r>
      <w:r w:rsidRPr="00BE4261">
        <w:t>" procedure.</w:t>
      </w:r>
    </w:p>
    <w:p w14:paraId="25D5DC4D" w14:textId="77777777" w:rsidR="00BE4261" w:rsidRPr="00BE4261" w:rsidRDefault="00BE4261" w:rsidP="00BE4261"/>
    <w:p w14:paraId="03DC4712" w14:textId="2AFF5587" w:rsidR="00FE4DB6" w:rsidRDefault="00BE4261" w:rsidP="00FE4DB6">
      <w:r w:rsidRPr="00BE4261">
        <w:rPr>
          <w:noProof/>
        </w:rPr>
        <w:drawing>
          <wp:inline distT="0" distB="0" distL="0" distR="0" wp14:anchorId="2080E51A" wp14:editId="5A2FC928">
            <wp:extent cx="6283960" cy="1426845"/>
            <wp:effectExtent l="0" t="0" r="2540" b="1905"/>
            <wp:docPr id="123259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9732" name="Picture 1" descr="A screenshot of a computer&#10;&#10;AI-generated content may be incorrect."/>
                    <pic:cNvPicPr/>
                  </pic:nvPicPr>
                  <pic:blipFill>
                    <a:blip r:embed="rId196"/>
                    <a:stretch>
                      <a:fillRect/>
                    </a:stretch>
                  </pic:blipFill>
                  <pic:spPr>
                    <a:xfrm>
                      <a:off x="0" y="0"/>
                      <a:ext cx="6283960" cy="1426845"/>
                    </a:xfrm>
                    <a:prstGeom prst="rect">
                      <a:avLst/>
                    </a:prstGeom>
                  </pic:spPr>
                </pic:pic>
              </a:graphicData>
            </a:graphic>
          </wp:inline>
        </w:drawing>
      </w:r>
    </w:p>
    <w:p w14:paraId="09F0BE5D" w14:textId="77777777" w:rsidR="00F13960" w:rsidRPr="00FE4DB6" w:rsidRDefault="00F13960" w:rsidP="00FE4DB6"/>
    <w:p w14:paraId="6FFF9797" w14:textId="77777777" w:rsidR="00E35FDC" w:rsidRDefault="00E35FDC" w:rsidP="008B59F7">
      <w:pPr>
        <w:pStyle w:val="Heading4"/>
      </w:pPr>
      <w:bookmarkStart w:id="68" w:name="_Toc206938446"/>
      <w:r w:rsidRPr="00C91DC8">
        <w:t>Calculating Customer Liabilities</w:t>
      </w:r>
      <w:bookmarkEnd w:id="68"/>
    </w:p>
    <w:p w14:paraId="5C69FE21" w14:textId="68F71A7C" w:rsidR="00FE4DB6" w:rsidRDefault="00F13960" w:rsidP="00F13960">
      <w:pPr>
        <w:pStyle w:val="H4normal"/>
      </w:pPr>
      <w:r w:rsidRPr="00F13960">
        <w:t>This tab is dedicated to displaying information related to the calculation of the customer's liabilities, and it is linked to the "Calculate Customer Liabilities" procedure.</w:t>
      </w:r>
    </w:p>
    <w:p w14:paraId="63111D5C" w14:textId="1D84B5E4" w:rsidR="00F13960" w:rsidRDefault="004970CC" w:rsidP="004970CC">
      <w:pPr>
        <w:rPr>
          <w:color w:val="263660"/>
          <w:sz w:val="22"/>
          <w:szCs w:val="18"/>
        </w:rPr>
      </w:pPr>
      <w:r w:rsidRPr="004970CC">
        <w:rPr>
          <w:noProof/>
          <w:color w:val="263660"/>
          <w:sz w:val="22"/>
          <w:szCs w:val="18"/>
        </w:rPr>
        <w:drawing>
          <wp:inline distT="0" distB="0" distL="0" distR="0" wp14:anchorId="0742A899" wp14:editId="2993209E">
            <wp:extent cx="6283960" cy="584200"/>
            <wp:effectExtent l="0" t="0" r="2540" b="6350"/>
            <wp:docPr id="200959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94260" name=""/>
                    <pic:cNvPicPr/>
                  </pic:nvPicPr>
                  <pic:blipFill>
                    <a:blip r:embed="rId197"/>
                    <a:stretch>
                      <a:fillRect/>
                    </a:stretch>
                  </pic:blipFill>
                  <pic:spPr>
                    <a:xfrm>
                      <a:off x="0" y="0"/>
                      <a:ext cx="6283960" cy="584200"/>
                    </a:xfrm>
                    <a:prstGeom prst="rect">
                      <a:avLst/>
                    </a:prstGeom>
                  </pic:spPr>
                </pic:pic>
              </a:graphicData>
            </a:graphic>
          </wp:inline>
        </w:drawing>
      </w:r>
    </w:p>
    <w:p w14:paraId="022DD304" w14:textId="77777777" w:rsidR="004970CC" w:rsidRDefault="004970CC" w:rsidP="004970CC">
      <w:pPr>
        <w:rPr>
          <w:color w:val="263660"/>
          <w:sz w:val="22"/>
          <w:szCs w:val="18"/>
        </w:rPr>
      </w:pPr>
    </w:p>
    <w:p w14:paraId="7A94810C" w14:textId="77777777" w:rsidR="00F13960" w:rsidRPr="00FE4DB6" w:rsidRDefault="00F13960" w:rsidP="00FE4DB6"/>
    <w:p w14:paraId="3B677324" w14:textId="77777777" w:rsidR="00E35FDC" w:rsidRPr="00D4255A" w:rsidRDefault="00E35FDC" w:rsidP="008B59F7">
      <w:pPr>
        <w:pStyle w:val="Heading4"/>
      </w:pPr>
      <w:bookmarkStart w:id="69" w:name="_Toc206938447"/>
      <w:r w:rsidRPr="00D4255A">
        <w:t>System Private Notes</w:t>
      </w:r>
      <w:bookmarkEnd w:id="69"/>
    </w:p>
    <w:p w14:paraId="29BDCDE7" w14:textId="09D2110D" w:rsidR="00FE4DB6" w:rsidRDefault="00617646" w:rsidP="00617646">
      <w:pPr>
        <w:pStyle w:val="H4normal"/>
        <w:rPr>
          <w:rtl/>
        </w:rPr>
      </w:pPr>
      <w:r w:rsidRPr="00617646">
        <w:t>This tab displays system-generated notes related to the freezing of the customer's account. These notes are retrieved from the bank’s core system</w:t>
      </w:r>
      <w:r>
        <w:rPr>
          <w:rFonts w:hint="cs"/>
          <w:rtl/>
        </w:rPr>
        <w:t>.</w:t>
      </w:r>
    </w:p>
    <w:p w14:paraId="17F4584A" w14:textId="406F6CF2" w:rsidR="00617646" w:rsidRDefault="00D4255A" w:rsidP="00D4255A">
      <w:pPr>
        <w:jc w:val="right"/>
      </w:pPr>
      <w:r w:rsidRPr="00D4255A">
        <w:rPr>
          <w:noProof/>
        </w:rPr>
        <w:drawing>
          <wp:inline distT="0" distB="0" distL="0" distR="0" wp14:anchorId="0DB34EAB" wp14:editId="5CF534B9">
            <wp:extent cx="5760720" cy="709030"/>
            <wp:effectExtent l="0" t="0" r="0" b="0"/>
            <wp:docPr id="58059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6072" name=""/>
                    <pic:cNvPicPr/>
                  </pic:nvPicPr>
                  <pic:blipFill>
                    <a:blip r:embed="rId198"/>
                    <a:stretch>
                      <a:fillRect/>
                    </a:stretch>
                  </pic:blipFill>
                  <pic:spPr>
                    <a:xfrm>
                      <a:off x="0" y="0"/>
                      <a:ext cx="5760720" cy="709030"/>
                    </a:xfrm>
                    <a:prstGeom prst="rect">
                      <a:avLst/>
                    </a:prstGeom>
                  </pic:spPr>
                </pic:pic>
              </a:graphicData>
            </a:graphic>
          </wp:inline>
        </w:drawing>
      </w:r>
    </w:p>
    <w:p w14:paraId="0BAEED63" w14:textId="77777777" w:rsidR="00617646" w:rsidRPr="00FE4DB6" w:rsidRDefault="00617646" w:rsidP="00617646"/>
    <w:p w14:paraId="0AB90C84" w14:textId="77777777" w:rsidR="00E35FDC" w:rsidRDefault="00E35FDC" w:rsidP="008B59F7">
      <w:pPr>
        <w:pStyle w:val="Heading4"/>
      </w:pPr>
      <w:bookmarkStart w:id="70" w:name="_Toc206938448"/>
      <w:r w:rsidRPr="00C91DC8">
        <w:t>Management Notes</w:t>
      </w:r>
      <w:bookmarkEnd w:id="70"/>
    </w:p>
    <w:p w14:paraId="606E3447" w14:textId="487C1E48" w:rsidR="00FE4DB6" w:rsidRDefault="006E3681" w:rsidP="006E3681">
      <w:pPr>
        <w:pStyle w:val="H4normal"/>
      </w:pPr>
      <w:r w:rsidRPr="006E3681">
        <w:t>This tab displays the administrative notes related to the customer. These notes are retrieved from the bank’s core system</w:t>
      </w:r>
    </w:p>
    <w:p w14:paraId="7BB6B77B" w14:textId="363944FF" w:rsidR="006E3681" w:rsidRPr="00FE4DB6" w:rsidRDefault="00831E88" w:rsidP="006E3681">
      <w:pPr>
        <w:pStyle w:val="H4normal"/>
      </w:pPr>
      <w:r w:rsidRPr="00831E88">
        <w:rPr>
          <w:noProof/>
        </w:rPr>
        <w:drawing>
          <wp:inline distT="0" distB="0" distL="0" distR="0" wp14:anchorId="4E18C407" wp14:editId="73A1E25C">
            <wp:extent cx="5760720" cy="659549"/>
            <wp:effectExtent l="0" t="0" r="0" b="7620"/>
            <wp:docPr id="32432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25832" name=""/>
                    <pic:cNvPicPr/>
                  </pic:nvPicPr>
                  <pic:blipFill>
                    <a:blip r:embed="rId199"/>
                    <a:stretch>
                      <a:fillRect/>
                    </a:stretch>
                  </pic:blipFill>
                  <pic:spPr>
                    <a:xfrm>
                      <a:off x="0" y="0"/>
                      <a:ext cx="5760720" cy="659549"/>
                    </a:xfrm>
                    <a:prstGeom prst="rect">
                      <a:avLst/>
                    </a:prstGeom>
                  </pic:spPr>
                </pic:pic>
              </a:graphicData>
            </a:graphic>
          </wp:inline>
        </w:drawing>
      </w:r>
    </w:p>
    <w:p w14:paraId="7821CEA9" w14:textId="77777777" w:rsidR="00E35FDC" w:rsidRPr="00202009" w:rsidRDefault="00E35FDC" w:rsidP="008B59F7">
      <w:pPr>
        <w:pStyle w:val="Heading4"/>
      </w:pPr>
      <w:bookmarkStart w:id="71" w:name="_Toc206938449"/>
      <w:r w:rsidRPr="00202009">
        <w:t>Emails</w:t>
      </w:r>
      <w:bookmarkEnd w:id="71"/>
    </w:p>
    <w:p w14:paraId="1AD9ACC0" w14:textId="77777777" w:rsidR="00181A22" w:rsidRDefault="00181A22" w:rsidP="00181A22">
      <w:pPr>
        <w:pStyle w:val="H4normal"/>
      </w:pPr>
      <w:r w:rsidRPr="00181A22">
        <w:t>This tab displays a log of the emails sent to the customer, with the option to view each message.</w:t>
      </w:r>
    </w:p>
    <w:p w14:paraId="4EB60F0E" w14:textId="377C15BA" w:rsidR="00154D7B" w:rsidRDefault="00154D7B" w:rsidP="00831E88">
      <w:pPr>
        <w:jc w:val="right"/>
        <w:rPr>
          <w:lang w:bidi="ar-JO"/>
        </w:rPr>
      </w:pPr>
      <w:r w:rsidRPr="00154D7B">
        <w:rPr>
          <w:noProof/>
          <w:lang w:bidi="ar-JO"/>
        </w:rPr>
        <w:drawing>
          <wp:inline distT="0" distB="0" distL="0" distR="0" wp14:anchorId="40AF9F87" wp14:editId="1E326A34">
            <wp:extent cx="5760720" cy="1115354"/>
            <wp:effectExtent l="0" t="0" r="0" b="8890"/>
            <wp:docPr id="138292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0695" name=""/>
                    <pic:cNvPicPr/>
                  </pic:nvPicPr>
                  <pic:blipFill>
                    <a:blip r:embed="rId200"/>
                    <a:stretch>
                      <a:fillRect/>
                    </a:stretch>
                  </pic:blipFill>
                  <pic:spPr>
                    <a:xfrm>
                      <a:off x="0" y="0"/>
                      <a:ext cx="5760720" cy="1115354"/>
                    </a:xfrm>
                    <a:prstGeom prst="rect">
                      <a:avLst/>
                    </a:prstGeom>
                  </pic:spPr>
                </pic:pic>
              </a:graphicData>
            </a:graphic>
          </wp:inline>
        </w:drawing>
      </w:r>
    </w:p>
    <w:p w14:paraId="2E5A4D60" w14:textId="77777777" w:rsidR="00154D7B" w:rsidRDefault="00154D7B">
      <w:pPr>
        <w:spacing w:after="160" w:line="259" w:lineRule="auto"/>
        <w:ind w:right="0"/>
        <w:rPr>
          <w:lang w:bidi="ar-JO"/>
        </w:rPr>
      </w:pPr>
      <w:r>
        <w:rPr>
          <w:lang w:bidi="ar-JO"/>
        </w:rPr>
        <w:br w:type="page"/>
      </w:r>
    </w:p>
    <w:p w14:paraId="4C912145" w14:textId="77777777" w:rsidR="00C246A2" w:rsidRPr="00FE4DB6" w:rsidRDefault="00C246A2" w:rsidP="00D02D13">
      <w:pPr>
        <w:jc w:val="center"/>
        <w:rPr>
          <w:rtl/>
          <w:lang w:bidi="ar-JO"/>
        </w:rPr>
      </w:pPr>
    </w:p>
    <w:p w14:paraId="440217C4" w14:textId="77777777" w:rsidR="00E35FDC" w:rsidRPr="00475718" w:rsidRDefault="00E35FDC" w:rsidP="008B59F7">
      <w:pPr>
        <w:pStyle w:val="Heading4"/>
      </w:pPr>
      <w:bookmarkStart w:id="72" w:name="_Toc206938450"/>
      <w:r w:rsidRPr="00475718">
        <w:t>Promise Schedule</w:t>
      </w:r>
      <w:bookmarkEnd w:id="72"/>
    </w:p>
    <w:p w14:paraId="3148DB98" w14:textId="3E9E5E61" w:rsidR="00475718" w:rsidRPr="00475718" w:rsidRDefault="00475718" w:rsidP="00475718">
      <w:pPr>
        <w:pStyle w:val="H4normal"/>
      </w:pPr>
      <w:r w:rsidRPr="00475718">
        <w:t>a log of the payment promises made by the customer and their status—whether fulfilled or not. The information is entered through the customer follow-up screen and the procedures taken to monitor the request.</w:t>
      </w:r>
    </w:p>
    <w:p w14:paraId="121B5DE8" w14:textId="74C11E43" w:rsidR="00FE4DB6" w:rsidRDefault="00475718" w:rsidP="00FE4DB6">
      <w:r w:rsidRPr="00475718">
        <w:rPr>
          <w:noProof/>
        </w:rPr>
        <w:drawing>
          <wp:inline distT="0" distB="0" distL="0" distR="0" wp14:anchorId="2FB2F497" wp14:editId="133FE28E">
            <wp:extent cx="6261100" cy="652145"/>
            <wp:effectExtent l="0" t="0" r="6350" b="0"/>
            <wp:docPr id="206265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53211" name=""/>
                    <pic:cNvPicPr/>
                  </pic:nvPicPr>
                  <pic:blipFill rotWithShape="1">
                    <a:blip r:embed="rId201"/>
                    <a:srcRect l="-1" r="364"/>
                    <a:stretch>
                      <a:fillRect/>
                    </a:stretch>
                  </pic:blipFill>
                  <pic:spPr bwMode="auto">
                    <a:xfrm>
                      <a:off x="0" y="0"/>
                      <a:ext cx="6261100" cy="652145"/>
                    </a:xfrm>
                    <a:prstGeom prst="rect">
                      <a:avLst/>
                    </a:prstGeom>
                    <a:ln>
                      <a:noFill/>
                    </a:ln>
                    <a:extLst>
                      <a:ext uri="{53640926-AAD7-44D8-BBD7-CCE9431645EC}">
                        <a14:shadowObscured xmlns:a14="http://schemas.microsoft.com/office/drawing/2010/main"/>
                      </a:ext>
                    </a:extLst>
                  </pic:spPr>
                </pic:pic>
              </a:graphicData>
            </a:graphic>
          </wp:inline>
        </w:drawing>
      </w:r>
    </w:p>
    <w:p w14:paraId="32960D23" w14:textId="799FD845" w:rsidR="00475718" w:rsidRDefault="00475718" w:rsidP="00475718">
      <w:pPr>
        <w:pStyle w:val="H4normal"/>
      </w:pPr>
      <w:r w:rsidRPr="00475718">
        <w:t>The tab remains inactive if no related entries exist. However, if there are entries, clicking on the tab will open an automatic screen showing the customer's status in case of default or delayed payments, as illustrated in the screenshot below:</w:t>
      </w:r>
    </w:p>
    <w:p w14:paraId="4F7326FA" w14:textId="078C8D46" w:rsidR="00475718" w:rsidRDefault="00776553" w:rsidP="00776553">
      <w:pPr>
        <w:jc w:val="center"/>
      </w:pPr>
      <w:r>
        <w:rPr>
          <w:noProof/>
        </w:rPr>
        <w:drawing>
          <wp:inline distT="0" distB="0" distL="0" distR="0" wp14:anchorId="36145B85" wp14:editId="7EBA6749">
            <wp:extent cx="3025402" cy="906859"/>
            <wp:effectExtent l="0" t="0" r="3810" b="7620"/>
            <wp:docPr id="1233670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70541" name="Picture 1" descr="A screenshot of a computer&#10;&#10;AI-generated content may be incorrect."/>
                    <pic:cNvPicPr/>
                  </pic:nvPicPr>
                  <pic:blipFill>
                    <a:blip r:embed="rId202"/>
                    <a:stretch>
                      <a:fillRect/>
                    </a:stretch>
                  </pic:blipFill>
                  <pic:spPr>
                    <a:xfrm>
                      <a:off x="0" y="0"/>
                      <a:ext cx="3025402" cy="906859"/>
                    </a:xfrm>
                    <a:prstGeom prst="rect">
                      <a:avLst/>
                    </a:prstGeom>
                  </pic:spPr>
                </pic:pic>
              </a:graphicData>
            </a:graphic>
          </wp:inline>
        </w:drawing>
      </w:r>
    </w:p>
    <w:p w14:paraId="752059B6" w14:textId="77777777" w:rsidR="00776553" w:rsidRPr="00FE4DB6" w:rsidRDefault="00776553" w:rsidP="00FE4DB6"/>
    <w:p w14:paraId="1F56831C" w14:textId="77777777" w:rsidR="00E35FDC" w:rsidRDefault="00E35FDC" w:rsidP="008B59F7">
      <w:pPr>
        <w:pStyle w:val="Heading4"/>
      </w:pPr>
      <w:bookmarkStart w:id="73" w:name="_Toc206938451"/>
      <w:r w:rsidRPr="00C91DC8">
        <w:t>Attachment</w:t>
      </w:r>
      <w:bookmarkEnd w:id="73"/>
    </w:p>
    <w:p w14:paraId="79A6B2A6" w14:textId="11C595CC" w:rsidR="00C07F4F" w:rsidRDefault="00463454" w:rsidP="00463454">
      <w:pPr>
        <w:pStyle w:val="H4normal"/>
      </w:pPr>
      <w:r w:rsidRPr="00463454">
        <w:t xml:space="preserve">This tab displays </w:t>
      </w:r>
      <w:r w:rsidR="006D74D4" w:rsidRPr="00463454">
        <w:t>attachments</w:t>
      </w:r>
      <w:r w:rsidRPr="00463454">
        <w:t xml:space="preserve"> related to the request and associated with the customer</w:t>
      </w:r>
      <w:r w:rsidR="00C07F4F">
        <w:t>.</w:t>
      </w:r>
    </w:p>
    <w:p w14:paraId="7BF55D62" w14:textId="35F39745" w:rsidR="00C07F4F" w:rsidRDefault="00C07F4F" w:rsidP="00C07F4F">
      <w:r w:rsidRPr="00C07F4F">
        <w:rPr>
          <w:noProof/>
        </w:rPr>
        <w:drawing>
          <wp:inline distT="0" distB="0" distL="0" distR="0" wp14:anchorId="5CFEEFA8" wp14:editId="48AE51C1">
            <wp:extent cx="6283960" cy="1772920"/>
            <wp:effectExtent l="0" t="0" r="2540" b="0"/>
            <wp:docPr id="902443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3526" name="Picture 1" descr="A screenshot of a computer&#10;&#10;AI-generated content may be incorrect."/>
                    <pic:cNvPicPr/>
                  </pic:nvPicPr>
                  <pic:blipFill>
                    <a:blip r:embed="rId203"/>
                    <a:stretch>
                      <a:fillRect/>
                    </a:stretch>
                  </pic:blipFill>
                  <pic:spPr>
                    <a:xfrm>
                      <a:off x="0" y="0"/>
                      <a:ext cx="6283960" cy="1772920"/>
                    </a:xfrm>
                    <a:prstGeom prst="rect">
                      <a:avLst/>
                    </a:prstGeom>
                  </pic:spPr>
                </pic:pic>
              </a:graphicData>
            </a:graphic>
          </wp:inline>
        </w:drawing>
      </w:r>
    </w:p>
    <w:p w14:paraId="62A0A612" w14:textId="0F0C67F3" w:rsidR="00463454" w:rsidRPr="00463454" w:rsidRDefault="00463454" w:rsidP="00463454">
      <w:pPr>
        <w:pStyle w:val="H4normal"/>
      </w:pPr>
      <w:r w:rsidRPr="00463454">
        <w:t xml:space="preserve"> It also allows the user to upload new attachments by clicking the “+” (Add) button.</w:t>
      </w:r>
    </w:p>
    <w:p w14:paraId="25D38CAF" w14:textId="5E3C618C" w:rsidR="00463454" w:rsidRDefault="00C07F4F" w:rsidP="005343AE">
      <w:r w:rsidRPr="00C07F4F">
        <w:rPr>
          <w:noProof/>
        </w:rPr>
        <w:drawing>
          <wp:inline distT="0" distB="0" distL="0" distR="0" wp14:anchorId="4D7732F7" wp14:editId="41BAD585">
            <wp:extent cx="6283960" cy="1553210"/>
            <wp:effectExtent l="19050" t="19050" r="21590" b="27940"/>
            <wp:docPr id="747753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53738" name="Picture 1" descr="A screenshot of a computer&#10;&#10;AI-generated content may be incorrect."/>
                    <pic:cNvPicPr/>
                  </pic:nvPicPr>
                  <pic:blipFill>
                    <a:blip r:embed="rId204"/>
                    <a:stretch>
                      <a:fillRect/>
                    </a:stretch>
                  </pic:blipFill>
                  <pic:spPr>
                    <a:xfrm>
                      <a:off x="0" y="0"/>
                      <a:ext cx="6283960" cy="1553210"/>
                    </a:xfrm>
                    <a:prstGeom prst="rect">
                      <a:avLst/>
                    </a:prstGeom>
                    <a:ln>
                      <a:solidFill>
                        <a:schemeClr val="bg1">
                          <a:lumMod val="75000"/>
                        </a:schemeClr>
                      </a:solidFill>
                    </a:ln>
                  </pic:spPr>
                </pic:pic>
              </a:graphicData>
            </a:graphic>
          </wp:inline>
        </w:drawing>
      </w:r>
    </w:p>
    <w:p w14:paraId="480FEB89" w14:textId="379E1B4B" w:rsidR="00463454" w:rsidRDefault="00463454" w:rsidP="00463454">
      <w:pPr>
        <w:pStyle w:val="H4normal"/>
      </w:pPr>
      <w:r w:rsidRPr="00463454">
        <w:t xml:space="preserve">The user can download an attachment by clicking the designated </w:t>
      </w:r>
      <w:r>
        <w:t xml:space="preserve">related </w:t>
      </w:r>
      <w:r w:rsidRPr="00463454">
        <w:t>button.</w:t>
      </w:r>
    </w:p>
    <w:p w14:paraId="6520FC66" w14:textId="4DBB701B" w:rsidR="005343AE" w:rsidRDefault="00C07F4F" w:rsidP="00463454">
      <w:r>
        <w:rPr>
          <w:noProof/>
        </w:rPr>
        <w:drawing>
          <wp:inline distT="0" distB="0" distL="0" distR="0" wp14:anchorId="2AC8A7C8" wp14:editId="529F71D7">
            <wp:extent cx="6283960" cy="358140"/>
            <wp:effectExtent l="0" t="0" r="2540" b="3810"/>
            <wp:docPr id="145791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13711" name=""/>
                    <pic:cNvPicPr/>
                  </pic:nvPicPr>
                  <pic:blipFill>
                    <a:blip r:embed="rId205"/>
                    <a:stretch>
                      <a:fillRect/>
                    </a:stretch>
                  </pic:blipFill>
                  <pic:spPr>
                    <a:xfrm>
                      <a:off x="0" y="0"/>
                      <a:ext cx="6283960" cy="358140"/>
                    </a:xfrm>
                    <a:prstGeom prst="rect">
                      <a:avLst/>
                    </a:prstGeom>
                  </pic:spPr>
                </pic:pic>
              </a:graphicData>
            </a:graphic>
          </wp:inline>
        </w:drawing>
      </w:r>
    </w:p>
    <w:p w14:paraId="115ADF83" w14:textId="663D53DE" w:rsidR="00C07F4F" w:rsidRDefault="00C07F4F">
      <w:pPr>
        <w:spacing w:after="160" w:line="259" w:lineRule="auto"/>
        <w:ind w:right="0"/>
      </w:pPr>
      <w:r>
        <w:br w:type="page"/>
      </w:r>
    </w:p>
    <w:p w14:paraId="54F098E5" w14:textId="77777777" w:rsidR="00E35FDC" w:rsidRDefault="00E35FDC" w:rsidP="008B59F7">
      <w:pPr>
        <w:pStyle w:val="Heading4"/>
        <w:rPr>
          <w:rtl/>
        </w:rPr>
      </w:pPr>
      <w:bookmarkStart w:id="74" w:name="_Toc206938452"/>
      <w:r w:rsidRPr="00C91DC8">
        <w:t>Contact Details</w:t>
      </w:r>
      <w:bookmarkEnd w:id="74"/>
    </w:p>
    <w:p w14:paraId="6E058FBA" w14:textId="4BC6CF57" w:rsidR="00D677D0" w:rsidRDefault="00D677D0" w:rsidP="00D677D0">
      <w:pPr>
        <w:pStyle w:val="H4normal"/>
        <w:rPr>
          <w:rtl/>
        </w:rPr>
      </w:pPr>
      <w:r>
        <w:t xml:space="preserve">This tab displays the customer's contact details stored in the system, with the ability to add new contact entries. </w:t>
      </w:r>
    </w:p>
    <w:p w14:paraId="02342450" w14:textId="0C0B84C2" w:rsidR="00D677D0" w:rsidRDefault="00D677D0" w:rsidP="00D677D0">
      <w:r w:rsidRPr="006C4E64">
        <w:rPr>
          <w:noProof/>
        </w:rPr>
        <w:drawing>
          <wp:inline distT="0" distB="0" distL="0" distR="0" wp14:anchorId="30F0C498" wp14:editId="22822EAC">
            <wp:extent cx="6283960" cy="1040130"/>
            <wp:effectExtent l="19050" t="19050" r="21590" b="26670"/>
            <wp:docPr id="1796602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02005" name="Picture 1" descr="A screenshot of a computer&#10;&#10;AI-generated content may be incorrect."/>
                    <pic:cNvPicPr/>
                  </pic:nvPicPr>
                  <pic:blipFill>
                    <a:blip r:embed="rId206"/>
                    <a:stretch>
                      <a:fillRect/>
                    </a:stretch>
                  </pic:blipFill>
                  <pic:spPr>
                    <a:xfrm>
                      <a:off x="0" y="0"/>
                      <a:ext cx="6283960" cy="1040130"/>
                    </a:xfrm>
                    <a:prstGeom prst="rect">
                      <a:avLst/>
                    </a:prstGeom>
                    <a:ln>
                      <a:solidFill>
                        <a:schemeClr val="bg1">
                          <a:lumMod val="75000"/>
                        </a:schemeClr>
                      </a:solidFill>
                    </a:ln>
                  </pic:spPr>
                </pic:pic>
              </a:graphicData>
            </a:graphic>
          </wp:inline>
        </w:drawing>
      </w:r>
    </w:p>
    <w:p w14:paraId="230FE714" w14:textId="00F883B4" w:rsidR="006C4E64" w:rsidRDefault="00D677D0" w:rsidP="00D677D0">
      <w:pPr>
        <w:pStyle w:val="H4normal"/>
        <w:rPr>
          <w:rtl/>
        </w:rPr>
      </w:pPr>
      <w:r>
        <w:t>Users can click the "+" button to add new contact details as needed.</w:t>
      </w:r>
    </w:p>
    <w:p w14:paraId="36B7C63C" w14:textId="2461A0D2" w:rsidR="00D677D0" w:rsidRDefault="00D677D0" w:rsidP="00D677D0">
      <w:r w:rsidRPr="00D677D0">
        <w:rPr>
          <w:noProof/>
        </w:rPr>
        <w:drawing>
          <wp:inline distT="0" distB="0" distL="0" distR="0" wp14:anchorId="50636F0E" wp14:editId="37724A4C">
            <wp:extent cx="6283960" cy="1955800"/>
            <wp:effectExtent l="0" t="0" r="2540" b="6350"/>
            <wp:docPr id="2116035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35528" name="Picture 1" descr="A screenshot of a computer&#10;&#10;AI-generated content may be incorrect."/>
                    <pic:cNvPicPr/>
                  </pic:nvPicPr>
                  <pic:blipFill>
                    <a:blip r:embed="rId207"/>
                    <a:stretch>
                      <a:fillRect/>
                    </a:stretch>
                  </pic:blipFill>
                  <pic:spPr>
                    <a:xfrm>
                      <a:off x="0" y="0"/>
                      <a:ext cx="6283960" cy="1955800"/>
                    </a:xfrm>
                    <a:prstGeom prst="rect">
                      <a:avLst/>
                    </a:prstGeom>
                  </pic:spPr>
                </pic:pic>
              </a:graphicData>
            </a:graphic>
          </wp:inline>
        </w:drawing>
      </w:r>
    </w:p>
    <w:p w14:paraId="754CE74B" w14:textId="6BC3F5BD" w:rsidR="0005226E" w:rsidRPr="006C4E64" w:rsidRDefault="0005226E" w:rsidP="0005226E">
      <w:pPr>
        <w:pStyle w:val="H4normal"/>
      </w:pPr>
      <w:r>
        <w:t xml:space="preserve">The user must enter the required information and click "Save." Then the user will be sent to the checker for approval request. </w:t>
      </w:r>
    </w:p>
    <w:p w14:paraId="73E0F3D9" w14:textId="67AA0E62" w:rsidR="00FE4DB6" w:rsidRPr="00FE4DB6" w:rsidRDefault="00FE4DB6" w:rsidP="00FE4DB6"/>
    <w:p w14:paraId="2D266D39" w14:textId="77777777" w:rsidR="00E35FDC" w:rsidRDefault="00E35FDC" w:rsidP="008B59F7">
      <w:pPr>
        <w:pStyle w:val="Heading4"/>
      </w:pPr>
      <w:bookmarkStart w:id="75" w:name="_Toc206938453"/>
      <w:r w:rsidRPr="00C91DC8">
        <w:t>Customers Behavior</w:t>
      </w:r>
      <w:bookmarkEnd w:id="75"/>
    </w:p>
    <w:p w14:paraId="738BED5B" w14:textId="5474F0E8" w:rsidR="00515F2E" w:rsidRPr="00515F2E" w:rsidRDefault="00515F2E" w:rsidP="00515F2E">
      <w:pPr>
        <w:pStyle w:val="H4normal"/>
      </w:pPr>
      <w:r w:rsidRPr="00515F2E">
        <w:t>This tab presents a detailed history of the customer's payment behavior, specifically highlighting instances of delays or defaults. It captures each occurrence where the customer failed to meet payment obligations, providing collectors with valuable insights into the customer's commitment and reliability</w:t>
      </w:r>
    </w:p>
    <w:p w14:paraId="162220A0" w14:textId="269EFEE0" w:rsidR="00FE4DB6" w:rsidRDefault="0005226E" w:rsidP="00FE4DB6">
      <w:r w:rsidRPr="0005226E">
        <w:rPr>
          <w:noProof/>
        </w:rPr>
        <w:drawing>
          <wp:inline distT="0" distB="0" distL="0" distR="0" wp14:anchorId="3CA4908C" wp14:editId="2BAA4AB8">
            <wp:extent cx="6283960" cy="1339850"/>
            <wp:effectExtent l="0" t="0" r="2540" b="0"/>
            <wp:docPr id="178356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6339" name="Picture 1" descr="A screenshot of a computer&#10;&#10;AI-generated content may be incorrect."/>
                    <pic:cNvPicPr/>
                  </pic:nvPicPr>
                  <pic:blipFill>
                    <a:blip r:embed="rId208"/>
                    <a:stretch>
                      <a:fillRect/>
                    </a:stretch>
                  </pic:blipFill>
                  <pic:spPr>
                    <a:xfrm>
                      <a:off x="0" y="0"/>
                      <a:ext cx="6283960" cy="1339850"/>
                    </a:xfrm>
                    <a:prstGeom prst="rect">
                      <a:avLst/>
                    </a:prstGeom>
                  </pic:spPr>
                </pic:pic>
              </a:graphicData>
            </a:graphic>
          </wp:inline>
        </w:drawing>
      </w:r>
    </w:p>
    <w:p w14:paraId="17A45E02" w14:textId="77777777" w:rsidR="00515F2E" w:rsidRDefault="00515F2E" w:rsidP="00FE4DB6"/>
    <w:p w14:paraId="6C82D98C" w14:textId="77777777" w:rsidR="00515F2E" w:rsidRDefault="00515F2E" w:rsidP="00FE4DB6"/>
    <w:p w14:paraId="2EB06F7F" w14:textId="58FFA6A1" w:rsidR="00952EF9" w:rsidRDefault="00952EF9">
      <w:pPr>
        <w:spacing w:after="160" w:line="259" w:lineRule="auto"/>
        <w:ind w:right="0"/>
      </w:pPr>
      <w:r>
        <w:br w:type="page"/>
      </w:r>
    </w:p>
    <w:p w14:paraId="3638E9FE" w14:textId="21A3C509" w:rsidR="00E35FDC" w:rsidRDefault="00E35FDC" w:rsidP="008B59F7">
      <w:pPr>
        <w:pStyle w:val="Heading4"/>
      </w:pPr>
      <w:bookmarkStart w:id="76" w:name="_Toc206938454"/>
      <w:r w:rsidRPr="00C91DC8">
        <w:t xml:space="preserve">Customer </w:t>
      </w:r>
      <w:r w:rsidR="00515F2E">
        <w:t>B</w:t>
      </w:r>
      <w:r w:rsidRPr="00C91DC8">
        <w:t xml:space="preserve">asic </w:t>
      </w:r>
      <w:r w:rsidR="00515F2E">
        <w:t>I</w:t>
      </w:r>
      <w:r w:rsidRPr="00C91DC8">
        <w:t>nformation</w:t>
      </w:r>
      <w:bookmarkEnd w:id="76"/>
    </w:p>
    <w:p w14:paraId="5E16A184" w14:textId="27014357" w:rsidR="00FE4DB6" w:rsidRDefault="00515F2E" w:rsidP="00952EF9">
      <w:pPr>
        <w:pStyle w:val="H4normal"/>
      </w:pPr>
      <w:r>
        <w:t xml:space="preserve">This tab </w:t>
      </w:r>
      <w:r w:rsidR="00952EF9">
        <w:t>provides</w:t>
      </w:r>
      <w:r>
        <w:t xml:space="preserve"> all the information related to the customer from the system</w:t>
      </w:r>
      <w:r w:rsidR="00952EF9">
        <w:t>.</w:t>
      </w:r>
    </w:p>
    <w:p w14:paraId="51A55EAE" w14:textId="001A8C64" w:rsidR="00952EF9" w:rsidRDefault="00952EF9" w:rsidP="00952EF9">
      <w:r w:rsidRPr="00952EF9">
        <w:rPr>
          <w:noProof/>
        </w:rPr>
        <w:drawing>
          <wp:inline distT="0" distB="0" distL="0" distR="0" wp14:anchorId="399E7684" wp14:editId="60C801C9">
            <wp:extent cx="6283960" cy="5083810"/>
            <wp:effectExtent l="19050" t="57150" r="0" b="59690"/>
            <wp:docPr id="109663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4837" name=""/>
                    <pic:cNvPicPr/>
                  </pic:nvPicPr>
                  <pic:blipFill>
                    <a:blip r:embed="rId209"/>
                    <a:stretch>
                      <a:fillRect/>
                    </a:stretch>
                  </pic:blipFill>
                  <pic:spPr>
                    <a:xfrm>
                      <a:off x="0" y="0"/>
                      <a:ext cx="6283960" cy="5083810"/>
                    </a:xfrm>
                    <a:prstGeom prst="rect">
                      <a:avLst/>
                    </a:prstGeom>
                    <a:effectLst>
                      <a:outerShdw blurRad="50800" dist="38100" algn="l" rotWithShape="0">
                        <a:prstClr val="black">
                          <a:alpha val="40000"/>
                        </a:prstClr>
                      </a:outerShdw>
                    </a:effectLst>
                  </pic:spPr>
                </pic:pic>
              </a:graphicData>
            </a:graphic>
          </wp:inline>
        </w:drawing>
      </w:r>
    </w:p>
    <w:p w14:paraId="661E7003" w14:textId="77777777" w:rsidR="00952EF9" w:rsidRPr="00FE4DB6" w:rsidRDefault="00952EF9" w:rsidP="00FE4DB6"/>
    <w:p w14:paraId="06418D3C" w14:textId="69AAAFDE" w:rsidR="00FE4DB6" w:rsidRDefault="00E35FDC" w:rsidP="008B59F7">
      <w:pPr>
        <w:pStyle w:val="Heading4"/>
        <w:rPr>
          <w:rtl/>
        </w:rPr>
      </w:pPr>
      <w:bookmarkStart w:id="77" w:name="_Toc206938455"/>
      <w:r w:rsidRPr="00C91DC8">
        <w:t>Salary Details</w:t>
      </w:r>
      <w:bookmarkEnd w:id="77"/>
    </w:p>
    <w:p w14:paraId="7D090EB3" w14:textId="16A53A16" w:rsidR="00674305" w:rsidRDefault="00674305" w:rsidP="00674305">
      <w:pPr>
        <w:pStyle w:val="H4normal"/>
      </w:pPr>
      <w:r w:rsidRPr="00674305">
        <w:t>This tab displays the client's salary information according to the following details</w:t>
      </w:r>
      <w:r>
        <w:t>:</w:t>
      </w:r>
      <w:r w:rsidRPr="00674305">
        <w:t xml:space="preserve"> </w:t>
      </w:r>
      <w:r>
        <w:t>Last Salary Amount</w:t>
      </w:r>
    </w:p>
    <w:p w14:paraId="7ED6D7EF" w14:textId="28C7AFAF" w:rsidR="00952EF9" w:rsidRDefault="00674305" w:rsidP="00674305">
      <w:pPr>
        <w:pStyle w:val="H4normal"/>
      </w:pPr>
      <w:r>
        <w:t>Last Salary Date and Salary Sender Name.</w:t>
      </w:r>
    </w:p>
    <w:p w14:paraId="35F799A8" w14:textId="77777777" w:rsidR="00674305" w:rsidRPr="00952EF9" w:rsidRDefault="00674305" w:rsidP="00674305">
      <w:pPr>
        <w:pStyle w:val="H4normal"/>
        <w:rPr>
          <w:rtl/>
        </w:rPr>
      </w:pPr>
    </w:p>
    <w:p w14:paraId="634503A2" w14:textId="7FCD53FE" w:rsidR="00952EF9" w:rsidRDefault="00952EF9" w:rsidP="00674305">
      <w:pPr>
        <w:rPr>
          <w:rtl/>
        </w:rPr>
      </w:pPr>
      <w:r w:rsidRPr="00674305">
        <w:rPr>
          <w:noProof/>
        </w:rPr>
        <w:drawing>
          <wp:inline distT="0" distB="0" distL="0" distR="0" wp14:anchorId="031C3A2D" wp14:editId="6CE9C4D6">
            <wp:extent cx="6283960" cy="954405"/>
            <wp:effectExtent l="19050" t="57150" r="97790" b="55245"/>
            <wp:docPr id="130811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5965" name="Picture 1" descr="A screenshot of a computer&#10;&#10;AI-generated content may be incorrect."/>
                    <pic:cNvPicPr/>
                  </pic:nvPicPr>
                  <pic:blipFill>
                    <a:blip r:embed="rId210"/>
                    <a:stretch>
                      <a:fillRect/>
                    </a:stretch>
                  </pic:blipFill>
                  <pic:spPr>
                    <a:xfrm>
                      <a:off x="0" y="0"/>
                      <a:ext cx="6283960" cy="954405"/>
                    </a:xfrm>
                    <a:prstGeom prst="rect">
                      <a:avLst/>
                    </a:prstGeom>
                    <a:effectLst>
                      <a:outerShdw blurRad="50800" dist="38100" algn="l" rotWithShape="0">
                        <a:prstClr val="black">
                          <a:alpha val="40000"/>
                        </a:prstClr>
                      </a:outerShdw>
                    </a:effectLst>
                  </pic:spPr>
                </pic:pic>
              </a:graphicData>
            </a:graphic>
          </wp:inline>
        </w:drawing>
      </w:r>
      <w:r>
        <w:rPr>
          <w:rtl/>
        </w:rPr>
        <w:br w:type="page"/>
      </w:r>
    </w:p>
    <w:p w14:paraId="756E0654" w14:textId="77777777" w:rsidR="00E35FDC" w:rsidRPr="00A37F31" w:rsidRDefault="00E35FDC" w:rsidP="008B59F7">
      <w:pPr>
        <w:pStyle w:val="Heading4"/>
      </w:pPr>
      <w:bookmarkStart w:id="78" w:name="_Toc206938456"/>
      <w:r w:rsidRPr="00A37F31">
        <w:t>Guarantors Details</w:t>
      </w:r>
      <w:bookmarkEnd w:id="78"/>
    </w:p>
    <w:p w14:paraId="457AEC3C" w14:textId="77777777" w:rsidR="00597093" w:rsidRDefault="00597093" w:rsidP="00A37F31">
      <w:pPr>
        <w:pStyle w:val="H4normal"/>
        <w:rPr>
          <w:lang w:bidi="ar-JO"/>
        </w:rPr>
      </w:pPr>
      <w:r w:rsidRPr="00597093">
        <w:rPr>
          <w:lang w:bidi="ar-JO"/>
        </w:rPr>
        <w:t xml:space="preserve">This tab displays guarantors details categorized by type and organized into several sub-tabs: Main Information, Accounts List, and Salary. If a particular type detail does not exist, the corresponding sub-tab will be inactive. </w:t>
      </w:r>
    </w:p>
    <w:p w14:paraId="68154D49" w14:textId="09BA271B" w:rsidR="00E27198" w:rsidRDefault="00E27198" w:rsidP="00A37F31">
      <w:pPr>
        <w:pStyle w:val="H4normal"/>
      </w:pPr>
      <w:r>
        <w:t>Layout</w:t>
      </w:r>
    </w:p>
    <w:p w14:paraId="64A08EA7" w14:textId="77777777" w:rsidR="00D17AA2" w:rsidRDefault="00D17AA2" w:rsidP="00FE4DB6">
      <w:pPr>
        <w:rPr>
          <w:lang w:bidi="ar-JO"/>
        </w:rPr>
      </w:pPr>
      <w:r w:rsidRPr="00D17AA2">
        <w:rPr>
          <w:noProof/>
          <w:lang w:bidi="ar-JO"/>
        </w:rPr>
        <w:drawing>
          <wp:inline distT="0" distB="0" distL="0" distR="0" wp14:anchorId="1472993B" wp14:editId="55FD3C93">
            <wp:extent cx="6283960" cy="967105"/>
            <wp:effectExtent l="0" t="0" r="2540" b="4445"/>
            <wp:docPr id="1834229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29301" name="Picture 1" descr="A screenshot of a computer&#10;&#10;AI-generated content may be incorrect."/>
                    <pic:cNvPicPr/>
                  </pic:nvPicPr>
                  <pic:blipFill>
                    <a:blip r:embed="rId211"/>
                    <a:stretch>
                      <a:fillRect/>
                    </a:stretch>
                  </pic:blipFill>
                  <pic:spPr>
                    <a:xfrm>
                      <a:off x="0" y="0"/>
                      <a:ext cx="6283960" cy="967105"/>
                    </a:xfrm>
                    <a:prstGeom prst="rect">
                      <a:avLst/>
                    </a:prstGeom>
                  </pic:spPr>
                </pic:pic>
              </a:graphicData>
            </a:graphic>
          </wp:inline>
        </w:drawing>
      </w:r>
    </w:p>
    <w:p w14:paraId="19A56A3D" w14:textId="77777777" w:rsidR="00D17AA2" w:rsidRDefault="00D17AA2" w:rsidP="00FE4DB6">
      <w:pPr>
        <w:rPr>
          <w:lang w:bidi="ar-JO"/>
        </w:rPr>
      </w:pPr>
    </w:p>
    <w:p w14:paraId="2BAFB287" w14:textId="6F09C391" w:rsidR="00FE4DB6" w:rsidRDefault="00E27198" w:rsidP="00FE4DB6">
      <w:pPr>
        <w:rPr>
          <w:lang w:bidi="ar-JO"/>
        </w:rPr>
      </w:pPr>
      <w:r w:rsidRPr="00E27198">
        <w:rPr>
          <w:noProof/>
        </w:rPr>
        <w:drawing>
          <wp:inline distT="0" distB="0" distL="0" distR="0" wp14:anchorId="2C262F26" wp14:editId="03B33AB6">
            <wp:extent cx="6283960" cy="1050290"/>
            <wp:effectExtent l="0" t="0" r="2540" b="0"/>
            <wp:docPr id="15619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057" name=""/>
                    <pic:cNvPicPr/>
                  </pic:nvPicPr>
                  <pic:blipFill>
                    <a:blip r:embed="rId212"/>
                    <a:stretch>
                      <a:fillRect/>
                    </a:stretch>
                  </pic:blipFill>
                  <pic:spPr>
                    <a:xfrm>
                      <a:off x="0" y="0"/>
                      <a:ext cx="6283960" cy="1050290"/>
                    </a:xfrm>
                    <a:prstGeom prst="rect">
                      <a:avLst/>
                    </a:prstGeom>
                  </pic:spPr>
                </pic:pic>
              </a:graphicData>
            </a:graphic>
          </wp:inline>
        </w:drawing>
      </w:r>
    </w:p>
    <w:p w14:paraId="0C12DA89" w14:textId="77777777" w:rsidR="00154D7B" w:rsidRDefault="00154D7B" w:rsidP="00FE4DB6">
      <w:pPr>
        <w:rPr>
          <w:lang w:bidi="ar-JO"/>
        </w:rPr>
      </w:pPr>
    </w:p>
    <w:p w14:paraId="725EC7E6" w14:textId="5BBD6C9B" w:rsidR="00154D7B" w:rsidRDefault="00154D7B" w:rsidP="00FE4DB6">
      <w:pPr>
        <w:rPr>
          <w:lang w:bidi="ar-JO"/>
        </w:rPr>
      </w:pPr>
      <w:r w:rsidRPr="00154D7B">
        <w:rPr>
          <w:noProof/>
          <w:lang w:bidi="ar-JO"/>
        </w:rPr>
        <w:drawing>
          <wp:inline distT="0" distB="0" distL="0" distR="0" wp14:anchorId="0CFC685A" wp14:editId="61A2498F">
            <wp:extent cx="6283960" cy="902970"/>
            <wp:effectExtent l="0" t="0" r="2540" b="0"/>
            <wp:docPr id="2811147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4756" name="Picture 1" descr="A screen shot of a computer&#10;&#10;AI-generated content may be incorrect."/>
                    <pic:cNvPicPr/>
                  </pic:nvPicPr>
                  <pic:blipFill>
                    <a:blip r:embed="rId213"/>
                    <a:stretch>
                      <a:fillRect/>
                    </a:stretch>
                  </pic:blipFill>
                  <pic:spPr>
                    <a:xfrm>
                      <a:off x="0" y="0"/>
                      <a:ext cx="6283960" cy="902970"/>
                    </a:xfrm>
                    <a:prstGeom prst="rect">
                      <a:avLst/>
                    </a:prstGeom>
                  </pic:spPr>
                </pic:pic>
              </a:graphicData>
            </a:graphic>
          </wp:inline>
        </w:drawing>
      </w:r>
    </w:p>
    <w:p w14:paraId="0EEC265A" w14:textId="77777777" w:rsidR="00597093" w:rsidRDefault="00597093" w:rsidP="00FE4DB6">
      <w:pPr>
        <w:rPr>
          <w:lang w:bidi="ar-JO"/>
        </w:rPr>
      </w:pPr>
    </w:p>
    <w:p w14:paraId="3593C724" w14:textId="77777777" w:rsidR="00D17AA2" w:rsidRPr="00FE4DB6" w:rsidRDefault="00D17AA2" w:rsidP="00FE4DB6">
      <w:pPr>
        <w:rPr>
          <w:rtl/>
          <w:lang w:bidi="ar-JO"/>
        </w:rPr>
      </w:pPr>
    </w:p>
    <w:p w14:paraId="18F5CA6A" w14:textId="77777777" w:rsidR="00E35FDC" w:rsidRPr="00202009" w:rsidRDefault="00E35FDC" w:rsidP="008B59F7">
      <w:pPr>
        <w:pStyle w:val="Heading4"/>
      </w:pPr>
      <w:bookmarkStart w:id="79" w:name="_Toc206938457"/>
      <w:r w:rsidRPr="00202009">
        <w:t>SMS</w:t>
      </w:r>
      <w:bookmarkEnd w:id="79"/>
    </w:p>
    <w:p w14:paraId="68CB496F" w14:textId="42555EF5" w:rsidR="00FE4DB6" w:rsidRDefault="00422944" w:rsidP="00422944">
      <w:pPr>
        <w:pStyle w:val="H4normal"/>
      </w:pPr>
      <w:r w:rsidRPr="00422944">
        <w:rPr>
          <w:lang w:bidi="ar-JO"/>
        </w:rPr>
        <w:t>Displays</w:t>
      </w:r>
      <w:r w:rsidRPr="00422944">
        <w:t xml:space="preserve"> records of SMS sent to the customer regarding reminders, alerts, or follow-ups</w:t>
      </w:r>
      <w:r w:rsidR="002A5462">
        <w:t>, with the ability to view each record.</w:t>
      </w:r>
    </w:p>
    <w:p w14:paraId="3D9B21BD" w14:textId="56D2A55B" w:rsidR="003434EC" w:rsidRDefault="00202009" w:rsidP="001868E4">
      <w:pPr>
        <w:jc w:val="right"/>
        <w:rPr>
          <w:lang w:bidi="ar-JO"/>
        </w:rPr>
      </w:pPr>
      <w:r w:rsidRPr="00202009">
        <w:rPr>
          <w:noProof/>
          <w:lang w:bidi="ar-JO"/>
        </w:rPr>
        <w:drawing>
          <wp:inline distT="0" distB="0" distL="0" distR="0" wp14:anchorId="6A1E673A" wp14:editId="513CE0D9">
            <wp:extent cx="5760720" cy="940134"/>
            <wp:effectExtent l="0" t="0" r="0" b="0"/>
            <wp:docPr id="320100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00693" name="Picture 1" descr="A screenshot of a computer&#10;&#10;AI-generated content may be incorrect."/>
                    <pic:cNvPicPr/>
                  </pic:nvPicPr>
                  <pic:blipFill>
                    <a:blip r:embed="rId214"/>
                    <a:stretch>
                      <a:fillRect/>
                    </a:stretch>
                  </pic:blipFill>
                  <pic:spPr>
                    <a:xfrm>
                      <a:off x="0" y="0"/>
                      <a:ext cx="5760720" cy="940134"/>
                    </a:xfrm>
                    <a:prstGeom prst="rect">
                      <a:avLst/>
                    </a:prstGeom>
                  </pic:spPr>
                </pic:pic>
              </a:graphicData>
            </a:graphic>
          </wp:inline>
        </w:drawing>
      </w:r>
    </w:p>
    <w:p w14:paraId="2F263BF2" w14:textId="77777777" w:rsidR="00202009" w:rsidRPr="00FE4DB6" w:rsidRDefault="00202009" w:rsidP="00422944">
      <w:pPr>
        <w:pStyle w:val="H4normal"/>
        <w:rPr>
          <w:rtl/>
          <w:lang w:bidi="ar-JO"/>
        </w:rPr>
      </w:pPr>
    </w:p>
    <w:p w14:paraId="28630EC3" w14:textId="6ABB891C" w:rsidR="00E35FDC" w:rsidRPr="001868E4" w:rsidRDefault="00E35FDC" w:rsidP="008B59F7">
      <w:pPr>
        <w:pStyle w:val="Heading4"/>
        <w:rPr>
          <w:rtl/>
        </w:rPr>
      </w:pPr>
      <w:bookmarkStart w:id="80" w:name="_Toc206938458"/>
      <w:r w:rsidRPr="001868E4">
        <w:t xml:space="preserve">Negated Account </w:t>
      </w:r>
      <w:r w:rsidR="00510CAE" w:rsidRPr="001868E4">
        <w:t>I</w:t>
      </w:r>
      <w:r w:rsidRPr="001868E4">
        <w:t>nfo</w:t>
      </w:r>
      <w:bookmarkEnd w:id="80"/>
    </w:p>
    <w:p w14:paraId="09E3D3D0" w14:textId="5FE5436F" w:rsidR="00422944" w:rsidRDefault="00510CAE" w:rsidP="00422944">
      <w:pPr>
        <w:pStyle w:val="H4normal"/>
        <w:rPr>
          <w:rtl/>
        </w:rPr>
      </w:pPr>
      <w:r w:rsidRPr="00510CAE">
        <w:t>This tab displays information about the customer's cancelled account (accounts with negative balance).</w:t>
      </w:r>
    </w:p>
    <w:p w14:paraId="51D13485" w14:textId="5549DD57" w:rsidR="001868E4" w:rsidRDefault="001868E4" w:rsidP="00422944">
      <w:pPr>
        <w:pStyle w:val="H4normal"/>
      </w:pPr>
      <w:r w:rsidRPr="001868E4">
        <w:rPr>
          <w:noProof/>
        </w:rPr>
        <w:drawing>
          <wp:inline distT="0" distB="0" distL="0" distR="0" wp14:anchorId="24F490C6" wp14:editId="79458BD1">
            <wp:extent cx="5760720" cy="774810"/>
            <wp:effectExtent l="0" t="0" r="0" b="6350"/>
            <wp:docPr id="1758293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93748" name="Picture 1" descr="A screenshot of a computer&#10;&#10;AI-generated content may be incorrect."/>
                    <pic:cNvPicPr/>
                  </pic:nvPicPr>
                  <pic:blipFill>
                    <a:blip r:embed="rId215"/>
                    <a:stretch>
                      <a:fillRect/>
                    </a:stretch>
                  </pic:blipFill>
                  <pic:spPr>
                    <a:xfrm>
                      <a:off x="0" y="0"/>
                      <a:ext cx="5760720" cy="774810"/>
                    </a:xfrm>
                    <a:prstGeom prst="rect">
                      <a:avLst/>
                    </a:prstGeom>
                  </pic:spPr>
                </pic:pic>
              </a:graphicData>
            </a:graphic>
          </wp:inline>
        </w:drawing>
      </w:r>
    </w:p>
    <w:p w14:paraId="0DBD4254" w14:textId="77777777" w:rsidR="001868E4" w:rsidRDefault="001868E4">
      <w:pPr>
        <w:spacing w:after="160" w:line="259" w:lineRule="auto"/>
        <w:ind w:right="0"/>
        <w:rPr>
          <w:color w:val="263660"/>
          <w:sz w:val="22"/>
          <w:szCs w:val="18"/>
        </w:rPr>
      </w:pPr>
      <w:r>
        <w:br w:type="page"/>
      </w:r>
    </w:p>
    <w:p w14:paraId="7B3A28E6" w14:textId="77777777" w:rsidR="00E35FDC" w:rsidRPr="008B59F7" w:rsidRDefault="00E35FDC" w:rsidP="008B59F7">
      <w:pPr>
        <w:pStyle w:val="Heading4"/>
        <w:rPr>
          <w:rtl/>
        </w:rPr>
      </w:pPr>
      <w:bookmarkStart w:id="81" w:name="_Toc206938459"/>
      <w:r w:rsidRPr="008B59F7">
        <w:t>Next Follow-up Details</w:t>
      </w:r>
      <w:bookmarkEnd w:id="81"/>
    </w:p>
    <w:p w14:paraId="61CB5347" w14:textId="65228A92" w:rsidR="00422944" w:rsidRDefault="003978D2" w:rsidP="00422944">
      <w:pPr>
        <w:pStyle w:val="H4normal"/>
      </w:pPr>
      <w:r w:rsidRPr="00510CAE">
        <w:t>This tab displays information about the</w:t>
      </w:r>
      <w:r>
        <w:t xml:space="preserve"> next follow up procedures with the customer, its linked with the Next</w:t>
      </w:r>
      <w:r w:rsidRPr="003978D2">
        <w:t xml:space="preserve"> Follow-up </w:t>
      </w:r>
      <w:r>
        <w:t>date procedure.</w:t>
      </w:r>
    </w:p>
    <w:p w14:paraId="7D423D40" w14:textId="27869A36" w:rsidR="003978D2" w:rsidRDefault="001435D7" w:rsidP="00D4255A">
      <w:pPr>
        <w:jc w:val="right"/>
      </w:pPr>
      <w:r w:rsidRPr="001435D7">
        <w:rPr>
          <w:noProof/>
        </w:rPr>
        <w:drawing>
          <wp:inline distT="0" distB="0" distL="0" distR="0" wp14:anchorId="71D6D7EA" wp14:editId="4D3D4C0C">
            <wp:extent cx="5760720" cy="784124"/>
            <wp:effectExtent l="0" t="0" r="0" b="0"/>
            <wp:docPr id="1244296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96043" name="Picture 1" descr="A screenshot of a computer&#10;&#10;AI-generated content may be incorrect."/>
                    <pic:cNvPicPr/>
                  </pic:nvPicPr>
                  <pic:blipFill>
                    <a:blip r:embed="rId216"/>
                    <a:stretch>
                      <a:fillRect/>
                    </a:stretch>
                  </pic:blipFill>
                  <pic:spPr>
                    <a:xfrm>
                      <a:off x="0" y="0"/>
                      <a:ext cx="5760720" cy="784124"/>
                    </a:xfrm>
                    <a:prstGeom prst="rect">
                      <a:avLst/>
                    </a:prstGeom>
                  </pic:spPr>
                </pic:pic>
              </a:graphicData>
            </a:graphic>
          </wp:inline>
        </w:drawing>
      </w:r>
    </w:p>
    <w:p w14:paraId="748B6474" w14:textId="77777777" w:rsidR="001868E4" w:rsidRPr="00422944" w:rsidRDefault="001868E4" w:rsidP="00D4255A">
      <w:pPr>
        <w:jc w:val="right"/>
      </w:pPr>
    </w:p>
    <w:p w14:paraId="01400C80" w14:textId="75DC5309" w:rsidR="00E35FDC" w:rsidRPr="001868E4" w:rsidRDefault="00E35FDC" w:rsidP="008B59F7">
      <w:pPr>
        <w:pStyle w:val="Heading4"/>
        <w:rPr>
          <w:rtl/>
        </w:rPr>
      </w:pPr>
      <w:bookmarkStart w:id="82" w:name="_Toc206938460"/>
      <w:r w:rsidRPr="001868E4">
        <w:t xml:space="preserve">Write off </w:t>
      </w:r>
      <w:r w:rsidR="00510CAE" w:rsidRPr="001868E4">
        <w:t>I</w:t>
      </w:r>
      <w:r w:rsidRPr="001868E4">
        <w:t>nfo</w:t>
      </w:r>
      <w:bookmarkEnd w:id="82"/>
    </w:p>
    <w:p w14:paraId="2C17EBCE" w14:textId="77777777" w:rsidR="00130AF4" w:rsidRPr="00130AF4" w:rsidRDefault="00130AF4" w:rsidP="00130AF4">
      <w:pPr>
        <w:pStyle w:val="H4normal"/>
      </w:pPr>
      <w:r w:rsidRPr="00130AF4">
        <w:t>This tab displays detailed information related to the write-off of the customer’s outstanding balances, including the amounts, dates, and reasons for write-off actions taken.</w:t>
      </w:r>
    </w:p>
    <w:p w14:paraId="4123CCA7" w14:textId="31637376" w:rsidR="00422944" w:rsidRDefault="001868E4" w:rsidP="00422944">
      <w:pPr>
        <w:pStyle w:val="H4normal"/>
      </w:pPr>
      <w:r w:rsidRPr="001868E4">
        <w:rPr>
          <w:noProof/>
        </w:rPr>
        <w:drawing>
          <wp:inline distT="0" distB="0" distL="0" distR="0" wp14:anchorId="4F513375" wp14:editId="2B8D337A">
            <wp:extent cx="5760720" cy="675848"/>
            <wp:effectExtent l="0" t="0" r="0" b="0"/>
            <wp:docPr id="61612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20130" name=""/>
                    <pic:cNvPicPr/>
                  </pic:nvPicPr>
                  <pic:blipFill>
                    <a:blip r:embed="rId217"/>
                    <a:stretch>
                      <a:fillRect/>
                    </a:stretch>
                  </pic:blipFill>
                  <pic:spPr>
                    <a:xfrm>
                      <a:off x="0" y="0"/>
                      <a:ext cx="5760720" cy="675848"/>
                    </a:xfrm>
                    <a:prstGeom prst="rect">
                      <a:avLst/>
                    </a:prstGeom>
                  </pic:spPr>
                </pic:pic>
              </a:graphicData>
            </a:graphic>
          </wp:inline>
        </w:drawing>
      </w:r>
    </w:p>
    <w:p w14:paraId="0F7FB7C3" w14:textId="77777777" w:rsidR="001868E4" w:rsidRPr="00422944" w:rsidRDefault="001868E4" w:rsidP="00422944">
      <w:pPr>
        <w:pStyle w:val="H4normal"/>
      </w:pPr>
    </w:p>
    <w:p w14:paraId="112C313E" w14:textId="302B9B27" w:rsidR="00E35FDC" w:rsidRPr="001868E4" w:rsidRDefault="00E35FDC" w:rsidP="008B59F7">
      <w:pPr>
        <w:pStyle w:val="Heading4"/>
        <w:rPr>
          <w:rtl/>
        </w:rPr>
      </w:pPr>
      <w:bookmarkStart w:id="83" w:name="_Toc206938461"/>
      <w:r w:rsidRPr="001868E4">
        <w:t xml:space="preserve">Account Lien </w:t>
      </w:r>
      <w:r w:rsidR="00510CAE" w:rsidRPr="001868E4">
        <w:t>I</w:t>
      </w:r>
      <w:r w:rsidRPr="001868E4">
        <w:t>nquiry</w:t>
      </w:r>
      <w:bookmarkEnd w:id="83"/>
    </w:p>
    <w:p w14:paraId="5E66B28F" w14:textId="0A04ED8E" w:rsidR="00422944" w:rsidRDefault="004B0612" w:rsidP="00422944">
      <w:pPr>
        <w:pStyle w:val="H4normal"/>
      </w:pPr>
      <w:r w:rsidRPr="00130AF4">
        <w:t>This tab displays detailed information related to</w:t>
      </w:r>
      <w:r>
        <w:t xml:space="preserve"> the account line inquiry.</w:t>
      </w:r>
    </w:p>
    <w:p w14:paraId="1868719A" w14:textId="77777777" w:rsidR="000B58BD" w:rsidRDefault="000B58BD" w:rsidP="00D4255A">
      <w:pPr>
        <w:spacing w:after="160" w:line="259" w:lineRule="auto"/>
        <w:ind w:right="0"/>
        <w:jc w:val="right"/>
      </w:pPr>
      <w:r w:rsidRPr="000B58BD">
        <w:rPr>
          <w:noProof/>
        </w:rPr>
        <w:drawing>
          <wp:inline distT="0" distB="0" distL="0" distR="0" wp14:anchorId="7D38004F" wp14:editId="68D13C4C">
            <wp:extent cx="5760720" cy="679341"/>
            <wp:effectExtent l="0" t="0" r="0" b="6985"/>
            <wp:docPr id="153523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3473" name=""/>
                    <pic:cNvPicPr/>
                  </pic:nvPicPr>
                  <pic:blipFill>
                    <a:blip r:embed="rId218"/>
                    <a:stretch>
                      <a:fillRect/>
                    </a:stretch>
                  </pic:blipFill>
                  <pic:spPr>
                    <a:xfrm>
                      <a:off x="0" y="0"/>
                      <a:ext cx="5760720" cy="679341"/>
                    </a:xfrm>
                    <a:prstGeom prst="rect">
                      <a:avLst/>
                    </a:prstGeom>
                  </pic:spPr>
                </pic:pic>
              </a:graphicData>
            </a:graphic>
          </wp:inline>
        </w:drawing>
      </w:r>
    </w:p>
    <w:p w14:paraId="5497A5F5" w14:textId="3D11FA76" w:rsidR="004D009D" w:rsidRDefault="004D009D" w:rsidP="000B58BD">
      <w:pPr>
        <w:spacing w:after="160" w:line="259" w:lineRule="auto"/>
        <w:ind w:right="0"/>
        <w:rPr>
          <w:color w:val="263660"/>
          <w:sz w:val="22"/>
          <w:szCs w:val="18"/>
        </w:rPr>
      </w:pPr>
    </w:p>
    <w:p w14:paraId="6769C77A" w14:textId="77777777" w:rsidR="00E35FDC" w:rsidRDefault="00E35FDC" w:rsidP="008B59F7">
      <w:pPr>
        <w:pStyle w:val="Heading4"/>
        <w:rPr>
          <w:rtl/>
        </w:rPr>
      </w:pPr>
      <w:bookmarkStart w:id="84" w:name="_Toc206938462"/>
      <w:r w:rsidRPr="00C91DC8">
        <w:t>Approval/Rejected Cases</w:t>
      </w:r>
      <w:bookmarkEnd w:id="84"/>
    </w:p>
    <w:p w14:paraId="0CAD62D5" w14:textId="3F22571A" w:rsidR="004D009D" w:rsidRDefault="00263986" w:rsidP="00422944">
      <w:pPr>
        <w:pStyle w:val="H4normal"/>
      </w:pPr>
      <w:r w:rsidRPr="00263986">
        <w:t>This tab shows all actions related to the customer that need approval or rejection from the direct supervisor, regardless of whether they have been approved. It provides a comprehensive list of proposed actions for handling the customer, along with their current status (approved or not approved).</w:t>
      </w:r>
    </w:p>
    <w:p w14:paraId="4F5F1413" w14:textId="575255AB" w:rsidR="00422944" w:rsidRDefault="004D009D" w:rsidP="00A97497">
      <w:pPr>
        <w:jc w:val="right"/>
      </w:pPr>
      <w:r w:rsidRPr="00A97497">
        <w:rPr>
          <w:noProof/>
          <w:sz w:val="36"/>
          <w:szCs w:val="28"/>
        </w:rPr>
        <w:drawing>
          <wp:inline distT="0" distB="0" distL="0" distR="0" wp14:anchorId="3CB5067A" wp14:editId="73C7E572">
            <wp:extent cx="5486400" cy="2440494"/>
            <wp:effectExtent l="38100" t="95250" r="95250" b="36195"/>
            <wp:docPr id="60600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9848" name=""/>
                    <pic:cNvPicPr/>
                  </pic:nvPicPr>
                  <pic:blipFill>
                    <a:blip r:embed="rId219"/>
                    <a:stretch>
                      <a:fillRect/>
                    </a:stretch>
                  </pic:blipFill>
                  <pic:spPr>
                    <a:xfrm>
                      <a:off x="0" y="0"/>
                      <a:ext cx="5486400" cy="2440494"/>
                    </a:xfrm>
                    <a:prstGeom prst="rect">
                      <a:avLst/>
                    </a:prstGeom>
                    <a:effectLst>
                      <a:outerShdw blurRad="50800" dist="38100" dir="18900000" algn="bl" rotWithShape="0">
                        <a:prstClr val="black">
                          <a:alpha val="40000"/>
                        </a:prstClr>
                      </a:outerShdw>
                    </a:effectLst>
                  </pic:spPr>
                </pic:pic>
              </a:graphicData>
            </a:graphic>
          </wp:inline>
        </w:drawing>
      </w:r>
    </w:p>
    <w:p w14:paraId="2C84048B" w14:textId="77777777" w:rsidR="004D009D" w:rsidRPr="00422944" w:rsidRDefault="004D009D" w:rsidP="00422944">
      <w:pPr>
        <w:pStyle w:val="H4normal"/>
      </w:pPr>
    </w:p>
    <w:p w14:paraId="60168240" w14:textId="5CEA3E30" w:rsidR="00E35FDC" w:rsidRDefault="00E35FDC" w:rsidP="008B59F7">
      <w:pPr>
        <w:pStyle w:val="Heading4"/>
      </w:pPr>
      <w:bookmarkStart w:id="85" w:name="_Toc206938463"/>
      <w:r w:rsidRPr="00C91DC8">
        <w:t xml:space="preserve">Deceased </w:t>
      </w:r>
      <w:r w:rsidR="00510CAE">
        <w:t>I</w:t>
      </w:r>
      <w:r w:rsidRPr="00C91DC8">
        <w:t>nformation</w:t>
      </w:r>
      <w:bookmarkEnd w:id="85"/>
    </w:p>
    <w:p w14:paraId="6904A6A5" w14:textId="77777777" w:rsidR="00A97497" w:rsidRDefault="00A97497" w:rsidP="00422944">
      <w:pPr>
        <w:pStyle w:val="H4normal"/>
      </w:pPr>
      <w:r w:rsidRPr="00A97497">
        <w:t>This tab shows the death information of the customer. If the customer is still alive, the tab will remain empty. In case of the customer's death, the required information can be entered by clicking the add button as presented below:</w:t>
      </w:r>
    </w:p>
    <w:p w14:paraId="3479FFC6" w14:textId="43A6973C" w:rsidR="00422944" w:rsidRDefault="00A97497" w:rsidP="00A97497">
      <w:pPr>
        <w:jc w:val="right"/>
      </w:pPr>
      <w:r w:rsidRPr="00A97497">
        <w:rPr>
          <w:noProof/>
        </w:rPr>
        <w:drawing>
          <wp:inline distT="0" distB="0" distL="0" distR="0" wp14:anchorId="551EC829" wp14:editId="6662B007">
            <wp:extent cx="5760720" cy="2509545"/>
            <wp:effectExtent l="0" t="0" r="0" b="5080"/>
            <wp:docPr id="11201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79127" name=""/>
                    <pic:cNvPicPr/>
                  </pic:nvPicPr>
                  <pic:blipFill>
                    <a:blip r:embed="rId220"/>
                    <a:stretch>
                      <a:fillRect/>
                    </a:stretch>
                  </pic:blipFill>
                  <pic:spPr>
                    <a:xfrm>
                      <a:off x="0" y="0"/>
                      <a:ext cx="5760720" cy="2509545"/>
                    </a:xfrm>
                    <a:prstGeom prst="rect">
                      <a:avLst/>
                    </a:prstGeom>
                  </pic:spPr>
                </pic:pic>
              </a:graphicData>
            </a:graphic>
          </wp:inline>
        </w:drawing>
      </w:r>
    </w:p>
    <w:p w14:paraId="4D01F759" w14:textId="5F7AF06A" w:rsidR="00A97497" w:rsidRDefault="00A97497">
      <w:pPr>
        <w:spacing w:after="160" w:line="259" w:lineRule="auto"/>
        <w:ind w:right="0"/>
        <w:rPr>
          <w:color w:val="263660"/>
          <w:sz w:val="22"/>
          <w:szCs w:val="18"/>
        </w:rPr>
      </w:pPr>
      <w:r>
        <w:br w:type="page"/>
      </w:r>
    </w:p>
    <w:p w14:paraId="5A8FBB33" w14:textId="77777777" w:rsidR="00E35FDC" w:rsidRPr="007C38A0" w:rsidRDefault="00E35FDC" w:rsidP="008B59F7">
      <w:pPr>
        <w:pStyle w:val="Heading4"/>
      </w:pPr>
      <w:bookmarkStart w:id="86" w:name="_Toc206938464"/>
      <w:r w:rsidRPr="007C38A0">
        <w:t>WF Studies Status</w:t>
      </w:r>
      <w:bookmarkEnd w:id="86"/>
    </w:p>
    <w:p w14:paraId="622F3281" w14:textId="47B157E1" w:rsidR="00645638" w:rsidRDefault="00645638" w:rsidP="00645638">
      <w:pPr>
        <w:pStyle w:val="H4normal"/>
      </w:pPr>
      <w:r>
        <w:t xml:space="preserve">This tab </w:t>
      </w:r>
      <w:r w:rsidRPr="00645638">
        <w:t xml:space="preserve"> provides an overview of the workflow studies related to the active case, if available. It displays key information including the user name, customer name, workflow form type, and the current status of the workflow. Users can easily identify whether a workflow is still in progress (Running) or has been completed (End). </w:t>
      </w:r>
    </w:p>
    <w:p w14:paraId="4CF71B4D" w14:textId="3BE1D82E" w:rsidR="00422944" w:rsidRDefault="009C33F1" w:rsidP="00645638">
      <w:r w:rsidRPr="00645638">
        <w:rPr>
          <w:noProof/>
        </w:rPr>
        <w:drawing>
          <wp:inline distT="0" distB="0" distL="0" distR="0" wp14:anchorId="2384FC4E" wp14:editId="50363DBC">
            <wp:extent cx="6283960" cy="2075815"/>
            <wp:effectExtent l="0" t="0" r="2540" b="635"/>
            <wp:docPr id="83494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9461" name=""/>
                    <pic:cNvPicPr/>
                  </pic:nvPicPr>
                  <pic:blipFill>
                    <a:blip r:embed="rId221"/>
                    <a:stretch>
                      <a:fillRect/>
                    </a:stretch>
                  </pic:blipFill>
                  <pic:spPr>
                    <a:xfrm>
                      <a:off x="0" y="0"/>
                      <a:ext cx="6283960" cy="2075815"/>
                    </a:xfrm>
                    <a:prstGeom prst="rect">
                      <a:avLst/>
                    </a:prstGeom>
                  </pic:spPr>
                </pic:pic>
              </a:graphicData>
            </a:graphic>
          </wp:inline>
        </w:drawing>
      </w:r>
    </w:p>
    <w:p w14:paraId="03E9436F" w14:textId="77777777" w:rsidR="008754F9" w:rsidRPr="00422944" w:rsidRDefault="008754F9" w:rsidP="009C33F1"/>
    <w:p w14:paraId="570D6739" w14:textId="77777777" w:rsidR="00E35FDC" w:rsidRPr="00361942" w:rsidRDefault="00E35FDC" w:rsidP="008B59F7">
      <w:pPr>
        <w:pStyle w:val="Heading4"/>
        <w:rPr>
          <w:rtl/>
        </w:rPr>
      </w:pPr>
      <w:bookmarkStart w:id="87" w:name="_Toc206938465"/>
      <w:r w:rsidRPr="00361942">
        <w:t>Reason of Delinquent</w:t>
      </w:r>
      <w:bookmarkEnd w:id="87"/>
    </w:p>
    <w:p w14:paraId="7838F3A6" w14:textId="77777777" w:rsidR="002B7C9F" w:rsidRDefault="002B7C9F" w:rsidP="002B7C9F">
      <w:pPr>
        <w:pStyle w:val="H4normal"/>
      </w:pPr>
      <w:bookmarkStart w:id="88" w:name="_Hlk204686444"/>
      <w:r w:rsidRPr="002B7C9F">
        <w:t>This tab outlines the reasons for delinquency related to the active case. It is directly linked to the "Reason for Delinquency" procedure and synchronized with its inputs.</w:t>
      </w:r>
    </w:p>
    <w:bookmarkEnd w:id="88"/>
    <w:p w14:paraId="0B82A3C8" w14:textId="7DA9DAB9" w:rsidR="008754F9" w:rsidRDefault="00A431AE" w:rsidP="002B7C9F">
      <w:r w:rsidRPr="002B7C9F">
        <w:rPr>
          <w:noProof/>
        </w:rPr>
        <w:drawing>
          <wp:inline distT="0" distB="0" distL="0" distR="0" wp14:anchorId="2484331D" wp14:editId="7886EB4E">
            <wp:extent cx="6283960" cy="755015"/>
            <wp:effectExtent l="0" t="0" r="2540" b="6985"/>
            <wp:docPr id="116988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87718" name=""/>
                    <pic:cNvPicPr/>
                  </pic:nvPicPr>
                  <pic:blipFill>
                    <a:blip r:embed="rId222"/>
                    <a:stretch>
                      <a:fillRect/>
                    </a:stretch>
                  </pic:blipFill>
                  <pic:spPr>
                    <a:xfrm>
                      <a:off x="0" y="0"/>
                      <a:ext cx="6283960" cy="755015"/>
                    </a:xfrm>
                    <a:prstGeom prst="rect">
                      <a:avLst/>
                    </a:prstGeom>
                  </pic:spPr>
                </pic:pic>
              </a:graphicData>
            </a:graphic>
          </wp:inline>
        </w:drawing>
      </w:r>
    </w:p>
    <w:p w14:paraId="52ED473C" w14:textId="77777777" w:rsidR="002B7C9F" w:rsidRPr="00422944" w:rsidRDefault="002B7C9F" w:rsidP="002B7C9F"/>
    <w:p w14:paraId="383DCB6D" w14:textId="6FFC4A2D" w:rsidR="00E35FDC" w:rsidRPr="000B58BD" w:rsidRDefault="00E35FDC" w:rsidP="008B59F7">
      <w:pPr>
        <w:pStyle w:val="Heading4"/>
        <w:rPr>
          <w:rtl/>
        </w:rPr>
      </w:pPr>
      <w:bookmarkStart w:id="89" w:name="_Toc206938466"/>
      <w:r w:rsidRPr="000B58BD">
        <w:t xml:space="preserve">Activities from </w:t>
      </w:r>
      <w:r w:rsidR="00834319" w:rsidRPr="000B58BD">
        <w:t>O</w:t>
      </w:r>
      <w:r w:rsidRPr="000B58BD">
        <w:t xml:space="preserve">ld </w:t>
      </w:r>
      <w:r w:rsidR="00834319" w:rsidRPr="000B58BD">
        <w:t>S</w:t>
      </w:r>
      <w:r w:rsidRPr="000B58BD">
        <w:t>ystem</w:t>
      </w:r>
      <w:bookmarkEnd w:id="89"/>
    </w:p>
    <w:p w14:paraId="0A47A8B1" w14:textId="6FBA5177" w:rsidR="00422944" w:rsidRDefault="00176697" w:rsidP="00422944">
      <w:pPr>
        <w:pStyle w:val="H4normal"/>
      </w:pPr>
      <w:r w:rsidRPr="00176697">
        <w:t>This tab shows information from the legacy system, reflecting procedures that were previously completed and stored in the old system.</w:t>
      </w:r>
    </w:p>
    <w:p w14:paraId="3EF14EE7" w14:textId="33A43860" w:rsidR="00176697" w:rsidRDefault="000B58BD" w:rsidP="00422944">
      <w:pPr>
        <w:pStyle w:val="H4normal"/>
      </w:pPr>
      <w:r w:rsidRPr="000B58BD">
        <w:rPr>
          <w:noProof/>
        </w:rPr>
        <w:drawing>
          <wp:inline distT="0" distB="0" distL="0" distR="0" wp14:anchorId="3E139876" wp14:editId="1DA06587">
            <wp:extent cx="5760720" cy="625786"/>
            <wp:effectExtent l="0" t="0" r="0" b="3175"/>
            <wp:docPr id="211576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68574" name=""/>
                    <pic:cNvPicPr/>
                  </pic:nvPicPr>
                  <pic:blipFill>
                    <a:blip r:embed="rId223"/>
                    <a:stretch>
                      <a:fillRect/>
                    </a:stretch>
                  </pic:blipFill>
                  <pic:spPr>
                    <a:xfrm>
                      <a:off x="0" y="0"/>
                      <a:ext cx="5760720" cy="625786"/>
                    </a:xfrm>
                    <a:prstGeom prst="rect">
                      <a:avLst/>
                    </a:prstGeom>
                  </pic:spPr>
                </pic:pic>
              </a:graphicData>
            </a:graphic>
          </wp:inline>
        </w:drawing>
      </w:r>
    </w:p>
    <w:p w14:paraId="62C5F928" w14:textId="77777777" w:rsidR="000B58BD" w:rsidRPr="00422944" w:rsidRDefault="000B58BD" w:rsidP="00422944">
      <w:pPr>
        <w:pStyle w:val="H4normal"/>
      </w:pPr>
    </w:p>
    <w:p w14:paraId="35B1E6A5" w14:textId="77777777" w:rsidR="00E35FDC" w:rsidRDefault="00E35FDC" w:rsidP="008B59F7">
      <w:pPr>
        <w:pStyle w:val="Heading4"/>
      </w:pPr>
      <w:bookmarkStart w:id="90" w:name="_Toc206938467"/>
      <w:r w:rsidRPr="00C91DC8">
        <w:t>Address Information</w:t>
      </w:r>
      <w:bookmarkEnd w:id="90"/>
    </w:p>
    <w:p w14:paraId="644137AC" w14:textId="77777777" w:rsidR="00254E6E" w:rsidRDefault="001145EC" w:rsidP="00254E6E">
      <w:pPr>
        <w:pStyle w:val="H4normal"/>
      </w:pPr>
      <w:r w:rsidRPr="002B7C9F">
        <w:t>This tab outlines</w:t>
      </w:r>
      <w:r w:rsidRPr="001145EC">
        <w:t xml:space="preserve"> </w:t>
      </w:r>
      <w:r w:rsidR="00254E6E">
        <w:t>the customer active address in the system.</w:t>
      </w:r>
    </w:p>
    <w:p w14:paraId="19CCBC41" w14:textId="2248F73A" w:rsidR="00422944" w:rsidRDefault="001145EC" w:rsidP="00254E6E">
      <w:r w:rsidRPr="00254E6E">
        <w:rPr>
          <w:noProof/>
        </w:rPr>
        <w:drawing>
          <wp:inline distT="0" distB="0" distL="0" distR="0" wp14:anchorId="67FBE97C" wp14:editId="113C63C0">
            <wp:extent cx="6283960" cy="843280"/>
            <wp:effectExtent l="0" t="0" r="2540" b="0"/>
            <wp:docPr id="12737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708" name="Picture 1" descr="A screenshot of a computer&#10;&#10;AI-generated content may be incorrect."/>
                    <pic:cNvPicPr/>
                  </pic:nvPicPr>
                  <pic:blipFill>
                    <a:blip r:embed="rId224"/>
                    <a:stretch>
                      <a:fillRect/>
                    </a:stretch>
                  </pic:blipFill>
                  <pic:spPr>
                    <a:xfrm>
                      <a:off x="0" y="0"/>
                      <a:ext cx="6283960" cy="843280"/>
                    </a:xfrm>
                    <a:prstGeom prst="rect">
                      <a:avLst/>
                    </a:prstGeom>
                  </pic:spPr>
                </pic:pic>
              </a:graphicData>
            </a:graphic>
          </wp:inline>
        </w:drawing>
      </w:r>
    </w:p>
    <w:p w14:paraId="3F06109C" w14:textId="782163DA" w:rsidR="000B58BD" w:rsidRDefault="000B58BD">
      <w:pPr>
        <w:spacing w:after="160" w:line="259" w:lineRule="auto"/>
        <w:ind w:right="0"/>
      </w:pPr>
      <w:r>
        <w:br w:type="page"/>
      </w:r>
    </w:p>
    <w:p w14:paraId="1B45DE98" w14:textId="77777777" w:rsidR="00254E6E" w:rsidRPr="00422944" w:rsidRDefault="00254E6E" w:rsidP="00254E6E"/>
    <w:p w14:paraId="04EA1DD0" w14:textId="77777777" w:rsidR="00E35FDC" w:rsidRDefault="00E35FDC" w:rsidP="008B59F7">
      <w:pPr>
        <w:pStyle w:val="Heading4"/>
        <w:rPr>
          <w:rtl/>
        </w:rPr>
      </w:pPr>
      <w:bookmarkStart w:id="91" w:name="_Toc206938468"/>
      <w:r w:rsidRPr="00C91DC8">
        <w:t>Manager Notes</w:t>
      </w:r>
      <w:bookmarkEnd w:id="91"/>
    </w:p>
    <w:p w14:paraId="774EC192" w14:textId="40F4DC6A" w:rsidR="00422944" w:rsidRPr="00422944" w:rsidRDefault="00B556FD" w:rsidP="00422944">
      <w:pPr>
        <w:pStyle w:val="H4normal"/>
      </w:pPr>
      <w:r w:rsidRPr="00B556FD">
        <w:t xml:space="preserve">This tab outlines the </w:t>
      </w:r>
      <w:r>
        <w:t>manger notes entered to the active case</w:t>
      </w:r>
      <w:r w:rsidRPr="00B556FD">
        <w:t>. It is directly linked to the " Manager Notes" procedure and synchronized with its inputs.</w:t>
      </w:r>
    </w:p>
    <w:p w14:paraId="24866E2F" w14:textId="40056E9A" w:rsidR="00A97953" w:rsidRDefault="00B556FD" w:rsidP="000B58BD">
      <w:pPr>
        <w:jc w:val="right"/>
      </w:pPr>
      <w:r w:rsidRPr="00B556FD">
        <w:rPr>
          <w:noProof/>
        </w:rPr>
        <w:drawing>
          <wp:inline distT="0" distB="0" distL="0" distR="0" wp14:anchorId="0DC12107" wp14:editId="1F94C27D">
            <wp:extent cx="5760720" cy="1030363"/>
            <wp:effectExtent l="0" t="0" r="0" b="0"/>
            <wp:docPr id="1106861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1176" name="Picture 1" descr="A screenshot of a computer&#10;&#10;AI-generated content may be incorrect."/>
                    <pic:cNvPicPr/>
                  </pic:nvPicPr>
                  <pic:blipFill>
                    <a:blip r:embed="rId225"/>
                    <a:stretch>
                      <a:fillRect/>
                    </a:stretch>
                  </pic:blipFill>
                  <pic:spPr>
                    <a:xfrm>
                      <a:off x="0" y="0"/>
                      <a:ext cx="5760720" cy="1030363"/>
                    </a:xfrm>
                    <a:prstGeom prst="rect">
                      <a:avLst/>
                    </a:prstGeom>
                  </pic:spPr>
                </pic:pic>
              </a:graphicData>
            </a:graphic>
          </wp:inline>
        </w:drawing>
      </w:r>
    </w:p>
    <w:p w14:paraId="2B70DED7" w14:textId="77777777" w:rsidR="00A97953" w:rsidRDefault="00A97953">
      <w:pPr>
        <w:spacing w:after="160" w:line="259" w:lineRule="auto"/>
        <w:ind w:right="0"/>
      </w:pPr>
      <w:r>
        <w:br w:type="page"/>
      </w:r>
    </w:p>
    <w:p w14:paraId="09C7D3CE" w14:textId="77777777" w:rsidR="003D3E9A" w:rsidRDefault="003D3E9A" w:rsidP="00B13FD9">
      <w:pPr>
        <w:pStyle w:val="Heading2"/>
        <w:rPr>
          <w:rtl/>
        </w:rPr>
      </w:pPr>
      <w:bookmarkStart w:id="92" w:name="_Toc206938469"/>
      <w:r w:rsidRPr="003D3E9A">
        <w:t>Bulk SMS / Email</w:t>
      </w:r>
      <w:bookmarkEnd w:id="92"/>
    </w:p>
    <w:p w14:paraId="57E3C6BE" w14:textId="63A11CB0" w:rsidR="00982279" w:rsidRDefault="00A44E7D" w:rsidP="007250B4">
      <w:pPr>
        <w:pStyle w:val="H2normaltext"/>
      </w:pPr>
      <w:r w:rsidRPr="00A44E7D">
        <w:t>On this screen, the user can send a bulk message of a specific type (either SMS or email) to multiple customers at once.</w:t>
      </w:r>
    </w:p>
    <w:p w14:paraId="2A4BE1CA" w14:textId="77777777" w:rsidR="006C6548" w:rsidRDefault="006C6548" w:rsidP="007250B4">
      <w:pPr>
        <w:pStyle w:val="H2normaltext"/>
      </w:pPr>
    </w:p>
    <w:p w14:paraId="3E8D6F04" w14:textId="36317D79" w:rsidR="00A44E7D" w:rsidRDefault="006C6548" w:rsidP="006C6548">
      <w:pPr>
        <w:jc w:val="center"/>
      </w:pPr>
      <w:r w:rsidRPr="006C6548">
        <w:rPr>
          <w:noProof/>
        </w:rPr>
        <w:drawing>
          <wp:inline distT="0" distB="0" distL="0" distR="0" wp14:anchorId="23A74A46" wp14:editId="7DB12282">
            <wp:extent cx="6283960" cy="4449445"/>
            <wp:effectExtent l="0" t="0" r="2540" b="8255"/>
            <wp:docPr id="653924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24506" name="Picture 1" descr="A screenshot of a computer&#10;&#10;AI-generated content may be incorrect."/>
                    <pic:cNvPicPr/>
                  </pic:nvPicPr>
                  <pic:blipFill>
                    <a:blip r:embed="rId226"/>
                    <a:stretch>
                      <a:fillRect/>
                    </a:stretch>
                  </pic:blipFill>
                  <pic:spPr>
                    <a:xfrm>
                      <a:off x="0" y="0"/>
                      <a:ext cx="6283960" cy="4449445"/>
                    </a:xfrm>
                    <a:prstGeom prst="rect">
                      <a:avLst/>
                    </a:prstGeom>
                    <a:ln>
                      <a:noFill/>
                    </a:ln>
                  </pic:spPr>
                </pic:pic>
              </a:graphicData>
            </a:graphic>
          </wp:inline>
        </w:drawing>
      </w:r>
    </w:p>
    <w:p w14:paraId="0C1108E3" w14:textId="77777777" w:rsidR="00A97953" w:rsidRDefault="00A97953" w:rsidP="007250B4">
      <w:pPr>
        <w:pStyle w:val="H2normaltext"/>
      </w:pPr>
    </w:p>
    <w:p w14:paraId="7FBA3984" w14:textId="4CA90AD2" w:rsidR="00BF1FAF" w:rsidRDefault="00BF1FAF" w:rsidP="007250B4">
      <w:pPr>
        <w:pStyle w:val="H2normaltext"/>
      </w:pPr>
      <w:r>
        <w:t>To send a message to multiple customers, the user should follow these steps:</w:t>
      </w:r>
    </w:p>
    <w:p w14:paraId="200E383F" w14:textId="77777777" w:rsidR="00BF1FAF" w:rsidRDefault="00BF1FAF" w:rsidP="00744BDE">
      <w:pPr>
        <w:pStyle w:val="H2normaltext"/>
        <w:numPr>
          <w:ilvl w:val="0"/>
          <w:numId w:val="41"/>
        </w:numPr>
      </w:pPr>
      <w:r>
        <w:t>Select the customers.</w:t>
      </w:r>
    </w:p>
    <w:p w14:paraId="2FC8D8E5" w14:textId="77777777" w:rsidR="00BF1FAF" w:rsidRDefault="00BF1FAF" w:rsidP="00744BDE">
      <w:pPr>
        <w:pStyle w:val="H2normaltext"/>
        <w:numPr>
          <w:ilvl w:val="0"/>
          <w:numId w:val="41"/>
        </w:numPr>
      </w:pPr>
      <w:r>
        <w:t>Click on the message type, which will open a screen specific to that type.</w:t>
      </w:r>
    </w:p>
    <w:p w14:paraId="6F3521A7" w14:textId="77777777" w:rsidR="00BF1FAF" w:rsidRDefault="00BF1FAF" w:rsidP="00744BDE">
      <w:pPr>
        <w:pStyle w:val="H2normaltext"/>
        <w:numPr>
          <w:ilvl w:val="0"/>
          <w:numId w:val="41"/>
        </w:numPr>
      </w:pPr>
      <w:r>
        <w:t>Choose the language.</w:t>
      </w:r>
    </w:p>
    <w:p w14:paraId="462CF160" w14:textId="77777777" w:rsidR="00BF1FAF" w:rsidRDefault="00BF1FAF" w:rsidP="00744BDE">
      <w:pPr>
        <w:pStyle w:val="H2normaltext"/>
        <w:numPr>
          <w:ilvl w:val="0"/>
          <w:numId w:val="41"/>
        </w:numPr>
      </w:pPr>
      <w:r>
        <w:t>Select a pre-created template.</w:t>
      </w:r>
    </w:p>
    <w:p w14:paraId="6CB25F06" w14:textId="3577CD2D" w:rsidR="00BF1FAF" w:rsidRDefault="00BF1FAF" w:rsidP="00744BDE">
      <w:pPr>
        <w:pStyle w:val="H2normaltext"/>
        <w:numPr>
          <w:ilvl w:val="0"/>
          <w:numId w:val="41"/>
        </w:numPr>
      </w:pPr>
      <w:r>
        <w:t xml:space="preserve">Click the Send button. </w:t>
      </w:r>
      <w:r>
        <w:br w:type="page"/>
      </w:r>
    </w:p>
    <w:p w14:paraId="7104D893" w14:textId="77777777" w:rsidR="003D3E9A" w:rsidRDefault="003D3E9A" w:rsidP="00B13FD9">
      <w:pPr>
        <w:pStyle w:val="Heading2"/>
        <w:rPr>
          <w:rtl/>
        </w:rPr>
      </w:pPr>
      <w:bookmarkStart w:id="93" w:name="_Toc206938470"/>
      <w:r w:rsidRPr="003D3E9A">
        <w:t>Civil</w:t>
      </w:r>
      <w:bookmarkEnd w:id="93"/>
    </w:p>
    <w:p w14:paraId="3438D307" w14:textId="342B1A2B" w:rsidR="001C24E2" w:rsidRDefault="001C24E2" w:rsidP="007250B4">
      <w:pPr>
        <w:pStyle w:val="H2normaltext"/>
      </w:pPr>
      <w:r>
        <w:t xml:space="preserve">This </w:t>
      </w:r>
      <w:r w:rsidR="00AE54DA">
        <w:t xml:space="preserve">page </w:t>
      </w:r>
      <w:r>
        <w:t xml:space="preserve"> displays the </w:t>
      </w:r>
      <w:r w:rsidR="000E7506">
        <w:t>customers’</w:t>
      </w:r>
      <w:r w:rsidR="00B86E9C">
        <w:t xml:space="preserve"> </w:t>
      </w:r>
      <w:r>
        <w:t>status in coordination with the department responsible for updating the following information:</w:t>
      </w:r>
    </w:p>
    <w:p w14:paraId="6065FDA2" w14:textId="00E22E52" w:rsidR="001C24E2" w:rsidRDefault="001C24E2" w:rsidP="00744BDE">
      <w:pPr>
        <w:pStyle w:val="H2normaltext"/>
        <w:numPr>
          <w:ilvl w:val="0"/>
          <w:numId w:val="42"/>
        </w:numPr>
      </w:pPr>
      <w:r>
        <w:t>CIF</w:t>
      </w:r>
    </w:p>
    <w:p w14:paraId="3DBE803F" w14:textId="77777777" w:rsidR="001C24E2" w:rsidRDefault="001C24E2" w:rsidP="00744BDE">
      <w:pPr>
        <w:pStyle w:val="H2normaltext"/>
        <w:numPr>
          <w:ilvl w:val="0"/>
          <w:numId w:val="42"/>
        </w:numPr>
      </w:pPr>
      <w:r>
        <w:t>Customer Name</w:t>
      </w:r>
    </w:p>
    <w:p w14:paraId="5F110199" w14:textId="77777777" w:rsidR="001C24E2" w:rsidRDefault="001C24E2" w:rsidP="00744BDE">
      <w:pPr>
        <w:pStyle w:val="H2normaltext"/>
        <w:numPr>
          <w:ilvl w:val="0"/>
          <w:numId w:val="42"/>
        </w:numPr>
      </w:pPr>
      <w:r>
        <w:t>National ID</w:t>
      </w:r>
    </w:p>
    <w:p w14:paraId="373BBABA" w14:textId="77777777" w:rsidR="001C24E2" w:rsidRDefault="001C24E2" w:rsidP="00744BDE">
      <w:pPr>
        <w:pStyle w:val="H2normaltext"/>
        <w:numPr>
          <w:ilvl w:val="0"/>
          <w:numId w:val="42"/>
        </w:numPr>
      </w:pPr>
      <w:r>
        <w:t>Alive Status</w:t>
      </w:r>
    </w:p>
    <w:p w14:paraId="3F8F3896" w14:textId="77777777" w:rsidR="001C24E2" w:rsidRDefault="001C24E2" w:rsidP="00744BDE">
      <w:pPr>
        <w:pStyle w:val="H2normaltext"/>
        <w:numPr>
          <w:ilvl w:val="0"/>
          <w:numId w:val="42"/>
        </w:numPr>
      </w:pPr>
      <w:r>
        <w:t>Last Modified Date</w:t>
      </w:r>
    </w:p>
    <w:p w14:paraId="78838FEA" w14:textId="171145EE" w:rsidR="001C24E2" w:rsidRDefault="00AB3C16" w:rsidP="001C24E2">
      <w:r>
        <w:rPr>
          <w:noProof/>
        </w:rPr>
        <w:drawing>
          <wp:inline distT="0" distB="0" distL="0" distR="0" wp14:anchorId="0CB46E0A" wp14:editId="1E3E5812">
            <wp:extent cx="6283960" cy="2275205"/>
            <wp:effectExtent l="0" t="0" r="2540" b="0"/>
            <wp:docPr id="1972099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99720" name="Picture 1" descr="A screenshot of a computer&#10;&#10;AI-generated content may be incorrect."/>
                    <pic:cNvPicPr/>
                  </pic:nvPicPr>
                  <pic:blipFill>
                    <a:blip r:embed="rId227"/>
                    <a:stretch>
                      <a:fillRect/>
                    </a:stretch>
                  </pic:blipFill>
                  <pic:spPr>
                    <a:xfrm>
                      <a:off x="0" y="0"/>
                      <a:ext cx="6283960" cy="2275205"/>
                    </a:xfrm>
                    <a:prstGeom prst="rect">
                      <a:avLst/>
                    </a:prstGeom>
                  </pic:spPr>
                </pic:pic>
              </a:graphicData>
            </a:graphic>
          </wp:inline>
        </w:drawing>
      </w:r>
    </w:p>
    <w:p w14:paraId="027D97A6" w14:textId="6E11B4FE" w:rsidR="00982279" w:rsidRDefault="00982279" w:rsidP="00982279"/>
    <w:p w14:paraId="3A254BFF" w14:textId="77777777" w:rsidR="001C24E2" w:rsidRDefault="001C24E2" w:rsidP="007250B4">
      <w:pPr>
        <w:pStyle w:val="H2normaltext"/>
      </w:pPr>
      <w:r>
        <w:t>The user can select specific customers to update their status by marking them and then clicking the Update button at the top of the screen.</w:t>
      </w:r>
    </w:p>
    <w:p w14:paraId="15A2332B" w14:textId="77777777" w:rsidR="00AC258F" w:rsidRDefault="00AC258F" w:rsidP="007250B4">
      <w:pPr>
        <w:pStyle w:val="H2normaltext"/>
      </w:pPr>
    </w:p>
    <w:p w14:paraId="0F410712" w14:textId="1CB13823" w:rsidR="00AC258F" w:rsidRDefault="00AC258F" w:rsidP="00AC258F">
      <w:r w:rsidRPr="00AC258F">
        <w:rPr>
          <w:noProof/>
        </w:rPr>
        <w:drawing>
          <wp:inline distT="0" distB="0" distL="0" distR="0" wp14:anchorId="55C3597A" wp14:editId="2A8281A8">
            <wp:extent cx="6283960" cy="2440940"/>
            <wp:effectExtent l="0" t="0" r="2540" b="0"/>
            <wp:docPr id="17085814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81446" name="Picture 1" descr="A screen shot of a computer&#10;&#10;AI-generated content may be incorrect."/>
                    <pic:cNvPicPr/>
                  </pic:nvPicPr>
                  <pic:blipFill>
                    <a:blip r:embed="rId228"/>
                    <a:stretch>
                      <a:fillRect/>
                    </a:stretch>
                  </pic:blipFill>
                  <pic:spPr>
                    <a:xfrm>
                      <a:off x="0" y="0"/>
                      <a:ext cx="6283960" cy="2440940"/>
                    </a:xfrm>
                    <a:prstGeom prst="rect">
                      <a:avLst/>
                    </a:prstGeom>
                  </pic:spPr>
                </pic:pic>
              </a:graphicData>
            </a:graphic>
          </wp:inline>
        </w:drawing>
      </w:r>
    </w:p>
    <w:p w14:paraId="4B389C38" w14:textId="01338DFF" w:rsidR="00B86E9C" w:rsidRDefault="00B86E9C">
      <w:pPr>
        <w:spacing w:after="160" w:line="259" w:lineRule="auto"/>
        <w:ind w:right="0"/>
      </w:pPr>
      <w:r>
        <w:br w:type="page"/>
      </w:r>
    </w:p>
    <w:p w14:paraId="61F57A5C" w14:textId="77777777" w:rsidR="003D3E9A" w:rsidRDefault="003D3E9A" w:rsidP="00B13FD9">
      <w:pPr>
        <w:pStyle w:val="Heading2"/>
      </w:pPr>
      <w:bookmarkStart w:id="94" w:name="_Toc206938471"/>
      <w:r w:rsidRPr="003D3E9A">
        <w:t>Customers History</w:t>
      </w:r>
      <w:bookmarkEnd w:id="94"/>
    </w:p>
    <w:p w14:paraId="40E9B88C" w14:textId="18F7F657" w:rsidR="00BA7CCF" w:rsidRDefault="00755ACF" w:rsidP="00E746C2">
      <w:pPr>
        <w:pStyle w:val="H2Normaltext0"/>
        <w:rPr>
          <w:lang w:bidi="ar-JO"/>
        </w:rPr>
      </w:pPr>
      <w:r w:rsidRPr="00755ACF">
        <w:rPr>
          <w:lang w:bidi="ar-JO"/>
        </w:rPr>
        <w:t xml:space="preserve">This </w:t>
      </w:r>
      <w:r w:rsidR="00857B4D">
        <w:rPr>
          <w:lang w:bidi="ar-JO"/>
        </w:rPr>
        <w:t>page</w:t>
      </w:r>
      <w:r w:rsidRPr="00755ACF">
        <w:rPr>
          <w:lang w:bidi="ar-JO"/>
        </w:rPr>
        <w:t xml:space="preserve"> provides the users with a comprehensive view of customers who were previously delinquent but have since resolved their outstanding obligations. It enables users to easily look into past delinquency cases per customer and track settlement histories, which helps in analyzing customer repayment behavior over time.</w:t>
      </w:r>
    </w:p>
    <w:p w14:paraId="60890E0A" w14:textId="55389551" w:rsidR="00982279" w:rsidRDefault="0081716D" w:rsidP="00E746C2">
      <w:pPr>
        <w:jc w:val="center"/>
      </w:pPr>
      <w:r>
        <w:rPr>
          <w:noProof/>
        </w:rPr>
        <w:drawing>
          <wp:inline distT="0" distB="0" distL="0" distR="0" wp14:anchorId="76C53351" wp14:editId="09AA2BDA">
            <wp:extent cx="5484303" cy="1524000"/>
            <wp:effectExtent l="19050" t="19050" r="21590" b="19050"/>
            <wp:docPr id="1093739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39591" name="Picture 1" descr="A screenshot of a computer&#10;&#10;AI-generated content may be incorrect."/>
                    <pic:cNvPicPr/>
                  </pic:nvPicPr>
                  <pic:blipFill rotWithShape="1">
                    <a:blip r:embed="rId229"/>
                    <a:srcRect b="4648"/>
                    <a:stretch>
                      <a:fillRect/>
                    </a:stretch>
                  </pic:blipFill>
                  <pic:spPr bwMode="auto">
                    <a:xfrm>
                      <a:off x="0" y="0"/>
                      <a:ext cx="5486400" cy="152458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50CC02" w14:textId="77777777" w:rsidR="000E7506" w:rsidRDefault="000E7506" w:rsidP="00E746C2">
      <w:pPr>
        <w:jc w:val="center"/>
      </w:pPr>
    </w:p>
    <w:p w14:paraId="137B86D8" w14:textId="1B1C9F8D" w:rsidR="00755ACF" w:rsidRDefault="00755ACF" w:rsidP="00E746C2">
      <w:pPr>
        <w:pStyle w:val="H2Normaltext0"/>
      </w:pPr>
      <w:r>
        <w:t xml:space="preserve">The user can view each customer file by clicking on the view button . </w:t>
      </w:r>
    </w:p>
    <w:p w14:paraId="356CFA38" w14:textId="5FD0C38D" w:rsidR="00095382" w:rsidRDefault="00095382">
      <w:pPr>
        <w:spacing w:after="160" w:line="259" w:lineRule="auto"/>
        <w:ind w:right="0"/>
        <w:rPr>
          <w:rFonts w:eastAsiaTheme="minorHAnsi" w:cstheme="minorBidi"/>
          <w:noProof/>
          <w:color w:val="263660"/>
          <w:sz w:val="22"/>
          <w:szCs w:val="22"/>
        </w:rPr>
      </w:pPr>
      <w:r>
        <w:rPr>
          <w:rFonts w:eastAsiaTheme="minorHAnsi" w:cstheme="minorBidi"/>
          <w:noProof/>
          <w:color w:val="263660"/>
          <w:sz w:val="22"/>
          <w:szCs w:val="22"/>
        </w:rPr>
        <w:br w:type="page"/>
      </w:r>
    </w:p>
    <w:p w14:paraId="2163F81C" w14:textId="77777777" w:rsidR="003D3E9A" w:rsidRDefault="003D3E9A" w:rsidP="00B13FD9">
      <w:pPr>
        <w:pStyle w:val="Heading2"/>
      </w:pPr>
      <w:bookmarkStart w:id="95" w:name="_Toc206938472"/>
      <w:r w:rsidRPr="003D3E9A">
        <w:t>Dashboard</w:t>
      </w:r>
      <w:bookmarkEnd w:id="95"/>
    </w:p>
    <w:p w14:paraId="7A1BA17E" w14:textId="77777777" w:rsidR="00E746C2" w:rsidRDefault="00E746C2" w:rsidP="00E746C2">
      <w:pPr>
        <w:pStyle w:val="H2Normaltext0"/>
        <w:rPr>
          <w:rtl/>
          <w:lang w:bidi="ar-JO"/>
        </w:rPr>
      </w:pPr>
      <w:r w:rsidRPr="00E746C2">
        <w:rPr>
          <w:lang w:bidi="ar-JO"/>
        </w:rPr>
        <w:t>The dashboard presents key visualizations including Collector Performance, Collector / Total Outstanding, Bucket / Number of Not Assigned Cases, Bucket / Number of Cases, and Bucket / Total Outstanding. These visuals provide authorized users with clear insights into collection activities, case distribution, and outstanding amounts, enabling effective monitoring and management of the collection process.</w:t>
      </w:r>
    </w:p>
    <w:p w14:paraId="04CAF755" w14:textId="77777777" w:rsidR="00E746C2" w:rsidRPr="00E746C2" w:rsidRDefault="00E746C2" w:rsidP="00E746C2">
      <w:pPr>
        <w:pStyle w:val="H2Normaltext0"/>
        <w:spacing w:line="240" w:lineRule="auto"/>
        <w:rPr>
          <w:sz w:val="20"/>
          <w:szCs w:val="20"/>
          <w:lang w:bidi="ar-JO"/>
        </w:rPr>
      </w:pPr>
    </w:p>
    <w:p w14:paraId="508131A6" w14:textId="5F848628" w:rsidR="00FD7BE3" w:rsidRDefault="004100EA" w:rsidP="00E746C2">
      <w:pPr>
        <w:pStyle w:val="H2Normaltext0"/>
        <w:jc w:val="center"/>
      </w:pPr>
      <w:r w:rsidRPr="00D007B1">
        <w:rPr>
          <w:lang w:bidi="ar-JO"/>
        </w:rPr>
        <w:drawing>
          <wp:inline distT="0" distB="0" distL="0" distR="0" wp14:anchorId="3D5639FE" wp14:editId="2601906A">
            <wp:extent cx="5029200" cy="4601760"/>
            <wp:effectExtent l="19050" t="19050" r="19050" b="27940"/>
            <wp:docPr id="357390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0461" name="Picture 1" descr="A screenshot of a computer&#10;&#10;AI-generated content may be incorrect."/>
                    <pic:cNvPicPr/>
                  </pic:nvPicPr>
                  <pic:blipFill rotWithShape="1">
                    <a:blip r:embed="rId230"/>
                    <a:srcRect b="3042"/>
                    <a:stretch>
                      <a:fillRect/>
                    </a:stretch>
                  </pic:blipFill>
                  <pic:spPr bwMode="auto">
                    <a:xfrm>
                      <a:off x="0" y="0"/>
                      <a:ext cx="5029200" cy="4601760"/>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051DF2" w14:textId="7A2AD887" w:rsidR="002925FD" w:rsidRDefault="002925FD" w:rsidP="002925FD">
      <w:pPr>
        <w:pStyle w:val="H2Normaltext0"/>
      </w:pPr>
      <w:r w:rsidRPr="002925FD">
        <w:t>The layout of the chart corresponds to the information presented in the tables.</w:t>
      </w:r>
    </w:p>
    <w:p w14:paraId="145E6870" w14:textId="62CD230B" w:rsidR="00095382" w:rsidRDefault="002925FD">
      <w:pPr>
        <w:spacing w:after="160" w:line="259" w:lineRule="auto"/>
        <w:ind w:right="0"/>
        <w:rPr>
          <w:rFonts w:eastAsiaTheme="minorHAnsi" w:cstheme="minorBidi"/>
          <w:noProof/>
          <w:color w:val="263660"/>
          <w:sz w:val="22"/>
          <w:szCs w:val="22"/>
        </w:rPr>
      </w:pPr>
      <w:r>
        <w:rPr>
          <w:noProof/>
        </w:rPr>
        <w:drawing>
          <wp:inline distT="0" distB="0" distL="0" distR="0" wp14:anchorId="72C64153" wp14:editId="46E88DE9">
            <wp:extent cx="6283960" cy="2611120"/>
            <wp:effectExtent l="0" t="0" r="2540" b="0"/>
            <wp:docPr id="11512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966" name="Picture 1" descr="A screenshot of a computer&#10;&#10;AI-generated content may be incorrect."/>
                    <pic:cNvPicPr/>
                  </pic:nvPicPr>
                  <pic:blipFill>
                    <a:blip r:embed="rId231"/>
                    <a:stretch>
                      <a:fillRect/>
                    </a:stretch>
                  </pic:blipFill>
                  <pic:spPr>
                    <a:xfrm>
                      <a:off x="0" y="0"/>
                      <a:ext cx="6283960" cy="2611120"/>
                    </a:xfrm>
                    <a:prstGeom prst="rect">
                      <a:avLst/>
                    </a:prstGeom>
                  </pic:spPr>
                </pic:pic>
              </a:graphicData>
            </a:graphic>
          </wp:inline>
        </w:drawing>
      </w:r>
      <w:r w:rsidR="00095382">
        <w:br w:type="page"/>
      </w:r>
    </w:p>
    <w:p w14:paraId="1332181A" w14:textId="77777777" w:rsidR="003D3E9A" w:rsidRDefault="003D3E9A" w:rsidP="00B13FD9">
      <w:pPr>
        <w:pStyle w:val="Heading2"/>
      </w:pPr>
      <w:bookmarkStart w:id="96" w:name="_Toc206938473"/>
      <w:r w:rsidRPr="003D3E9A">
        <w:t>Notification</w:t>
      </w:r>
      <w:bookmarkEnd w:id="96"/>
      <w:r w:rsidRPr="003D3E9A">
        <w:t xml:space="preserve"> </w:t>
      </w:r>
    </w:p>
    <w:p w14:paraId="45690452" w14:textId="6EAEEC59" w:rsidR="00E746C2" w:rsidRDefault="009F6EC9" w:rsidP="007250B4">
      <w:pPr>
        <w:pStyle w:val="H2normaltext"/>
      </w:pPr>
      <w:r w:rsidRPr="009F6EC9">
        <w:t>A dynamic activity log that enhances transparency and accountability by tracking actions performed on the administration screen. Each action is recorded in real-time, with the newest at the top of the list, and includes an acknowledgment button for users to confirm they’ve reviewed or addressed the action. Once acknowledged, the action disappears from the list, keeping the log clean and up to date. This feature ensures that all administrative activities are monitored and reviewed, promoting accountability and providing an efficient way to track changes in the system.</w:t>
      </w:r>
    </w:p>
    <w:p w14:paraId="5887F080" w14:textId="77777777" w:rsidR="00095382" w:rsidRDefault="00095382" w:rsidP="007250B4">
      <w:pPr>
        <w:pStyle w:val="H2normaltext"/>
      </w:pPr>
    </w:p>
    <w:p w14:paraId="3FE7E945" w14:textId="69BD4606" w:rsidR="009F6EC9" w:rsidRDefault="00095382" w:rsidP="00095382">
      <w:pPr>
        <w:rPr>
          <w:rtl/>
        </w:rPr>
      </w:pPr>
      <w:r w:rsidRPr="00095382">
        <w:rPr>
          <w:noProof/>
        </w:rPr>
        <w:drawing>
          <wp:inline distT="0" distB="0" distL="0" distR="0" wp14:anchorId="1D343CB5" wp14:editId="00E15FE2">
            <wp:extent cx="6283960" cy="2899410"/>
            <wp:effectExtent l="0" t="0" r="2540" b="0"/>
            <wp:docPr id="36262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810" name="Picture 1" descr="A screenshot of a computer&#10;&#10;AI-generated content may be incorrect."/>
                    <pic:cNvPicPr/>
                  </pic:nvPicPr>
                  <pic:blipFill>
                    <a:blip r:embed="rId232"/>
                    <a:stretch>
                      <a:fillRect/>
                    </a:stretch>
                  </pic:blipFill>
                  <pic:spPr>
                    <a:xfrm>
                      <a:off x="0" y="0"/>
                      <a:ext cx="6283960" cy="2899410"/>
                    </a:xfrm>
                    <a:prstGeom prst="rect">
                      <a:avLst/>
                    </a:prstGeom>
                  </pic:spPr>
                </pic:pic>
              </a:graphicData>
            </a:graphic>
          </wp:inline>
        </w:drawing>
      </w:r>
    </w:p>
    <w:p w14:paraId="7D327B7E" w14:textId="77777777" w:rsidR="00321278" w:rsidRDefault="00321278" w:rsidP="00095382">
      <w:pPr>
        <w:rPr>
          <w:rtl/>
        </w:rPr>
      </w:pPr>
    </w:p>
    <w:p w14:paraId="0BE97487" w14:textId="77777777" w:rsidR="00321278" w:rsidRDefault="00321278" w:rsidP="007250B4">
      <w:pPr>
        <w:pStyle w:val="H2normaltext"/>
      </w:pPr>
      <w:r>
        <w:t>The control button that the user clicks to hide the action from the list. Upon clicking, a confirmation message will appear. If confirmed, the notification will be removed from the screen.</w:t>
      </w:r>
    </w:p>
    <w:p w14:paraId="661F8B82" w14:textId="77777777" w:rsidR="008A0BCB" w:rsidRDefault="008A0BCB" w:rsidP="007250B4">
      <w:pPr>
        <w:pStyle w:val="H2normaltext"/>
      </w:pPr>
    </w:p>
    <w:p w14:paraId="16280C9A" w14:textId="4FB6134F" w:rsidR="00321278" w:rsidRDefault="008A0BCB" w:rsidP="008A0BCB">
      <w:r w:rsidRPr="008A0BCB">
        <w:rPr>
          <w:noProof/>
        </w:rPr>
        <w:drawing>
          <wp:inline distT="0" distB="0" distL="0" distR="0" wp14:anchorId="170F9644" wp14:editId="6516265A">
            <wp:extent cx="6283960" cy="228600"/>
            <wp:effectExtent l="0" t="0" r="2540" b="0"/>
            <wp:docPr id="129504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3991" name=""/>
                    <pic:cNvPicPr/>
                  </pic:nvPicPr>
                  <pic:blipFill>
                    <a:blip r:embed="rId233"/>
                    <a:stretch>
                      <a:fillRect/>
                    </a:stretch>
                  </pic:blipFill>
                  <pic:spPr>
                    <a:xfrm>
                      <a:off x="0" y="0"/>
                      <a:ext cx="6283960" cy="228600"/>
                    </a:xfrm>
                    <a:prstGeom prst="rect">
                      <a:avLst/>
                    </a:prstGeom>
                  </pic:spPr>
                </pic:pic>
              </a:graphicData>
            </a:graphic>
          </wp:inline>
        </w:drawing>
      </w:r>
    </w:p>
    <w:p w14:paraId="0D04C066" w14:textId="77777777" w:rsidR="008A0BCB" w:rsidRDefault="00321278" w:rsidP="007250B4">
      <w:pPr>
        <w:pStyle w:val="H2normaltext"/>
      </w:pPr>
      <w:r>
        <w:t>Clicking this button will clear all notifications.</w:t>
      </w:r>
    </w:p>
    <w:p w14:paraId="0EEE3BA3" w14:textId="40D02ABF" w:rsidR="00321278" w:rsidRDefault="008A0BCB" w:rsidP="007250B4">
      <w:pPr>
        <w:pStyle w:val="H2normaltext"/>
      </w:pPr>
      <w:r w:rsidRPr="008A0BCB">
        <w:rPr>
          <w:noProof/>
        </w:rPr>
        <w:t xml:space="preserve"> </w:t>
      </w:r>
      <w:r>
        <w:rPr>
          <w:noProof/>
        </w:rPr>
        <w:drawing>
          <wp:inline distT="0" distB="0" distL="0" distR="0" wp14:anchorId="2542F9FF" wp14:editId="1805E9DF">
            <wp:extent cx="485714" cy="371429"/>
            <wp:effectExtent l="19050" t="19050" r="10160" b="10160"/>
            <wp:docPr id="43290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00356" name=""/>
                    <pic:cNvPicPr/>
                  </pic:nvPicPr>
                  <pic:blipFill>
                    <a:blip r:embed="rId234"/>
                    <a:stretch>
                      <a:fillRect/>
                    </a:stretch>
                  </pic:blipFill>
                  <pic:spPr>
                    <a:xfrm>
                      <a:off x="0" y="0"/>
                      <a:ext cx="485714" cy="371429"/>
                    </a:xfrm>
                    <a:prstGeom prst="rect">
                      <a:avLst/>
                    </a:prstGeom>
                    <a:ln>
                      <a:solidFill>
                        <a:schemeClr val="bg1">
                          <a:lumMod val="75000"/>
                        </a:schemeClr>
                      </a:solidFill>
                    </a:ln>
                  </pic:spPr>
                </pic:pic>
              </a:graphicData>
            </a:graphic>
          </wp:inline>
        </w:drawing>
      </w:r>
    </w:p>
    <w:p w14:paraId="75C6AAE6" w14:textId="61973782" w:rsidR="00321278" w:rsidRDefault="00321278" w:rsidP="007250B4">
      <w:pPr>
        <w:pStyle w:val="H2normaltext"/>
      </w:pPr>
      <w:r>
        <w:br w:type="page"/>
      </w:r>
    </w:p>
    <w:p w14:paraId="03D34D54" w14:textId="77777777" w:rsidR="003D3E9A" w:rsidRDefault="003D3E9A" w:rsidP="00B13FD9">
      <w:pPr>
        <w:pStyle w:val="Heading2"/>
        <w:rPr>
          <w:rtl/>
        </w:rPr>
      </w:pPr>
      <w:bookmarkStart w:id="97" w:name="_Toc206938474"/>
      <w:r w:rsidRPr="003D3E9A">
        <w:t>Reassign</w:t>
      </w:r>
      <w:bookmarkEnd w:id="97"/>
    </w:p>
    <w:p w14:paraId="5D01B923" w14:textId="07F16F22" w:rsidR="00FE6DB5" w:rsidRDefault="00FE6DB5" w:rsidP="007250B4">
      <w:pPr>
        <w:pStyle w:val="H2normaltext"/>
      </w:pPr>
      <w:r w:rsidRPr="00FE6DB5">
        <w:t>This page is intended to facilitate the assignment of tasks to designated users. Individuals authorized with the requisite permissions are permitted to assign tasks to others.</w:t>
      </w:r>
    </w:p>
    <w:p w14:paraId="630328C5" w14:textId="2A5FB6BD" w:rsidR="00FE6DB5" w:rsidRDefault="00FE6DB5" w:rsidP="007250B4">
      <w:pPr>
        <w:pStyle w:val="H2normaltext"/>
      </w:pPr>
      <w:r>
        <w:t>Layout:</w:t>
      </w:r>
    </w:p>
    <w:p w14:paraId="49FC31E5" w14:textId="533CEB54" w:rsidR="00FE6DB5" w:rsidRDefault="00DA4AAE" w:rsidP="007250B4">
      <w:pPr>
        <w:pStyle w:val="H2normaltext"/>
      </w:pPr>
      <w:r>
        <w:rPr>
          <w:noProof/>
        </w:rPr>
        <w:drawing>
          <wp:inline distT="0" distB="0" distL="0" distR="0" wp14:anchorId="631CE96E" wp14:editId="556A586E">
            <wp:extent cx="5760720" cy="3343732"/>
            <wp:effectExtent l="0" t="0" r="0" b="9525"/>
            <wp:docPr id="69279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9910" name="Picture 1" descr="A screenshot of a computer&#10;&#10;AI-generated content may be incorrect."/>
                    <pic:cNvPicPr/>
                  </pic:nvPicPr>
                  <pic:blipFill>
                    <a:blip r:embed="rId235"/>
                    <a:stretch>
                      <a:fillRect/>
                    </a:stretch>
                  </pic:blipFill>
                  <pic:spPr>
                    <a:xfrm>
                      <a:off x="0" y="0"/>
                      <a:ext cx="5760720" cy="3343732"/>
                    </a:xfrm>
                    <a:prstGeom prst="rect">
                      <a:avLst/>
                    </a:prstGeom>
                  </pic:spPr>
                </pic:pic>
              </a:graphicData>
            </a:graphic>
          </wp:inline>
        </w:drawing>
      </w:r>
    </w:p>
    <w:p w14:paraId="0ADA23CB" w14:textId="77777777" w:rsidR="00DA4AAE" w:rsidRDefault="00DA4AAE" w:rsidP="007250B4">
      <w:pPr>
        <w:pStyle w:val="H2normaltext"/>
      </w:pPr>
    </w:p>
    <w:p w14:paraId="60E75F3D" w14:textId="74DF45D1" w:rsidR="00175DF8" w:rsidRDefault="00175DF8" w:rsidP="00175DF8">
      <w:pPr>
        <w:pStyle w:val="G-Comment"/>
      </w:pPr>
      <w:r>
        <w:t>Comment: The user can navigate to the Customer Follow-up screen by clicking the button under the Details column.</w:t>
      </w:r>
    </w:p>
    <w:p w14:paraId="3176167B" w14:textId="77777777" w:rsidR="00175DF8" w:rsidRDefault="00175DF8" w:rsidP="007250B4">
      <w:pPr>
        <w:pStyle w:val="H2normaltext"/>
      </w:pPr>
    </w:p>
    <w:p w14:paraId="273D8E43" w14:textId="1130FC76" w:rsidR="00175DF8" w:rsidRDefault="00175DF8" w:rsidP="00175DF8">
      <w:pPr>
        <w:pStyle w:val="G-Comment"/>
      </w:pPr>
      <w:r>
        <w:t>Comment: Clicking the triangle next to a record will display additional details as shown below.</w:t>
      </w:r>
    </w:p>
    <w:p w14:paraId="5BF1EB49" w14:textId="509DE0EE" w:rsidR="00175DF8" w:rsidRDefault="00573638" w:rsidP="00175DF8">
      <w:pPr>
        <w:pStyle w:val="G-Comment"/>
      </w:pPr>
      <w:r>
        <w:rPr>
          <w:noProof/>
        </w:rPr>
        <w:drawing>
          <wp:inline distT="0" distB="0" distL="0" distR="0" wp14:anchorId="53CAF888" wp14:editId="54F6E755">
            <wp:extent cx="6283960" cy="876935"/>
            <wp:effectExtent l="0" t="0" r="2540" b="0"/>
            <wp:docPr id="800082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2326" name="Picture 1" descr="A screenshot of a computer&#10;&#10;AI-generated content may be incorrect."/>
                    <pic:cNvPicPr/>
                  </pic:nvPicPr>
                  <pic:blipFill>
                    <a:blip r:embed="rId236"/>
                    <a:stretch>
                      <a:fillRect/>
                    </a:stretch>
                  </pic:blipFill>
                  <pic:spPr>
                    <a:xfrm>
                      <a:off x="0" y="0"/>
                      <a:ext cx="6283960" cy="876935"/>
                    </a:xfrm>
                    <a:prstGeom prst="rect">
                      <a:avLst/>
                    </a:prstGeom>
                  </pic:spPr>
                </pic:pic>
              </a:graphicData>
            </a:graphic>
          </wp:inline>
        </w:drawing>
      </w:r>
    </w:p>
    <w:p w14:paraId="06FE218C" w14:textId="77777777" w:rsidR="00175DF8" w:rsidRDefault="00175DF8" w:rsidP="007250B4">
      <w:pPr>
        <w:pStyle w:val="H2normaltext"/>
      </w:pPr>
    </w:p>
    <w:p w14:paraId="75497839" w14:textId="2CC9AFB1" w:rsidR="00175DF8" w:rsidRDefault="00175DF8" w:rsidP="007250B4">
      <w:pPr>
        <w:pStyle w:val="H2normaltext"/>
      </w:pPr>
      <w:r>
        <w:t>To reassign a group of tasks to a specific user, the current user selects the desired tasks by checking the corresponding boxes</w:t>
      </w:r>
      <w:r w:rsidR="00573638">
        <w:t xml:space="preserve">  “ </w:t>
      </w:r>
      <w:r>
        <w:t>After selecting the tasks, the user clicks the Add (+) button at the top of the page. A screen will appear to choose the user to whom the tasks will be reassigned.</w:t>
      </w:r>
      <w:r w:rsidR="00573638">
        <w:t>”.</w:t>
      </w:r>
    </w:p>
    <w:p w14:paraId="70BAAE6E" w14:textId="1C3E47D1" w:rsidR="00573638" w:rsidRDefault="00573638" w:rsidP="007250B4">
      <w:pPr>
        <w:pStyle w:val="H2normaltext"/>
      </w:pPr>
      <w:r>
        <w:t xml:space="preserve">Select the alternative user to handle the tasks  </w:t>
      </w:r>
    </w:p>
    <w:p w14:paraId="117E3777" w14:textId="7FE30088" w:rsidR="00DA4AAE" w:rsidRDefault="00175DF8" w:rsidP="007250B4">
      <w:pPr>
        <w:pStyle w:val="H2normaltext"/>
      </w:pPr>
      <w:r>
        <w:t>Finally, the user clicks the Save button to complete the reassignment.</w:t>
      </w:r>
    </w:p>
    <w:p w14:paraId="320484FF" w14:textId="74627325" w:rsidR="007D7AF2" w:rsidRDefault="007D7AF2" w:rsidP="007250B4">
      <w:pPr>
        <w:pStyle w:val="H2normaltext"/>
      </w:pPr>
      <w:r>
        <w:t xml:space="preserve">Then the task will appear in the JobBasket tab for the selected user. </w:t>
      </w:r>
    </w:p>
    <w:p w14:paraId="15A07D84" w14:textId="48FBF091" w:rsidR="00DA4AAE" w:rsidRDefault="00DA4AAE">
      <w:pPr>
        <w:spacing w:after="160" w:line="259" w:lineRule="auto"/>
        <w:ind w:right="0"/>
        <w:rPr>
          <w:rFonts w:eastAsiaTheme="minorHAnsi" w:cs="Calibri Light"/>
          <w:color w:val="263660"/>
          <w:sz w:val="22"/>
          <w:szCs w:val="22"/>
        </w:rPr>
      </w:pPr>
      <w:r>
        <w:br w:type="page"/>
      </w:r>
    </w:p>
    <w:p w14:paraId="5C4A459D" w14:textId="77777777" w:rsidR="003D3E9A" w:rsidRPr="00F10FD2" w:rsidRDefault="003D3E9A" w:rsidP="00B13FD9">
      <w:pPr>
        <w:pStyle w:val="Heading2"/>
        <w:rPr>
          <w:rtl/>
        </w:rPr>
      </w:pPr>
      <w:bookmarkStart w:id="98" w:name="_Toc206938475"/>
      <w:r w:rsidRPr="00F10FD2">
        <w:t>Remove Freeze Task</w:t>
      </w:r>
      <w:bookmarkEnd w:id="98"/>
    </w:p>
    <w:p w14:paraId="4AD35742" w14:textId="77777777" w:rsidR="00442FA4" w:rsidRDefault="00442FA4" w:rsidP="00442FA4">
      <w:pPr>
        <w:pStyle w:val="H3normal0"/>
      </w:pPr>
      <w:r>
        <w:t>This page is used to remove the freeze status from one or multiple accounts within the Collection System.</w:t>
      </w:r>
    </w:p>
    <w:p w14:paraId="38920122" w14:textId="28C7676E" w:rsidR="00321278" w:rsidRDefault="00442FA4" w:rsidP="00442FA4">
      <w:pPr>
        <w:pStyle w:val="H3normal0"/>
        <w:rPr>
          <w:rtl/>
        </w:rPr>
      </w:pPr>
      <w:r>
        <w:t>It is accessible to authorized users only. The user selects the frozen account(s) to be processed, clicks the Remove Freeze button at the top of the screen, and confirms the action to complete the task.</w:t>
      </w:r>
    </w:p>
    <w:p w14:paraId="3F2668FD" w14:textId="51B1D60A" w:rsidR="00442FA4" w:rsidRDefault="00442FA4" w:rsidP="00442FA4">
      <w:pPr>
        <w:pStyle w:val="H3normal0"/>
      </w:pPr>
      <w:r>
        <w:t xml:space="preserve">Layout: </w:t>
      </w:r>
    </w:p>
    <w:p w14:paraId="04C60272" w14:textId="44306571" w:rsidR="00F10FD2" w:rsidRDefault="00F10FD2">
      <w:pPr>
        <w:spacing w:after="160" w:line="259" w:lineRule="auto"/>
        <w:ind w:right="0"/>
        <w:rPr>
          <w:lang w:bidi="ar-JO"/>
        </w:rPr>
      </w:pPr>
      <w:r w:rsidRPr="00F10FD2">
        <w:rPr>
          <w:noProof/>
          <w:lang w:bidi="ar-JO"/>
        </w:rPr>
        <w:drawing>
          <wp:inline distT="0" distB="0" distL="0" distR="0" wp14:anchorId="5AA1DCDE" wp14:editId="70C9EB37">
            <wp:extent cx="6283960" cy="2242820"/>
            <wp:effectExtent l="0" t="0" r="2540" b="5080"/>
            <wp:docPr id="1095488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8093" name="Picture 1" descr="A screenshot of a computer&#10;&#10;AI-generated content may be incorrect."/>
                    <pic:cNvPicPr/>
                  </pic:nvPicPr>
                  <pic:blipFill>
                    <a:blip r:embed="rId237"/>
                    <a:stretch>
                      <a:fillRect/>
                    </a:stretch>
                  </pic:blipFill>
                  <pic:spPr>
                    <a:xfrm>
                      <a:off x="0" y="0"/>
                      <a:ext cx="6283960" cy="2242820"/>
                    </a:xfrm>
                    <a:prstGeom prst="rect">
                      <a:avLst/>
                    </a:prstGeom>
                  </pic:spPr>
                </pic:pic>
              </a:graphicData>
            </a:graphic>
          </wp:inline>
        </w:drawing>
      </w:r>
    </w:p>
    <w:p w14:paraId="0FB0868E" w14:textId="77777777" w:rsidR="00F10FD2" w:rsidRDefault="00F10FD2">
      <w:pPr>
        <w:spacing w:after="160" w:line="259" w:lineRule="auto"/>
        <w:ind w:right="0"/>
        <w:rPr>
          <w:lang w:bidi="ar-JO"/>
        </w:rPr>
      </w:pPr>
      <w:r>
        <w:rPr>
          <w:lang w:bidi="ar-JO"/>
        </w:rPr>
        <w:br w:type="page"/>
      </w:r>
    </w:p>
    <w:p w14:paraId="285D776C" w14:textId="77777777" w:rsidR="003D3E9A" w:rsidRDefault="003D3E9A" w:rsidP="00B13FD9">
      <w:pPr>
        <w:pStyle w:val="Heading2"/>
        <w:rPr>
          <w:rtl/>
        </w:rPr>
      </w:pPr>
      <w:bookmarkStart w:id="99" w:name="_Toc206938476"/>
      <w:r w:rsidRPr="003D3E9A">
        <w:t>Report Viewer</w:t>
      </w:r>
      <w:bookmarkEnd w:id="99"/>
    </w:p>
    <w:p w14:paraId="14AC799A" w14:textId="77777777" w:rsidR="009F1678" w:rsidRDefault="009F1678" w:rsidP="000A4EED">
      <w:pPr>
        <w:pStyle w:val="H3normal0"/>
      </w:pPr>
      <w:r>
        <w:t>This page is dedicated to displaying pre-built reports, each providing information relevant to its specific title.</w:t>
      </w:r>
    </w:p>
    <w:p w14:paraId="3E285573" w14:textId="77777777" w:rsidR="009F1678" w:rsidRDefault="009F1678" w:rsidP="000A4EED">
      <w:pPr>
        <w:pStyle w:val="H3normal0"/>
        <w:rPr>
          <w:rtl/>
        </w:rPr>
      </w:pPr>
      <w:r>
        <w:t>Users can click on the desired report and utilize available display customization tools, such as selecting a specific time period, branch, or other filtering options. Additionally, users have the ability to save the report in various formats, including PDF and Excel, by clicking the corresponding button provided on the screen.</w:t>
      </w:r>
      <w:r w:rsidR="005461B8">
        <w:t xml:space="preserve"> </w:t>
      </w:r>
    </w:p>
    <w:p w14:paraId="3B63F8AC" w14:textId="77777777" w:rsidR="009F1678" w:rsidRDefault="009F1678" w:rsidP="000A4EED">
      <w:pPr>
        <w:pStyle w:val="H3normal0"/>
      </w:pPr>
      <w:r>
        <w:t>Layout:</w:t>
      </w:r>
    </w:p>
    <w:p w14:paraId="0D5C15C2" w14:textId="36173AF4" w:rsidR="009F1678" w:rsidRDefault="009F1678" w:rsidP="009F1678">
      <w:pPr>
        <w:pStyle w:val="H2normaltext"/>
      </w:pPr>
      <w:r>
        <w:rPr>
          <w:noProof/>
        </w:rPr>
        <w:drawing>
          <wp:inline distT="0" distB="0" distL="0" distR="0" wp14:anchorId="343D7909" wp14:editId="77596A1A">
            <wp:extent cx="6283960" cy="1731010"/>
            <wp:effectExtent l="19050" t="19050" r="21590" b="21590"/>
            <wp:docPr id="376384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84602" name="Picture 1" descr="A screenshot of a computer&#10;&#10;AI-generated content may be incorrect."/>
                    <pic:cNvPicPr/>
                  </pic:nvPicPr>
                  <pic:blipFill>
                    <a:blip r:embed="rId238"/>
                    <a:stretch>
                      <a:fillRect/>
                    </a:stretch>
                  </pic:blipFill>
                  <pic:spPr>
                    <a:xfrm>
                      <a:off x="0" y="0"/>
                      <a:ext cx="6283960" cy="1731010"/>
                    </a:xfrm>
                    <a:prstGeom prst="rect">
                      <a:avLst/>
                    </a:prstGeom>
                    <a:ln>
                      <a:solidFill>
                        <a:schemeClr val="bg1">
                          <a:lumMod val="75000"/>
                        </a:schemeClr>
                      </a:solidFill>
                    </a:ln>
                  </pic:spPr>
                </pic:pic>
              </a:graphicData>
            </a:graphic>
          </wp:inline>
        </w:drawing>
      </w:r>
    </w:p>
    <w:p w14:paraId="3F4B084C" w14:textId="67BF9700" w:rsidR="00956222" w:rsidRDefault="00956222" w:rsidP="009F1678">
      <w:pPr>
        <w:pStyle w:val="H2normaltext"/>
      </w:pPr>
      <w:r w:rsidRPr="00956222">
        <w:rPr>
          <w:noProof/>
        </w:rPr>
        <w:drawing>
          <wp:anchor distT="0" distB="0" distL="114300" distR="114300" simplePos="0" relativeHeight="251715584" behindDoc="0" locked="0" layoutInCell="1" allowOverlap="1" wp14:anchorId="399B72E3" wp14:editId="0470E8A2">
            <wp:simplePos x="0" y="0"/>
            <wp:positionH relativeFrom="column">
              <wp:posOffset>283210</wp:posOffset>
            </wp:positionH>
            <wp:positionV relativeFrom="paragraph">
              <wp:posOffset>252730</wp:posOffset>
            </wp:positionV>
            <wp:extent cx="4023360" cy="1188720"/>
            <wp:effectExtent l="0" t="0" r="0" b="0"/>
            <wp:wrapSquare wrapText="bothSides"/>
            <wp:docPr id="1816862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62296" name="Picture 1" descr="A screenshot of a computer&#10;&#10;AI-generated content may be incorrect."/>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023360" cy="1188720"/>
                    </a:xfrm>
                    <a:prstGeom prst="rect">
                      <a:avLst/>
                    </a:prstGeom>
                  </pic:spPr>
                </pic:pic>
              </a:graphicData>
            </a:graphic>
            <wp14:sizeRelH relativeFrom="margin">
              <wp14:pctWidth>0</wp14:pctWidth>
            </wp14:sizeRelH>
            <wp14:sizeRelV relativeFrom="margin">
              <wp14:pctHeight>0</wp14:pctHeight>
            </wp14:sizeRelV>
          </wp:anchor>
        </w:drawing>
      </w:r>
    </w:p>
    <w:p w14:paraId="0CA97128" w14:textId="6A18BECE" w:rsidR="005461B8" w:rsidRDefault="00956222" w:rsidP="00744BDE">
      <w:pPr>
        <w:pStyle w:val="H2normaltext"/>
        <w:numPr>
          <w:ilvl w:val="0"/>
          <w:numId w:val="46"/>
        </w:numPr>
        <w:tabs>
          <w:tab w:val="left" w:pos="1350"/>
        </w:tabs>
        <w:ind w:left="6930" w:hanging="180"/>
        <w:rPr>
          <w:noProof/>
        </w:rPr>
      </w:pPr>
      <w:r w:rsidRPr="00956222">
        <w:rPr>
          <w:noProof/>
        </w:rPr>
        <w:t>Available Report Names</w:t>
      </w:r>
      <w:r>
        <w:rPr>
          <w:noProof/>
        </w:rPr>
        <w:t>.</w:t>
      </w:r>
    </w:p>
    <w:p w14:paraId="4FE86C85" w14:textId="5A85168C" w:rsidR="00956222" w:rsidRDefault="00956222" w:rsidP="00744BDE">
      <w:pPr>
        <w:pStyle w:val="H2normaltext"/>
        <w:numPr>
          <w:ilvl w:val="0"/>
          <w:numId w:val="46"/>
        </w:numPr>
        <w:tabs>
          <w:tab w:val="left" w:pos="1350"/>
        </w:tabs>
        <w:ind w:left="6930" w:hanging="180"/>
        <w:rPr>
          <w:noProof/>
        </w:rPr>
      </w:pPr>
      <w:r>
        <w:rPr>
          <w:noProof/>
        </w:rPr>
        <w:t>Filtering Criteria.</w:t>
      </w:r>
    </w:p>
    <w:p w14:paraId="67EACE76" w14:textId="77777777" w:rsidR="00694A19" w:rsidRDefault="00694A19" w:rsidP="00744BDE">
      <w:pPr>
        <w:pStyle w:val="H2normaltext"/>
        <w:numPr>
          <w:ilvl w:val="0"/>
          <w:numId w:val="46"/>
        </w:numPr>
        <w:tabs>
          <w:tab w:val="left" w:pos="1350"/>
        </w:tabs>
        <w:ind w:left="6930" w:hanging="180"/>
        <w:rPr>
          <w:noProof/>
        </w:rPr>
      </w:pPr>
      <w:r w:rsidRPr="00694A19">
        <w:rPr>
          <w:noProof/>
        </w:rPr>
        <w:t xml:space="preserve">Report Generation Button </w:t>
      </w:r>
    </w:p>
    <w:p w14:paraId="084CA526" w14:textId="20143BCB" w:rsidR="00694A19" w:rsidRDefault="00694A19" w:rsidP="00744BDE">
      <w:pPr>
        <w:pStyle w:val="H2normaltext"/>
        <w:numPr>
          <w:ilvl w:val="0"/>
          <w:numId w:val="46"/>
        </w:numPr>
        <w:tabs>
          <w:tab w:val="left" w:pos="1350"/>
        </w:tabs>
        <w:ind w:left="6930" w:hanging="180"/>
        <w:rPr>
          <w:noProof/>
        </w:rPr>
      </w:pPr>
      <w:r>
        <w:rPr>
          <w:noProof/>
        </w:rPr>
        <w:t>Data Grid View.</w:t>
      </w:r>
    </w:p>
    <w:p w14:paraId="083A8ACF" w14:textId="77777777" w:rsidR="00694A19" w:rsidRDefault="00694A19">
      <w:pPr>
        <w:spacing w:after="160" w:line="259" w:lineRule="auto"/>
        <w:ind w:right="0"/>
        <w:rPr>
          <w:noProof/>
        </w:rPr>
      </w:pPr>
    </w:p>
    <w:p w14:paraId="478C6CB6" w14:textId="77777777" w:rsidR="00643F79" w:rsidRDefault="009B7767" w:rsidP="009B7767">
      <w:pPr>
        <w:pStyle w:val="G-Comment"/>
        <w:rPr>
          <w:noProof/>
        </w:rPr>
      </w:pPr>
      <w:r>
        <w:rPr>
          <w:b/>
          <w:noProof/>
        </w:rPr>
        <w:t>Comment:</w:t>
      </w:r>
      <w:r w:rsidRPr="009B7767">
        <w:rPr>
          <w:noProof/>
        </w:rPr>
        <w:t xml:space="preserve"> The reports displayed on this screen are not necessarily active in the currently deployed system for the logged-in user. Their availability depends on client-specific requirements as well as the permissions granted to the active user and department. </w:t>
      </w:r>
    </w:p>
    <w:p w14:paraId="5B2D6E3C" w14:textId="77777777" w:rsidR="00643F79" w:rsidRDefault="00643F79" w:rsidP="00643F79">
      <w:pPr>
        <w:rPr>
          <w:noProof/>
        </w:rPr>
      </w:pPr>
    </w:p>
    <w:p w14:paraId="7E4BF0FF" w14:textId="77777777" w:rsidR="00643F79" w:rsidRDefault="00643F79" w:rsidP="00643F79">
      <w:pPr>
        <w:pStyle w:val="H2normaltext"/>
      </w:pPr>
      <w:r w:rsidRPr="00643F79">
        <w:t>Reports listed on this page include:</w:t>
      </w:r>
    </w:p>
    <w:p w14:paraId="5553373B" w14:textId="77777777" w:rsidR="00A06E31" w:rsidRPr="00643F79" w:rsidRDefault="00A06E31" w:rsidP="00643F79">
      <w:pPr>
        <w:pStyle w:val="H2normal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7"/>
        <w:gridCol w:w="3809"/>
      </w:tblGrid>
      <w:tr w:rsidR="00643F79" w:rsidRPr="00643F79" w14:paraId="3115EC00" w14:textId="77777777" w:rsidTr="00A06E31">
        <w:trPr>
          <w:jc w:val="center"/>
        </w:trPr>
        <w:tc>
          <w:tcPr>
            <w:tcW w:w="0" w:type="auto"/>
          </w:tcPr>
          <w:p w14:paraId="14D6ED43"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Manager Notes</w:t>
            </w:r>
          </w:p>
        </w:tc>
        <w:tc>
          <w:tcPr>
            <w:tcW w:w="0" w:type="auto"/>
          </w:tcPr>
          <w:p w14:paraId="1458E355"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Current Account Balances (Credit Balances)</w:t>
            </w:r>
          </w:p>
        </w:tc>
      </w:tr>
      <w:tr w:rsidR="00643F79" w:rsidRPr="00643F79" w14:paraId="28D644F3" w14:textId="77777777" w:rsidTr="00A06E31">
        <w:trPr>
          <w:jc w:val="center"/>
        </w:trPr>
        <w:tc>
          <w:tcPr>
            <w:tcW w:w="0" w:type="auto"/>
          </w:tcPr>
          <w:p w14:paraId="310B97B7"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Write-off Account List Report</w:t>
            </w:r>
          </w:p>
        </w:tc>
        <w:tc>
          <w:tcPr>
            <w:tcW w:w="0" w:type="auto"/>
          </w:tcPr>
          <w:p w14:paraId="24C8078C"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Monthly Collections of Branches</w:t>
            </w:r>
          </w:p>
        </w:tc>
      </w:tr>
      <w:tr w:rsidR="00643F79" w:rsidRPr="00643F79" w14:paraId="483E19B5" w14:textId="77777777" w:rsidTr="00A06E31">
        <w:trPr>
          <w:jc w:val="center"/>
        </w:trPr>
        <w:tc>
          <w:tcPr>
            <w:tcW w:w="0" w:type="auto"/>
          </w:tcPr>
          <w:p w14:paraId="3F1FF5DE"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Mortgage Bond Report</w:t>
            </w:r>
          </w:p>
        </w:tc>
        <w:tc>
          <w:tcPr>
            <w:tcW w:w="0" w:type="auto"/>
          </w:tcPr>
          <w:p w14:paraId="48282C73"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Write-off Report</w:t>
            </w:r>
          </w:p>
        </w:tc>
      </w:tr>
      <w:tr w:rsidR="00643F79" w:rsidRPr="00643F79" w14:paraId="0E92D997" w14:textId="77777777" w:rsidTr="00A06E31">
        <w:trPr>
          <w:jc w:val="center"/>
        </w:trPr>
        <w:tc>
          <w:tcPr>
            <w:tcW w:w="0" w:type="auto"/>
          </w:tcPr>
          <w:p w14:paraId="116D1E1B"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Facilities Balance Report</w:t>
            </w:r>
          </w:p>
        </w:tc>
        <w:tc>
          <w:tcPr>
            <w:tcW w:w="0" w:type="auto"/>
          </w:tcPr>
          <w:p w14:paraId="2228B41F"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Loan Portfolio Report</w:t>
            </w:r>
          </w:p>
        </w:tc>
      </w:tr>
      <w:tr w:rsidR="00643F79" w:rsidRPr="00643F79" w14:paraId="240A315C" w14:textId="77777777" w:rsidTr="00A06E31">
        <w:trPr>
          <w:jc w:val="center"/>
        </w:trPr>
        <w:tc>
          <w:tcPr>
            <w:tcW w:w="0" w:type="auto"/>
          </w:tcPr>
          <w:p w14:paraId="32B21E8B"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Partial Payments Report</w:t>
            </w:r>
          </w:p>
        </w:tc>
        <w:tc>
          <w:tcPr>
            <w:tcW w:w="0" w:type="auto"/>
          </w:tcPr>
          <w:p w14:paraId="764A862C"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Collections Report</w:t>
            </w:r>
          </w:p>
        </w:tc>
      </w:tr>
      <w:tr w:rsidR="00643F79" w:rsidRPr="00643F79" w14:paraId="042D6C10" w14:textId="77777777" w:rsidTr="00A06E31">
        <w:trPr>
          <w:jc w:val="center"/>
        </w:trPr>
        <w:tc>
          <w:tcPr>
            <w:tcW w:w="0" w:type="auto"/>
          </w:tcPr>
          <w:p w14:paraId="36145523"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Customers Over 90 Days</w:t>
            </w:r>
          </w:p>
        </w:tc>
        <w:tc>
          <w:tcPr>
            <w:tcW w:w="0" w:type="auto"/>
          </w:tcPr>
          <w:p w14:paraId="4512FAD4" w14:textId="77777777" w:rsidR="00643F79" w:rsidRPr="00A06E31" w:rsidRDefault="00643F79" w:rsidP="00744BDE">
            <w:pPr>
              <w:pStyle w:val="tablecontents"/>
              <w:numPr>
                <w:ilvl w:val="0"/>
                <w:numId w:val="36"/>
              </w:numPr>
              <w:spacing w:line="276" w:lineRule="auto"/>
              <w:ind w:left="116" w:hanging="116"/>
              <w:rPr>
                <w:sz w:val="20"/>
                <w:szCs w:val="20"/>
              </w:rPr>
            </w:pPr>
            <w:r w:rsidRPr="00643F79">
              <w:rPr>
                <w:sz w:val="20"/>
                <w:szCs w:val="20"/>
              </w:rPr>
              <w:t>Customer Handling</w:t>
            </w:r>
          </w:p>
        </w:tc>
      </w:tr>
    </w:tbl>
    <w:p w14:paraId="4E8F887B" w14:textId="7133616C" w:rsidR="00956222" w:rsidRDefault="00956222" w:rsidP="00643F79">
      <w:pPr>
        <w:rPr>
          <w:rFonts w:eastAsiaTheme="minorHAnsi"/>
          <w:noProof/>
          <w:color w:val="263660"/>
        </w:rPr>
      </w:pPr>
      <w:r>
        <w:rPr>
          <w:noProof/>
        </w:rPr>
        <w:br w:type="page"/>
      </w:r>
    </w:p>
    <w:p w14:paraId="2C1FE76B" w14:textId="77777777" w:rsidR="00A06E31" w:rsidRDefault="00A06E31" w:rsidP="009C2695">
      <w:pPr>
        <w:pStyle w:val="Heading3"/>
        <w:rPr>
          <w:rFonts w:eastAsiaTheme="minorHAnsi"/>
          <w:noProof/>
        </w:rPr>
      </w:pPr>
      <w:bookmarkStart w:id="100" w:name="_Toc206938477"/>
      <w:r w:rsidRPr="00A06E31">
        <w:rPr>
          <w:rFonts w:eastAsiaTheme="minorHAnsi"/>
          <w:noProof/>
        </w:rPr>
        <w:t>Manager Notes</w:t>
      </w:r>
      <w:bookmarkEnd w:id="100"/>
    </w:p>
    <w:p w14:paraId="10258531" w14:textId="39514E7D" w:rsidR="00996C8A" w:rsidRDefault="00A06E31" w:rsidP="00996C8A">
      <w:pPr>
        <w:pStyle w:val="H3normal0"/>
      </w:pPr>
      <w:r>
        <w:t xml:space="preserve"> </w:t>
      </w:r>
      <w:r w:rsidR="00996C8A" w:rsidRPr="00996C8A">
        <w:t xml:space="preserve">To display the notes entered by authorized users on cases or requests using the "Manager Notes" </w:t>
      </w:r>
      <w:r w:rsidR="00B44085" w:rsidRPr="00B44085">
        <w:t xml:space="preserve">procedure </w:t>
      </w:r>
      <w:r w:rsidR="00336E55" w:rsidRPr="00996C8A">
        <w:t>on</w:t>
      </w:r>
      <w:r w:rsidR="00996C8A" w:rsidRPr="00996C8A">
        <w:t xml:space="preserve"> the Customer Follow-Up page. The user selects one or more customer numbers, upon which a list of manager notes linked to the selected customer(s) will be displayed, based on the following information: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1700"/>
        <w:gridCol w:w="1641"/>
        <w:gridCol w:w="1497"/>
      </w:tblGrid>
      <w:tr w:rsidR="00CE121C" w:rsidRPr="00CE121C" w14:paraId="17931F02" w14:textId="77777777" w:rsidTr="00CE121C">
        <w:tc>
          <w:tcPr>
            <w:tcW w:w="0" w:type="auto"/>
          </w:tcPr>
          <w:p w14:paraId="5B0F6DDF" w14:textId="77777777" w:rsidR="00CE121C" w:rsidRPr="00CE121C" w:rsidRDefault="00CE121C" w:rsidP="00744BDE">
            <w:pPr>
              <w:pStyle w:val="tablecontents"/>
              <w:numPr>
                <w:ilvl w:val="0"/>
                <w:numId w:val="36"/>
              </w:numPr>
              <w:spacing w:line="276" w:lineRule="auto"/>
              <w:ind w:left="116" w:hanging="116"/>
              <w:rPr>
                <w:sz w:val="20"/>
                <w:szCs w:val="20"/>
              </w:rPr>
            </w:pPr>
            <w:r w:rsidRPr="00CE121C">
              <w:rPr>
                <w:sz w:val="20"/>
                <w:szCs w:val="20"/>
              </w:rPr>
              <w:t>CIF</w:t>
            </w:r>
          </w:p>
        </w:tc>
        <w:tc>
          <w:tcPr>
            <w:tcW w:w="0" w:type="auto"/>
          </w:tcPr>
          <w:p w14:paraId="79F6FC0C" w14:textId="77777777" w:rsidR="00CE121C" w:rsidRPr="00CE121C" w:rsidRDefault="00CE121C" w:rsidP="00744BDE">
            <w:pPr>
              <w:pStyle w:val="tablecontents"/>
              <w:numPr>
                <w:ilvl w:val="0"/>
                <w:numId w:val="36"/>
              </w:numPr>
              <w:spacing w:line="276" w:lineRule="auto"/>
              <w:ind w:left="116" w:hanging="116"/>
              <w:rPr>
                <w:sz w:val="20"/>
                <w:szCs w:val="20"/>
              </w:rPr>
            </w:pPr>
            <w:r w:rsidRPr="00CE121C">
              <w:rPr>
                <w:sz w:val="20"/>
                <w:szCs w:val="20"/>
              </w:rPr>
              <w:t>Account Number</w:t>
            </w:r>
          </w:p>
        </w:tc>
        <w:tc>
          <w:tcPr>
            <w:tcW w:w="0" w:type="auto"/>
          </w:tcPr>
          <w:p w14:paraId="133048C1" w14:textId="77777777" w:rsidR="00CE121C" w:rsidRPr="00CE121C" w:rsidRDefault="00CE121C" w:rsidP="00744BDE">
            <w:pPr>
              <w:pStyle w:val="tablecontents"/>
              <w:numPr>
                <w:ilvl w:val="0"/>
                <w:numId w:val="36"/>
              </w:numPr>
              <w:spacing w:line="276" w:lineRule="auto"/>
              <w:ind w:left="116" w:hanging="116"/>
              <w:rPr>
                <w:sz w:val="20"/>
                <w:szCs w:val="20"/>
              </w:rPr>
            </w:pPr>
            <w:r w:rsidRPr="00CE121C">
              <w:rPr>
                <w:sz w:val="20"/>
                <w:szCs w:val="20"/>
              </w:rPr>
              <w:t>Customer Name</w:t>
            </w:r>
          </w:p>
        </w:tc>
        <w:tc>
          <w:tcPr>
            <w:tcW w:w="0" w:type="auto"/>
          </w:tcPr>
          <w:p w14:paraId="3E63D946" w14:textId="77777777" w:rsidR="00CE121C" w:rsidRPr="00CE121C" w:rsidRDefault="00CE121C" w:rsidP="00744BDE">
            <w:pPr>
              <w:pStyle w:val="tablecontents"/>
              <w:numPr>
                <w:ilvl w:val="0"/>
                <w:numId w:val="36"/>
              </w:numPr>
              <w:spacing w:line="276" w:lineRule="auto"/>
              <w:ind w:left="116" w:hanging="116"/>
              <w:rPr>
                <w:sz w:val="20"/>
                <w:szCs w:val="20"/>
              </w:rPr>
            </w:pPr>
            <w:r w:rsidRPr="00CE121C">
              <w:rPr>
                <w:sz w:val="20"/>
                <w:szCs w:val="20"/>
              </w:rPr>
              <w:t>Manager Note</w:t>
            </w:r>
          </w:p>
        </w:tc>
      </w:tr>
      <w:tr w:rsidR="00CE121C" w:rsidRPr="00CE121C" w14:paraId="55C2D2BD" w14:textId="77777777" w:rsidTr="00CE121C">
        <w:tc>
          <w:tcPr>
            <w:tcW w:w="0" w:type="auto"/>
          </w:tcPr>
          <w:p w14:paraId="02195BA2" w14:textId="77777777" w:rsidR="00CE121C" w:rsidRPr="00CE121C" w:rsidRDefault="00CE121C" w:rsidP="00744BDE">
            <w:pPr>
              <w:pStyle w:val="tablecontents"/>
              <w:numPr>
                <w:ilvl w:val="0"/>
                <w:numId w:val="36"/>
              </w:numPr>
              <w:spacing w:line="276" w:lineRule="auto"/>
              <w:ind w:left="116" w:hanging="116"/>
              <w:rPr>
                <w:sz w:val="20"/>
                <w:szCs w:val="20"/>
              </w:rPr>
            </w:pPr>
            <w:r w:rsidRPr="00CE121C">
              <w:rPr>
                <w:sz w:val="20"/>
                <w:szCs w:val="20"/>
              </w:rPr>
              <w:t>Branch</w:t>
            </w:r>
          </w:p>
        </w:tc>
        <w:tc>
          <w:tcPr>
            <w:tcW w:w="0" w:type="auto"/>
          </w:tcPr>
          <w:p w14:paraId="21DD0968" w14:textId="77777777" w:rsidR="00CE121C" w:rsidRPr="00CE121C" w:rsidRDefault="00CE121C" w:rsidP="00744BDE">
            <w:pPr>
              <w:pStyle w:val="tablecontents"/>
              <w:numPr>
                <w:ilvl w:val="0"/>
                <w:numId w:val="36"/>
              </w:numPr>
              <w:spacing w:line="276" w:lineRule="auto"/>
              <w:ind w:left="116" w:hanging="116"/>
              <w:rPr>
                <w:sz w:val="20"/>
                <w:szCs w:val="20"/>
              </w:rPr>
            </w:pPr>
            <w:r w:rsidRPr="00CE121C">
              <w:rPr>
                <w:sz w:val="20"/>
                <w:szCs w:val="20"/>
              </w:rPr>
              <w:t>Account Class</w:t>
            </w:r>
          </w:p>
        </w:tc>
        <w:tc>
          <w:tcPr>
            <w:tcW w:w="0" w:type="auto"/>
          </w:tcPr>
          <w:p w14:paraId="37BE8D10" w14:textId="77777777" w:rsidR="00CE121C" w:rsidRPr="00CE121C" w:rsidRDefault="00CE121C" w:rsidP="00744BDE">
            <w:pPr>
              <w:pStyle w:val="tablecontents"/>
              <w:numPr>
                <w:ilvl w:val="0"/>
                <w:numId w:val="36"/>
              </w:numPr>
              <w:spacing w:line="276" w:lineRule="auto"/>
              <w:ind w:left="116" w:hanging="116"/>
              <w:rPr>
                <w:sz w:val="20"/>
                <w:szCs w:val="20"/>
              </w:rPr>
            </w:pPr>
            <w:r w:rsidRPr="00CE121C">
              <w:rPr>
                <w:sz w:val="20"/>
                <w:szCs w:val="20"/>
              </w:rPr>
              <w:t>Officer Name</w:t>
            </w:r>
          </w:p>
        </w:tc>
        <w:tc>
          <w:tcPr>
            <w:tcW w:w="0" w:type="auto"/>
          </w:tcPr>
          <w:p w14:paraId="243664B9" w14:textId="77777777" w:rsidR="00CE121C" w:rsidRPr="00CE121C" w:rsidRDefault="00CE121C" w:rsidP="00744BDE">
            <w:pPr>
              <w:pStyle w:val="tablecontents"/>
              <w:numPr>
                <w:ilvl w:val="0"/>
                <w:numId w:val="36"/>
              </w:numPr>
              <w:spacing w:line="276" w:lineRule="auto"/>
              <w:ind w:left="116" w:hanging="116"/>
              <w:rPr>
                <w:sz w:val="20"/>
                <w:szCs w:val="20"/>
              </w:rPr>
            </w:pPr>
            <w:r w:rsidRPr="00CE121C">
              <w:rPr>
                <w:sz w:val="20"/>
                <w:szCs w:val="20"/>
              </w:rPr>
              <w:t>Note Date</w:t>
            </w:r>
          </w:p>
        </w:tc>
      </w:tr>
    </w:tbl>
    <w:p w14:paraId="123C9606" w14:textId="180A4E2E" w:rsidR="00A06E31" w:rsidRDefault="00A06E31" w:rsidP="00A06E31">
      <w:pPr>
        <w:pStyle w:val="H3normal0"/>
      </w:pPr>
      <w:r>
        <w:t>Layout:</w:t>
      </w:r>
    </w:p>
    <w:p w14:paraId="222F9F98" w14:textId="3AB48ACE" w:rsidR="00A06E31" w:rsidRDefault="00B44085" w:rsidP="00A06E31">
      <w:pPr>
        <w:pStyle w:val="H3normal0"/>
      </w:pPr>
      <w:r>
        <w:rPr>
          <w:noProof/>
        </w:rPr>
        <w:drawing>
          <wp:inline distT="0" distB="0" distL="0" distR="0" wp14:anchorId="3B3DCFF7" wp14:editId="7E22D6C8">
            <wp:extent cx="5760720" cy="1715526"/>
            <wp:effectExtent l="19050" t="19050" r="11430" b="18415"/>
            <wp:docPr id="1939866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6970" name="Picture 1" descr="A screenshot of a computer&#10;&#10;AI-generated content may be incorrect."/>
                    <pic:cNvPicPr/>
                  </pic:nvPicPr>
                  <pic:blipFill>
                    <a:blip r:embed="rId240"/>
                    <a:stretch>
                      <a:fillRect/>
                    </a:stretch>
                  </pic:blipFill>
                  <pic:spPr>
                    <a:xfrm>
                      <a:off x="0" y="0"/>
                      <a:ext cx="5760720" cy="1715526"/>
                    </a:xfrm>
                    <a:prstGeom prst="rect">
                      <a:avLst/>
                    </a:prstGeom>
                    <a:ln>
                      <a:solidFill>
                        <a:schemeClr val="bg1">
                          <a:lumMod val="75000"/>
                        </a:schemeClr>
                      </a:solidFill>
                    </a:ln>
                  </pic:spPr>
                </pic:pic>
              </a:graphicData>
            </a:graphic>
          </wp:inline>
        </w:drawing>
      </w:r>
    </w:p>
    <w:p w14:paraId="21F8C352" w14:textId="77777777" w:rsidR="00B44085" w:rsidRPr="00A06E31" w:rsidRDefault="00B44085" w:rsidP="00A06E31">
      <w:pPr>
        <w:pStyle w:val="H3normal0"/>
      </w:pPr>
    </w:p>
    <w:p w14:paraId="5EFDC0D2" w14:textId="6DD9E6CB" w:rsidR="00A06E31" w:rsidRDefault="00A1326D" w:rsidP="009C2695">
      <w:pPr>
        <w:pStyle w:val="Heading3"/>
        <w:rPr>
          <w:rFonts w:eastAsiaTheme="minorHAnsi"/>
          <w:noProof/>
        </w:rPr>
      </w:pPr>
      <w:r>
        <w:rPr>
          <w:rFonts w:eastAsiaTheme="minorHAnsi"/>
          <w:noProof/>
        </w:rPr>
        <w:t xml:space="preserve"> </w:t>
      </w:r>
      <w:bookmarkStart w:id="101" w:name="_Toc206938478"/>
      <w:r w:rsidR="00A06E31" w:rsidRPr="00A06E31">
        <w:rPr>
          <w:rFonts w:eastAsiaTheme="minorHAnsi"/>
          <w:noProof/>
        </w:rPr>
        <w:t>Current Account Balances (Credit Balances)</w:t>
      </w:r>
      <w:bookmarkEnd w:id="101"/>
    </w:p>
    <w:p w14:paraId="56815255" w14:textId="57C90D0E" w:rsidR="00917864" w:rsidRDefault="00917864" w:rsidP="00A06E31">
      <w:pPr>
        <w:pStyle w:val="H3normal0"/>
      </w:pPr>
      <w:r>
        <w:t>A</w:t>
      </w:r>
      <w:r w:rsidR="00A1326D">
        <w:t xml:space="preserve"> </w:t>
      </w:r>
      <w:r>
        <w:t xml:space="preserve">list of </w:t>
      </w:r>
      <w:r w:rsidR="00336E55">
        <w:t>the current</w:t>
      </w:r>
      <w:r w:rsidR="00A1326D" w:rsidRPr="00A1326D">
        <w:t xml:space="preserve"> account balances (credit balances)</w:t>
      </w:r>
      <w:r w:rsidR="00A1326D">
        <w:t xml:space="preserve"> according to the following information: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0"/>
        <w:gridCol w:w="2594"/>
        <w:gridCol w:w="1984"/>
        <w:gridCol w:w="2644"/>
      </w:tblGrid>
      <w:tr w:rsidR="00A1326D" w:rsidRPr="00A1326D" w14:paraId="04AC02E1" w14:textId="77777777" w:rsidTr="00A1326D">
        <w:trPr>
          <w:jc w:val="center"/>
        </w:trPr>
        <w:tc>
          <w:tcPr>
            <w:tcW w:w="0" w:type="auto"/>
          </w:tcPr>
          <w:p w14:paraId="1C3A54A6"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CIF</w:t>
            </w:r>
          </w:p>
        </w:tc>
        <w:tc>
          <w:tcPr>
            <w:tcW w:w="0" w:type="auto"/>
          </w:tcPr>
          <w:p w14:paraId="04CE3575"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Account Officer</w:t>
            </w:r>
          </w:p>
        </w:tc>
        <w:tc>
          <w:tcPr>
            <w:tcW w:w="0" w:type="auto"/>
          </w:tcPr>
          <w:p w14:paraId="75E5721D"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Customer Name</w:t>
            </w:r>
          </w:p>
        </w:tc>
        <w:tc>
          <w:tcPr>
            <w:tcW w:w="0" w:type="auto"/>
          </w:tcPr>
          <w:p w14:paraId="7E57AD9B"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Legal Fees Amount</w:t>
            </w:r>
          </w:p>
        </w:tc>
      </w:tr>
      <w:tr w:rsidR="00A1326D" w:rsidRPr="00A1326D" w14:paraId="52FB0B6C" w14:textId="77777777" w:rsidTr="00A1326D">
        <w:trPr>
          <w:jc w:val="center"/>
        </w:trPr>
        <w:tc>
          <w:tcPr>
            <w:tcW w:w="0" w:type="auto"/>
          </w:tcPr>
          <w:p w14:paraId="55F7370C"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Balance</w:t>
            </w:r>
          </w:p>
        </w:tc>
        <w:tc>
          <w:tcPr>
            <w:tcW w:w="0" w:type="auto"/>
          </w:tcPr>
          <w:p w14:paraId="0807A1E0" w14:textId="7C856D1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TOT Overdue Amount</w:t>
            </w:r>
          </w:p>
        </w:tc>
        <w:tc>
          <w:tcPr>
            <w:tcW w:w="0" w:type="auto"/>
          </w:tcPr>
          <w:p w14:paraId="27D9D209"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Last Flag</w:t>
            </w:r>
          </w:p>
        </w:tc>
        <w:tc>
          <w:tcPr>
            <w:tcW w:w="0" w:type="auto"/>
          </w:tcPr>
          <w:p w14:paraId="6A5B7DEE"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Last Action</w:t>
            </w:r>
          </w:p>
        </w:tc>
      </w:tr>
      <w:tr w:rsidR="00A1326D" w:rsidRPr="00A1326D" w14:paraId="7DDF016B" w14:textId="77777777" w:rsidTr="00A1326D">
        <w:trPr>
          <w:jc w:val="center"/>
        </w:trPr>
        <w:tc>
          <w:tcPr>
            <w:tcW w:w="0" w:type="auto"/>
          </w:tcPr>
          <w:p w14:paraId="03F200A9"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Last Flag Date</w:t>
            </w:r>
          </w:p>
        </w:tc>
        <w:tc>
          <w:tcPr>
            <w:tcW w:w="0" w:type="auto"/>
          </w:tcPr>
          <w:p w14:paraId="760FFF60"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Last Action Date</w:t>
            </w:r>
          </w:p>
        </w:tc>
        <w:tc>
          <w:tcPr>
            <w:tcW w:w="0" w:type="auto"/>
          </w:tcPr>
          <w:p w14:paraId="5EC4F79D" w14:textId="63C541A2"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Next Follow Up Date</w:t>
            </w:r>
          </w:p>
        </w:tc>
        <w:tc>
          <w:tcPr>
            <w:tcW w:w="0" w:type="auto"/>
          </w:tcPr>
          <w:p w14:paraId="455C380C"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PAYMENTS CESSATION DATE</w:t>
            </w:r>
          </w:p>
        </w:tc>
      </w:tr>
      <w:tr w:rsidR="00A1326D" w:rsidRPr="00A1326D" w14:paraId="7BE7953B" w14:textId="77777777" w:rsidTr="00A1326D">
        <w:trPr>
          <w:jc w:val="center"/>
        </w:trPr>
        <w:tc>
          <w:tcPr>
            <w:tcW w:w="0" w:type="auto"/>
          </w:tcPr>
          <w:p w14:paraId="6F4656A3"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Event Type</w:t>
            </w:r>
          </w:p>
        </w:tc>
        <w:tc>
          <w:tcPr>
            <w:tcW w:w="0" w:type="auto"/>
          </w:tcPr>
          <w:p w14:paraId="7876934A"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Current Installment Amount</w:t>
            </w:r>
          </w:p>
        </w:tc>
        <w:tc>
          <w:tcPr>
            <w:tcW w:w="0" w:type="auto"/>
          </w:tcPr>
          <w:p w14:paraId="77FD6342"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Account Number</w:t>
            </w:r>
          </w:p>
        </w:tc>
        <w:tc>
          <w:tcPr>
            <w:tcW w:w="0" w:type="auto"/>
          </w:tcPr>
          <w:p w14:paraId="4ED5D209"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Disbursed ID</w:t>
            </w:r>
          </w:p>
        </w:tc>
      </w:tr>
      <w:tr w:rsidR="00A1326D" w:rsidRPr="00A1326D" w14:paraId="3679E9B1" w14:textId="77777777" w:rsidTr="00A1326D">
        <w:trPr>
          <w:jc w:val="center"/>
        </w:trPr>
        <w:tc>
          <w:tcPr>
            <w:tcW w:w="0" w:type="auto"/>
          </w:tcPr>
          <w:p w14:paraId="7E550333"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Branch</w:t>
            </w:r>
          </w:p>
        </w:tc>
        <w:tc>
          <w:tcPr>
            <w:tcW w:w="0" w:type="auto"/>
          </w:tcPr>
          <w:p w14:paraId="1E68A4A7"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Product Code</w:t>
            </w:r>
          </w:p>
        </w:tc>
        <w:tc>
          <w:tcPr>
            <w:tcW w:w="0" w:type="auto"/>
          </w:tcPr>
          <w:p w14:paraId="2F816E84"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Ledger code</w:t>
            </w:r>
          </w:p>
        </w:tc>
        <w:tc>
          <w:tcPr>
            <w:tcW w:w="0" w:type="auto"/>
          </w:tcPr>
          <w:p w14:paraId="13797B3F"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Monthly DPD</w:t>
            </w:r>
          </w:p>
        </w:tc>
      </w:tr>
      <w:tr w:rsidR="00A1326D" w:rsidRPr="00A1326D" w14:paraId="3EE61A0F" w14:textId="77777777" w:rsidTr="00A1326D">
        <w:trPr>
          <w:jc w:val="center"/>
        </w:trPr>
        <w:tc>
          <w:tcPr>
            <w:tcW w:w="0" w:type="auto"/>
          </w:tcPr>
          <w:p w14:paraId="7E0701EA"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Daily DPD</w:t>
            </w:r>
          </w:p>
        </w:tc>
        <w:tc>
          <w:tcPr>
            <w:tcW w:w="0" w:type="auto"/>
          </w:tcPr>
          <w:p w14:paraId="6DE16D4F"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Bucket</w:t>
            </w:r>
          </w:p>
        </w:tc>
        <w:tc>
          <w:tcPr>
            <w:tcW w:w="0" w:type="auto"/>
          </w:tcPr>
          <w:p w14:paraId="7C2B60EA"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IFR9 Stage</w:t>
            </w:r>
          </w:p>
        </w:tc>
        <w:tc>
          <w:tcPr>
            <w:tcW w:w="0" w:type="auto"/>
          </w:tcPr>
          <w:p w14:paraId="2731DC88"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Cust Alive</w:t>
            </w:r>
          </w:p>
        </w:tc>
      </w:tr>
      <w:tr w:rsidR="00A1326D" w:rsidRPr="00A1326D" w14:paraId="02C48ECD" w14:textId="77777777" w:rsidTr="00A1326D">
        <w:trPr>
          <w:jc w:val="center"/>
        </w:trPr>
        <w:tc>
          <w:tcPr>
            <w:tcW w:w="0" w:type="auto"/>
          </w:tcPr>
          <w:p w14:paraId="1C828453"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Customer Type</w:t>
            </w:r>
          </w:p>
        </w:tc>
        <w:tc>
          <w:tcPr>
            <w:tcW w:w="0" w:type="auto"/>
          </w:tcPr>
          <w:p w14:paraId="561B1395" w14:textId="11D529BE"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Deal Department</w:t>
            </w:r>
          </w:p>
        </w:tc>
        <w:tc>
          <w:tcPr>
            <w:tcW w:w="0" w:type="auto"/>
          </w:tcPr>
          <w:p w14:paraId="67CB1424"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Economic Sector</w:t>
            </w:r>
          </w:p>
        </w:tc>
        <w:tc>
          <w:tcPr>
            <w:tcW w:w="0" w:type="auto"/>
          </w:tcPr>
          <w:p w14:paraId="74D0A12F"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Customer Class</w:t>
            </w:r>
          </w:p>
        </w:tc>
      </w:tr>
      <w:tr w:rsidR="00A1326D" w:rsidRPr="00A1326D" w14:paraId="4F17AAC4" w14:textId="77777777" w:rsidTr="00A1326D">
        <w:trPr>
          <w:jc w:val="center"/>
        </w:trPr>
        <w:tc>
          <w:tcPr>
            <w:tcW w:w="0" w:type="auto"/>
          </w:tcPr>
          <w:p w14:paraId="49A6F25D"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Review Flag</w:t>
            </w:r>
          </w:p>
        </w:tc>
        <w:tc>
          <w:tcPr>
            <w:tcW w:w="0" w:type="auto"/>
          </w:tcPr>
          <w:p w14:paraId="24ACB3DA"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Promise To Pay</w:t>
            </w:r>
          </w:p>
        </w:tc>
        <w:tc>
          <w:tcPr>
            <w:tcW w:w="0" w:type="auto"/>
          </w:tcPr>
          <w:p w14:paraId="107C896A"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Hold Flag</w:t>
            </w:r>
          </w:p>
        </w:tc>
        <w:tc>
          <w:tcPr>
            <w:tcW w:w="0" w:type="auto"/>
          </w:tcPr>
          <w:p w14:paraId="14B06B79"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Suspended Amount</w:t>
            </w:r>
          </w:p>
        </w:tc>
      </w:tr>
      <w:tr w:rsidR="00A1326D" w:rsidRPr="00A1326D" w14:paraId="55B9CCD6" w14:textId="77777777" w:rsidTr="00A1326D">
        <w:trPr>
          <w:jc w:val="center"/>
        </w:trPr>
        <w:tc>
          <w:tcPr>
            <w:tcW w:w="0" w:type="auto"/>
          </w:tcPr>
          <w:p w14:paraId="59FF08AE"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ECL Amount</w:t>
            </w:r>
          </w:p>
        </w:tc>
        <w:tc>
          <w:tcPr>
            <w:tcW w:w="0" w:type="auto"/>
          </w:tcPr>
          <w:p w14:paraId="27FCCF22"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Product Code</w:t>
            </w:r>
          </w:p>
        </w:tc>
        <w:tc>
          <w:tcPr>
            <w:tcW w:w="0" w:type="auto"/>
          </w:tcPr>
          <w:p w14:paraId="28A30F9D"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Group Type</w:t>
            </w:r>
          </w:p>
        </w:tc>
        <w:tc>
          <w:tcPr>
            <w:tcW w:w="0" w:type="auto"/>
          </w:tcPr>
          <w:p w14:paraId="129ABFB9"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Due Date</w:t>
            </w:r>
          </w:p>
        </w:tc>
      </w:tr>
      <w:tr w:rsidR="00A1326D" w:rsidRPr="00A1326D" w14:paraId="07A9CF93" w14:textId="77777777" w:rsidTr="00A1326D">
        <w:trPr>
          <w:jc w:val="center"/>
        </w:trPr>
        <w:tc>
          <w:tcPr>
            <w:tcW w:w="0" w:type="auto"/>
          </w:tcPr>
          <w:p w14:paraId="53F40329"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Legal</w:t>
            </w:r>
          </w:p>
        </w:tc>
        <w:tc>
          <w:tcPr>
            <w:tcW w:w="0" w:type="auto"/>
          </w:tcPr>
          <w:p w14:paraId="532A186E"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Salary Flag</w:t>
            </w:r>
          </w:p>
        </w:tc>
        <w:tc>
          <w:tcPr>
            <w:tcW w:w="0" w:type="auto"/>
          </w:tcPr>
          <w:p w14:paraId="10F81A51"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Staff flag</w:t>
            </w:r>
          </w:p>
        </w:tc>
        <w:tc>
          <w:tcPr>
            <w:tcW w:w="0" w:type="auto"/>
          </w:tcPr>
          <w:p w14:paraId="19164D8D"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Write-off Flag</w:t>
            </w:r>
          </w:p>
        </w:tc>
      </w:tr>
      <w:tr w:rsidR="00A1326D" w:rsidRPr="00A1326D" w14:paraId="7D48403F" w14:textId="77777777" w:rsidTr="00A1326D">
        <w:trPr>
          <w:jc w:val="center"/>
        </w:trPr>
        <w:tc>
          <w:tcPr>
            <w:tcW w:w="0" w:type="auto"/>
          </w:tcPr>
          <w:p w14:paraId="188CFA78"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Collateral Type</w:t>
            </w:r>
          </w:p>
        </w:tc>
        <w:tc>
          <w:tcPr>
            <w:tcW w:w="0" w:type="auto"/>
          </w:tcPr>
          <w:p w14:paraId="73718CAE"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Currency Code</w:t>
            </w:r>
          </w:p>
        </w:tc>
        <w:tc>
          <w:tcPr>
            <w:tcW w:w="0" w:type="auto"/>
          </w:tcPr>
          <w:p w14:paraId="662EED2A" w14:textId="77777777" w:rsidR="00A1326D" w:rsidRPr="00A1326D" w:rsidRDefault="00A1326D" w:rsidP="00744BDE">
            <w:pPr>
              <w:pStyle w:val="tablecontents"/>
              <w:numPr>
                <w:ilvl w:val="0"/>
                <w:numId w:val="36"/>
              </w:numPr>
              <w:spacing w:line="276" w:lineRule="auto"/>
              <w:ind w:left="116" w:hanging="116"/>
              <w:rPr>
                <w:sz w:val="20"/>
                <w:szCs w:val="20"/>
              </w:rPr>
            </w:pPr>
            <w:r w:rsidRPr="00A1326D">
              <w:rPr>
                <w:sz w:val="20"/>
                <w:szCs w:val="20"/>
              </w:rPr>
              <w:t>Deal Status</w:t>
            </w:r>
          </w:p>
        </w:tc>
        <w:tc>
          <w:tcPr>
            <w:tcW w:w="0" w:type="auto"/>
          </w:tcPr>
          <w:p w14:paraId="314D4B23" w14:textId="77777777" w:rsidR="00A1326D" w:rsidRPr="00A1326D" w:rsidRDefault="00A1326D" w:rsidP="00A1326D"/>
        </w:tc>
      </w:tr>
    </w:tbl>
    <w:p w14:paraId="325D9BA5" w14:textId="77777777" w:rsidR="00A1326D" w:rsidRDefault="00A1326D" w:rsidP="00A06E31">
      <w:pPr>
        <w:pStyle w:val="H3normal0"/>
      </w:pPr>
    </w:p>
    <w:p w14:paraId="0242D09D" w14:textId="3E11224C" w:rsidR="00A06E31" w:rsidRDefault="00A06E31" w:rsidP="00A06E31">
      <w:pPr>
        <w:pStyle w:val="H3normal0"/>
      </w:pPr>
      <w:r>
        <w:t>Layout:</w:t>
      </w:r>
    </w:p>
    <w:p w14:paraId="688FAB8C" w14:textId="78A81EBD" w:rsidR="00CE121C" w:rsidRDefault="00A1326D" w:rsidP="00CE121C">
      <w:pPr>
        <w:jc w:val="right"/>
        <w:rPr>
          <w:rFonts w:eastAsiaTheme="minorHAnsi"/>
        </w:rPr>
      </w:pPr>
      <w:r w:rsidRPr="00A1326D">
        <w:rPr>
          <w:noProof/>
        </w:rPr>
        <w:drawing>
          <wp:inline distT="0" distB="0" distL="0" distR="0" wp14:anchorId="50AEFA54" wp14:editId="1EC4EFA7">
            <wp:extent cx="5852160" cy="2241868"/>
            <wp:effectExtent l="19050" t="19050" r="15240" b="25400"/>
            <wp:docPr id="1113058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58537" name="Picture 1" descr="A screenshot of a computer&#10;&#10;AI-generated content may be incorrect."/>
                    <pic:cNvPicPr/>
                  </pic:nvPicPr>
                  <pic:blipFill>
                    <a:blip r:embed="rId241"/>
                    <a:stretch>
                      <a:fillRect/>
                    </a:stretch>
                  </pic:blipFill>
                  <pic:spPr>
                    <a:xfrm>
                      <a:off x="0" y="0"/>
                      <a:ext cx="5852160" cy="2241868"/>
                    </a:xfrm>
                    <a:prstGeom prst="rect">
                      <a:avLst/>
                    </a:prstGeom>
                    <a:ln>
                      <a:solidFill>
                        <a:schemeClr val="bg1">
                          <a:lumMod val="75000"/>
                        </a:schemeClr>
                      </a:solidFill>
                    </a:ln>
                  </pic:spPr>
                </pic:pic>
              </a:graphicData>
            </a:graphic>
          </wp:inline>
        </w:drawing>
      </w:r>
    </w:p>
    <w:p w14:paraId="47DB2708" w14:textId="77777777" w:rsidR="00A06E31" w:rsidRDefault="00A06E31" w:rsidP="009C2695">
      <w:pPr>
        <w:pStyle w:val="Heading3"/>
        <w:rPr>
          <w:rFonts w:eastAsiaTheme="minorHAnsi"/>
          <w:noProof/>
        </w:rPr>
      </w:pPr>
      <w:bookmarkStart w:id="102" w:name="_Toc206938479"/>
      <w:r w:rsidRPr="00A06E31">
        <w:rPr>
          <w:rFonts w:eastAsiaTheme="minorHAnsi"/>
          <w:noProof/>
        </w:rPr>
        <w:t>Write-off Account List Report</w:t>
      </w:r>
      <w:bookmarkEnd w:id="102"/>
    </w:p>
    <w:p w14:paraId="65CB5E7B" w14:textId="4620A12A" w:rsidR="00A06E31" w:rsidRDefault="00CE121C" w:rsidP="00CE121C">
      <w:pPr>
        <w:pStyle w:val="H3normal0"/>
      </w:pPr>
      <w:r>
        <w:t>A</w:t>
      </w:r>
      <w:r w:rsidRPr="00CE121C">
        <w:t xml:space="preserve"> list of accounts that have been written off, based on the following information: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317"/>
        <w:gridCol w:w="897"/>
        <w:gridCol w:w="1377"/>
        <w:gridCol w:w="2304"/>
      </w:tblGrid>
      <w:tr w:rsidR="00FA5825" w:rsidRPr="00FA5825" w14:paraId="3324754D" w14:textId="77777777" w:rsidTr="00FA5825">
        <w:tc>
          <w:tcPr>
            <w:tcW w:w="2271" w:type="dxa"/>
          </w:tcPr>
          <w:p w14:paraId="67A6B836" w14:textId="77777777"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Account Number</w:t>
            </w:r>
          </w:p>
        </w:tc>
        <w:tc>
          <w:tcPr>
            <w:tcW w:w="2317" w:type="dxa"/>
          </w:tcPr>
          <w:p w14:paraId="01F5DF6A" w14:textId="77777777"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Full Name</w:t>
            </w:r>
          </w:p>
        </w:tc>
        <w:tc>
          <w:tcPr>
            <w:tcW w:w="2274" w:type="dxa"/>
            <w:gridSpan w:val="2"/>
          </w:tcPr>
          <w:p w14:paraId="50889948" w14:textId="77777777"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Branch Code</w:t>
            </w:r>
          </w:p>
        </w:tc>
        <w:tc>
          <w:tcPr>
            <w:tcW w:w="2304" w:type="dxa"/>
          </w:tcPr>
          <w:p w14:paraId="236D4CB5" w14:textId="43F8D79A"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Write-off Amount</w:t>
            </w:r>
          </w:p>
        </w:tc>
      </w:tr>
      <w:tr w:rsidR="00FA5825" w:rsidRPr="00FA5825" w14:paraId="753E4DEA" w14:textId="77777777" w:rsidTr="00FA5825">
        <w:tc>
          <w:tcPr>
            <w:tcW w:w="2271" w:type="dxa"/>
          </w:tcPr>
          <w:p w14:paraId="18B4D1A2" w14:textId="77777777"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Guar Full Name</w:t>
            </w:r>
          </w:p>
        </w:tc>
        <w:tc>
          <w:tcPr>
            <w:tcW w:w="2317" w:type="dxa"/>
          </w:tcPr>
          <w:p w14:paraId="6BDAF257" w14:textId="77777777"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Deal Department Code</w:t>
            </w:r>
          </w:p>
        </w:tc>
        <w:tc>
          <w:tcPr>
            <w:tcW w:w="2274" w:type="dxa"/>
            <w:gridSpan w:val="2"/>
          </w:tcPr>
          <w:p w14:paraId="498FE02D" w14:textId="38F6FB21"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Write-off Date</w:t>
            </w:r>
          </w:p>
        </w:tc>
        <w:tc>
          <w:tcPr>
            <w:tcW w:w="2304" w:type="dxa"/>
          </w:tcPr>
          <w:p w14:paraId="2F97FFD5" w14:textId="77777777"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Suspended Amount</w:t>
            </w:r>
          </w:p>
        </w:tc>
      </w:tr>
      <w:tr w:rsidR="00FA5825" w:rsidRPr="00FA5825" w14:paraId="78188EC7" w14:textId="77777777" w:rsidTr="00FA5825">
        <w:tc>
          <w:tcPr>
            <w:tcW w:w="2271" w:type="dxa"/>
          </w:tcPr>
          <w:p w14:paraId="72400B68" w14:textId="77777777"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Under Follow-up</w:t>
            </w:r>
          </w:p>
        </w:tc>
        <w:tc>
          <w:tcPr>
            <w:tcW w:w="3214" w:type="dxa"/>
            <w:gridSpan w:val="2"/>
          </w:tcPr>
          <w:p w14:paraId="6259ED77" w14:textId="476CED03"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Customer Situation Summary</w:t>
            </w:r>
          </w:p>
        </w:tc>
        <w:tc>
          <w:tcPr>
            <w:tcW w:w="3681" w:type="dxa"/>
            <w:gridSpan w:val="2"/>
          </w:tcPr>
          <w:p w14:paraId="2EF7EBA9" w14:textId="76F6B006" w:rsidR="00FA5825" w:rsidRPr="00FA5825" w:rsidRDefault="00FA5825" w:rsidP="00744BDE">
            <w:pPr>
              <w:pStyle w:val="tablecontents"/>
              <w:numPr>
                <w:ilvl w:val="0"/>
                <w:numId w:val="36"/>
              </w:numPr>
              <w:spacing w:line="276" w:lineRule="auto"/>
              <w:ind w:left="116" w:hanging="116"/>
              <w:rPr>
                <w:sz w:val="20"/>
                <w:szCs w:val="20"/>
              </w:rPr>
            </w:pPr>
            <w:r w:rsidRPr="00FA5825">
              <w:rPr>
                <w:sz w:val="20"/>
                <w:szCs w:val="20"/>
              </w:rPr>
              <w:t>Mobile</w:t>
            </w:r>
          </w:p>
        </w:tc>
      </w:tr>
    </w:tbl>
    <w:p w14:paraId="47B618E5" w14:textId="77777777" w:rsidR="00FA5825" w:rsidRDefault="00FA5825" w:rsidP="00FA5825">
      <w:pPr>
        <w:pStyle w:val="H3normal0"/>
        <w:spacing w:line="240" w:lineRule="auto"/>
      </w:pPr>
    </w:p>
    <w:p w14:paraId="45F47976" w14:textId="3C73F621" w:rsidR="00A06E31" w:rsidRDefault="00A06E31" w:rsidP="00A06E31">
      <w:pPr>
        <w:pStyle w:val="H3normal0"/>
      </w:pPr>
      <w:r>
        <w:t>Layout:</w:t>
      </w:r>
    </w:p>
    <w:p w14:paraId="4EE48978" w14:textId="43FD3B42" w:rsidR="00A06E31" w:rsidRPr="00A06E31" w:rsidRDefault="00FA5825" w:rsidP="00336E55">
      <w:pPr>
        <w:pStyle w:val="H3normal0"/>
        <w:spacing w:line="240" w:lineRule="auto"/>
      </w:pPr>
      <w:r>
        <w:rPr>
          <w:noProof/>
        </w:rPr>
        <w:drawing>
          <wp:inline distT="0" distB="0" distL="0" distR="0" wp14:anchorId="64D71AFB" wp14:editId="2AD9DFFE">
            <wp:extent cx="5759226" cy="1655004"/>
            <wp:effectExtent l="19050" t="19050" r="13335" b="21590"/>
            <wp:docPr id="481636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36946" name="Picture 1" descr="A screenshot of a computer&#10;&#10;AI-generated content may be incorrect."/>
                    <pic:cNvPicPr/>
                  </pic:nvPicPr>
                  <pic:blipFill rotWithShape="1">
                    <a:blip r:embed="rId242"/>
                    <a:srcRect t="3074"/>
                    <a:stretch>
                      <a:fillRect/>
                    </a:stretch>
                  </pic:blipFill>
                  <pic:spPr bwMode="auto">
                    <a:xfrm>
                      <a:off x="0" y="0"/>
                      <a:ext cx="5760720" cy="165543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A1B5E6" w14:textId="77777777" w:rsidR="00A06E31" w:rsidRPr="00A06E31" w:rsidRDefault="00A06E31" w:rsidP="00A06E31">
      <w:pPr>
        <w:rPr>
          <w:rFonts w:eastAsiaTheme="minorHAnsi"/>
        </w:rPr>
      </w:pPr>
    </w:p>
    <w:p w14:paraId="3D754994" w14:textId="77777777" w:rsidR="00A06E31" w:rsidRDefault="00A06E31" w:rsidP="009C2695">
      <w:pPr>
        <w:pStyle w:val="Heading3"/>
        <w:rPr>
          <w:rFonts w:eastAsiaTheme="minorHAnsi"/>
          <w:noProof/>
        </w:rPr>
      </w:pPr>
      <w:bookmarkStart w:id="103" w:name="_Toc206938480"/>
      <w:r w:rsidRPr="00A06E31">
        <w:rPr>
          <w:rFonts w:eastAsiaTheme="minorHAnsi"/>
          <w:noProof/>
        </w:rPr>
        <w:t>Monthly Collections of Branches</w:t>
      </w:r>
      <w:bookmarkEnd w:id="103"/>
    </w:p>
    <w:p w14:paraId="7E588300" w14:textId="14975689" w:rsidR="00A06E31" w:rsidRDefault="006A3927" w:rsidP="006A3927">
      <w:pPr>
        <w:pStyle w:val="H3normal0"/>
      </w:pPr>
      <w:r w:rsidRPr="006A3927">
        <w:t xml:space="preserve">This report presents the total amounts collected by each branch over a specified </w:t>
      </w:r>
      <w:r w:rsidR="00336E55" w:rsidRPr="006A3927">
        <w:t>period</w:t>
      </w:r>
      <w:r w:rsidRPr="006A3927">
        <w:t>, organized by month and year. It also offers the option to categorize the accounts included in the report, such as those that are written off, rescheduled, or settled.</w:t>
      </w:r>
      <w:r>
        <w:t xml:space="preserve"> </w:t>
      </w:r>
      <w:r w:rsidR="00336E55">
        <w:t>It simply provides</w:t>
      </w:r>
      <w:r>
        <w:t xml:space="preserve"> the </w:t>
      </w:r>
      <w:r w:rsidR="00242831" w:rsidRPr="00242831">
        <w:t>Branch Name</w:t>
      </w:r>
      <w:r w:rsidR="00242831">
        <w:t xml:space="preserve"> and </w:t>
      </w:r>
      <w:r w:rsidR="00242831" w:rsidRPr="00242831">
        <w:t>Total</w:t>
      </w:r>
      <w:r>
        <w:t xml:space="preserve"> for each branch.</w:t>
      </w:r>
    </w:p>
    <w:p w14:paraId="24A69734" w14:textId="77777777" w:rsidR="00A06E31" w:rsidRDefault="00A06E31" w:rsidP="00A06E31">
      <w:pPr>
        <w:pStyle w:val="H3normal0"/>
      </w:pPr>
      <w:r>
        <w:t>Layout:</w:t>
      </w:r>
    </w:p>
    <w:p w14:paraId="260377A4" w14:textId="773CDD54" w:rsidR="00336E55" w:rsidRDefault="00FA5825" w:rsidP="00336E55">
      <w:pPr>
        <w:pStyle w:val="H3normal0"/>
        <w:spacing w:line="240" w:lineRule="auto"/>
      </w:pPr>
      <w:r>
        <w:rPr>
          <w:noProof/>
        </w:rPr>
        <w:drawing>
          <wp:inline distT="0" distB="0" distL="0" distR="0" wp14:anchorId="3E2681D1" wp14:editId="320C0B69">
            <wp:extent cx="5760632" cy="1784598"/>
            <wp:effectExtent l="0" t="0" r="0" b="6350"/>
            <wp:docPr id="1145737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7683" name="Picture 1" descr="A screenshot of a computer&#10;&#10;AI-generated content may be incorrect."/>
                    <pic:cNvPicPr/>
                  </pic:nvPicPr>
                  <pic:blipFill rotWithShape="1">
                    <a:blip r:embed="rId243"/>
                    <a:srcRect t="2179"/>
                    <a:stretch>
                      <a:fillRect/>
                    </a:stretch>
                  </pic:blipFill>
                  <pic:spPr bwMode="auto">
                    <a:xfrm>
                      <a:off x="0" y="0"/>
                      <a:ext cx="5760720" cy="1784625"/>
                    </a:xfrm>
                    <a:prstGeom prst="rect">
                      <a:avLst/>
                    </a:prstGeom>
                    <a:ln>
                      <a:noFill/>
                    </a:ln>
                    <a:extLst>
                      <a:ext uri="{53640926-AAD7-44D8-BBD7-CCE9431645EC}">
                        <a14:shadowObscured xmlns:a14="http://schemas.microsoft.com/office/drawing/2010/main"/>
                      </a:ext>
                    </a:extLst>
                  </pic:spPr>
                </pic:pic>
              </a:graphicData>
            </a:graphic>
          </wp:inline>
        </w:drawing>
      </w:r>
    </w:p>
    <w:p w14:paraId="7503DDFE" w14:textId="77777777" w:rsidR="00336E55" w:rsidRDefault="00336E55">
      <w:pPr>
        <w:spacing w:after="160" w:line="259" w:lineRule="auto"/>
        <w:ind w:right="0"/>
        <w:rPr>
          <w:rFonts w:eastAsia="Calibri Light" w:cs="Calibri Light"/>
          <w:color w:val="263660"/>
          <w:sz w:val="22"/>
          <w:szCs w:val="22"/>
        </w:rPr>
      </w:pPr>
      <w:r>
        <w:br w:type="page"/>
      </w:r>
    </w:p>
    <w:p w14:paraId="66A52A72" w14:textId="77777777" w:rsidR="00A06E31" w:rsidRPr="00A06E31" w:rsidRDefault="00A06E31" w:rsidP="00A06E31">
      <w:pPr>
        <w:rPr>
          <w:rFonts w:eastAsiaTheme="minorHAnsi"/>
        </w:rPr>
      </w:pPr>
    </w:p>
    <w:p w14:paraId="57948D47" w14:textId="77777777" w:rsidR="00A06E31" w:rsidRDefault="00A06E31" w:rsidP="009C2695">
      <w:pPr>
        <w:pStyle w:val="Heading3"/>
        <w:rPr>
          <w:rFonts w:eastAsiaTheme="minorHAnsi"/>
          <w:noProof/>
        </w:rPr>
      </w:pPr>
      <w:bookmarkStart w:id="104" w:name="_Toc206938481"/>
      <w:r w:rsidRPr="00A06E31">
        <w:rPr>
          <w:rFonts w:eastAsiaTheme="minorHAnsi"/>
          <w:noProof/>
        </w:rPr>
        <w:t>Mortgage Bond Report</w:t>
      </w:r>
      <w:bookmarkEnd w:id="104"/>
    </w:p>
    <w:p w14:paraId="10E66660" w14:textId="4D09702C" w:rsidR="00A06E31" w:rsidRDefault="00111537" w:rsidP="00111537">
      <w:pPr>
        <w:pStyle w:val="H3normal0"/>
      </w:pPr>
      <w:r w:rsidRPr="00111537">
        <w:t xml:space="preserve">This report displays information about mortgage bonds linked to customer accounts in the collection system. It provides the following details </w:t>
      </w:r>
      <w:r>
        <w:t>for each record</w:t>
      </w:r>
      <w:r w:rsidRPr="00111537">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35"/>
        <w:gridCol w:w="1350"/>
        <w:gridCol w:w="360"/>
        <w:gridCol w:w="270"/>
        <w:gridCol w:w="1587"/>
        <w:gridCol w:w="393"/>
        <w:gridCol w:w="1412"/>
        <w:gridCol w:w="1819"/>
      </w:tblGrid>
      <w:tr w:rsidR="001E60EF" w:rsidRPr="001E60EF" w14:paraId="104B595D" w14:textId="77777777" w:rsidTr="001E60EF">
        <w:tc>
          <w:tcPr>
            <w:tcW w:w="1840" w:type="dxa"/>
          </w:tcPr>
          <w:p w14:paraId="15B22D29"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Estimator Name</w:t>
            </w:r>
          </w:p>
        </w:tc>
        <w:tc>
          <w:tcPr>
            <w:tcW w:w="1485" w:type="dxa"/>
            <w:gridSpan w:val="2"/>
          </w:tcPr>
          <w:p w14:paraId="6F7B45E6"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Basin Number</w:t>
            </w:r>
          </w:p>
        </w:tc>
        <w:tc>
          <w:tcPr>
            <w:tcW w:w="2217" w:type="dxa"/>
            <w:gridSpan w:val="3"/>
          </w:tcPr>
          <w:p w14:paraId="673577BF"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RLS Apartment number</w:t>
            </w:r>
          </w:p>
        </w:tc>
        <w:tc>
          <w:tcPr>
            <w:tcW w:w="1805" w:type="dxa"/>
            <w:gridSpan w:val="2"/>
          </w:tcPr>
          <w:p w14:paraId="093FC982" w14:textId="742E98C8"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Mortgage Amount</w:t>
            </w:r>
          </w:p>
        </w:tc>
        <w:tc>
          <w:tcPr>
            <w:tcW w:w="1819" w:type="dxa"/>
          </w:tcPr>
          <w:p w14:paraId="6F224203" w14:textId="20C9C0D3"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Mortgage Degree</w:t>
            </w:r>
          </w:p>
        </w:tc>
      </w:tr>
      <w:tr w:rsidR="001E60EF" w:rsidRPr="001E60EF" w14:paraId="7CCB3E63" w14:textId="77777777" w:rsidTr="001E60EF">
        <w:tc>
          <w:tcPr>
            <w:tcW w:w="1840" w:type="dxa"/>
          </w:tcPr>
          <w:p w14:paraId="35B00A65" w14:textId="6C4AA1C8"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Mortgage Date</w:t>
            </w:r>
          </w:p>
        </w:tc>
        <w:tc>
          <w:tcPr>
            <w:tcW w:w="2115" w:type="dxa"/>
            <w:gridSpan w:val="4"/>
          </w:tcPr>
          <w:p w14:paraId="3D8B94B7"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Collateral Description</w:t>
            </w:r>
          </w:p>
        </w:tc>
        <w:tc>
          <w:tcPr>
            <w:tcW w:w="1587" w:type="dxa"/>
          </w:tcPr>
          <w:p w14:paraId="2ED50A05"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Estimator Date</w:t>
            </w:r>
          </w:p>
        </w:tc>
        <w:tc>
          <w:tcPr>
            <w:tcW w:w="1805" w:type="dxa"/>
            <w:gridSpan w:val="2"/>
          </w:tcPr>
          <w:p w14:paraId="3DEE3DFB"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Market Value</w:t>
            </w:r>
          </w:p>
        </w:tc>
        <w:tc>
          <w:tcPr>
            <w:tcW w:w="1819" w:type="dxa"/>
          </w:tcPr>
          <w:p w14:paraId="77CC89B1"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Collateral Type</w:t>
            </w:r>
          </w:p>
        </w:tc>
      </w:tr>
      <w:tr w:rsidR="001E60EF" w:rsidRPr="001E60EF" w14:paraId="727CB42E" w14:textId="77777777" w:rsidTr="001E60EF">
        <w:tc>
          <w:tcPr>
            <w:tcW w:w="1975" w:type="dxa"/>
            <w:gridSpan w:val="2"/>
          </w:tcPr>
          <w:p w14:paraId="1C255C2B" w14:textId="189ADFF2"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Settlement Balance</w:t>
            </w:r>
          </w:p>
        </w:tc>
        <w:tc>
          <w:tcPr>
            <w:tcW w:w="1710" w:type="dxa"/>
            <w:gridSpan w:val="2"/>
          </w:tcPr>
          <w:p w14:paraId="604DAF5E"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Debt Balance</w:t>
            </w:r>
          </w:p>
        </w:tc>
        <w:tc>
          <w:tcPr>
            <w:tcW w:w="2250" w:type="dxa"/>
            <w:gridSpan w:val="3"/>
          </w:tcPr>
          <w:p w14:paraId="1F4D8982"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Deal Department Code</w:t>
            </w:r>
          </w:p>
        </w:tc>
        <w:tc>
          <w:tcPr>
            <w:tcW w:w="1412" w:type="dxa"/>
          </w:tcPr>
          <w:p w14:paraId="7CA10A54"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Branch Code</w:t>
            </w:r>
          </w:p>
        </w:tc>
        <w:tc>
          <w:tcPr>
            <w:tcW w:w="1819" w:type="dxa"/>
          </w:tcPr>
          <w:p w14:paraId="49162B01" w14:textId="77777777" w:rsidR="001E60EF" w:rsidRPr="001E60EF" w:rsidRDefault="001E60EF" w:rsidP="00744BDE">
            <w:pPr>
              <w:pStyle w:val="tablecontents"/>
              <w:numPr>
                <w:ilvl w:val="0"/>
                <w:numId w:val="36"/>
              </w:numPr>
              <w:spacing w:line="276" w:lineRule="auto"/>
              <w:ind w:left="116" w:hanging="116"/>
              <w:rPr>
                <w:sz w:val="20"/>
                <w:szCs w:val="20"/>
              </w:rPr>
            </w:pPr>
            <w:r w:rsidRPr="001E60EF">
              <w:rPr>
                <w:sz w:val="20"/>
                <w:szCs w:val="20"/>
              </w:rPr>
              <w:t>Full Name</w:t>
            </w:r>
          </w:p>
        </w:tc>
      </w:tr>
    </w:tbl>
    <w:p w14:paraId="5A80C189" w14:textId="77777777" w:rsidR="001E60EF" w:rsidRDefault="001E60EF" w:rsidP="00A06E31">
      <w:pPr>
        <w:pStyle w:val="H3normal0"/>
      </w:pPr>
    </w:p>
    <w:p w14:paraId="71F23847" w14:textId="6F4F9129" w:rsidR="00A06E31" w:rsidRDefault="00A06E31" w:rsidP="00A06E31">
      <w:pPr>
        <w:pStyle w:val="H3normal0"/>
      </w:pPr>
      <w:r>
        <w:t>Layout:</w:t>
      </w:r>
    </w:p>
    <w:p w14:paraId="7465FFF7" w14:textId="0077542B" w:rsidR="00A06E31" w:rsidRPr="00A06E31" w:rsidRDefault="001E60EF" w:rsidP="00336E55">
      <w:pPr>
        <w:pStyle w:val="H3normal0"/>
        <w:spacing w:line="240" w:lineRule="auto"/>
      </w:pPr>
      <w:r>
        <w:rPr>
          <w:noProof/>
        </w:rPr>
        <w:drawing>
          <wp:inline distT="0" distB="0" distL="0" distR="0" wp14:anchorId="7CE49876" wp14:editId="6425B4DA">
            <wp:extent cx="5760720" cy="1532156"/>
            <wp:effectExtent l="0" t="0" r="0" b="0"/>
            <wp:docPr id="951488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8435" name="Picture 1" descr="A screenshot of a computer&#10;&#10;AI-generated content may be incorrect."/>
                    <pic:cNvPicPr/>
                  </pic:nvPicPr>
                  <pic:blipFill>
                    <a:blip r:embed="rId244"/>
                    <a:stretch>
                      <a:fillRect/>
                    </a:stretch>
                  </pic:blipFill>
                  <pic:spPr>
                    <a:xfrm>
                      <a:off x="0" y="0"/>
                      <a:ext cx="5760720" cy="1532156"/>
                    </a:xfrm>
                    <a:prstGeom prst="rect">
                      <a:avLst/>
                    </a:prstGeom>
                  </pic:spPr>
                </pic:pic>
              </a:graphicData>
            </a:graphic>
          </wp:inline>
        </w:drawing>
      </w:r>
    </w:p>
    <w:p w14:paraId="46AFBECC" w14:textId="77777777" w:rsidR="00A06E31" w:rsidRPr="00A06E31" w:rsidRDefault="00A06E31" w:rsidP="00A06E31">
      <w:pPr>
        <w:rPr>
          <w:rFonts w:eastAsiaTheme="minorHAnsi"/>
        </w:rPr>
      </w:pPr>
    </w:p>
    <w:p w14:paraId="78FCC6D0" w14:textId="77777777" w:rsidR="00A06E31" w:rsidRDefault="00A06E31" w:rsidP="009C2695">
      <w:pPr>
        <w:pStyle w:val="Heading3"/>
        <w:rPr>
          <w:rFonts w:eastAsiaTheme="minorHAnsi"/>
          <w:noProof/>
        </w:rPr>
      </w:pPr>
      <w:bookmarkStart w:id="105" w:name="_Toc206938482"/>
      <w:r w:rsidRPr="00A06E31">
        <w:rPr>
          <w:rFonts w:eastAsiaTheme="minorHAnsi"/>
          <w:noProof/>
        </w:rPr>
        <w:t>Write-off Report</w:t>
      </w:r>
      <w:bookmarkEnd w:id="105"/>
    </w:p>
    <w:p w14:paraId="1AD9F0F0" w14:textId="26485A94" w:rsidR="00A06E31" w:rsidRDefault="006F5D93" w:rsidP="00A06E31">
      <w:pPr>
        <w:pStyle w:val="H3normal0"/>
      </w:pPr>
      <w:r w:rsidRPr="006F5D93">
        <w:t>This report details all credit facilities that have been written off by the bank.</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8"/>
        <w:gridCol w:w="3115"/>
        <w:gridCol w:w="2389"/>
        <w:gridCol w:w="2133"/>
      </w:tblGrid>
      <w:tr w:rsidR="00BA31BC" w:rsidRPr="00BA31BC" w14:paraId="1222D8C7" w14:textId="77777777" w:rsidTr="00BA31BC">
        <w:trPr>
          <w:jc w:val="right"/>
        </w:trPr>
        <w:tc>
          <w:tcPr>
            <w:tcW w:w="0" w:type="auto"/>
          </w:tcPr>
          <w:p w14:paraId="50504A69"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Bank Code</w:t>
            </w:r>
          </w:p>
        </w:tc>
        <w:tc>
          <w:tcPr>
            <w:tcW w:w="0" w:type="auto"/>
          </w:tcPr>
          <w:p w14:paraId="33437403"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CIF</w:t>
            </w:r>
          </w:p>
        </w:tc>
        <w:tc>
          <w:tcPr>
            <w:tcW w:w="0" w:type="auto"/>
          </w:tcPr>
          <w:p w14:paraId="3DC67713"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Granting Entity number</w:t>
            </w:r>
          </w:p>
        </w:tc>
        <w:tc>
          <w:tcPr>
            <w:tcW w:w="0" w:type="auto"/>
          </w:tcPr>
          <w:p w14:paraId="01D2E188"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Economic Sector Code</w:t>
            </w:r>
          </w:p>
        </w:tc>
      </w:tr>
      <w:tr w:rsidR="00BA31BC" w:rsidRPr="00BA31BC" w14:paraId="3C9D54BF" w14:textId="77777777" w:rsidTr="00BA31BC">
        <w:trPr>
          <w:jc w:val="right"/>
        </w:trPr>
        <w:tc>
          <w:tcPr>
            <w:tcW w:w="0" w:type="auto"/>
          </w:tcPr>
          <w:p w14:paraId="5DE310E0"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Total Fac Balance</w:t>
            </w:r>
          </w:p>
        </w:tc>
        <w:tc>
          <w:tcPr>
            <w:tcW w:w="0" w:type="auto"/>
          </w:tcPr>
          <w:p w14:paraId="6B0B5643"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Current Fac Balance</w:t>
            </w:r>
          </w:p>
        </w:tc>
        <w:tc>
          <w:tcPr>
            <w:tcW w:w="0" w:type="auto"/>
          </w:tcPr>
          <w:p w14:paraId="2CF92FF8"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Write-off Collection</w:t>
            </w:r>
          </w:p>
        </w:tc>
        <w:tc>
          <w:tcPr>
            <w:tcW w:w="0" w:type="auto"/>
          </w:tcPr>
          <w:p w14:paraId="6EB1F8A9"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Suspended Amount</w:t>
            </w:r>
          </w:p>
        </w:tc>
      </w:tr>
      <w:tr w:rsidR="00BA31BC" w:rsidRPr="00BA31BC" w14:paraId="3913B9B4" w14:textId="77777777" w:rsidTr="00BA31BC">
        <w:trPr>
          <w:jc w:val="right"/>
        </w:trPr>
        <w:tc>
          <w:tcPr>
            <w:tcW w:w="0" w:type="auto"/>
          </w:tcPr>
          <w:p w14:paraId="7AC8E5D8"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Deferred Profits</w:t>
            </w:r>
          </w:p>
        </w:tc>
        <w:tc>
          <w:tcPr>
            <w:tcW w:w="0" w:type="auto"/>
          </w:tcPr>
          <w:p w14:paraId="08269418"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Current Write-off Amount</w:t>
            </w:r>
          </w:p>
        </w:tc>
        <w:tc>
          <w:tcPr>
            <w:tcW w:w="0" w:type="auto"/>
          </w:tcPr>
          <w:p w14:paraId="4B0C23AD"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Write-off Date</w:t>
            </w:r>
          </w:p>
        </w:tc>
        <w:tc>
          <w:tcPr>
            <w:tcW w:w="0" w:type="auto"/>
          </w:tcPr>
          <w:p w14:paraId="2BC17E36"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Dept Before Write-Off</w:t>
            </w:r>
          </w:p>
        </w:tc>
      </w:tr>
      <w:tr w:rsidR="00BA31BC" w:rsidRPr="00BA31BC" w14:paraId="11D88F98" w14:textId="77777777" w:rsidTr="00BA31BC">
        <w:trPr>
          <w:jc w:val="right"/>
        </w:trPr>
        <w:tc>
          <w:tcPr>
            <w:tcW w:w="0" w:type="auto"/>
          </w:tcPr>
          <w:p w14:paraId="44C8114C"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Recommendation Date</w:t>
            </w:r>
          </w:p>
        </w:tc>
        <w:tc>
          <w:tcPr>
            <w:tcW w:w="0" w:type="auto"/>
          </w:tcPr>
          <w:p w14:paraId="4A4C6175"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Resolution Bank Number Write-off</w:t>
            </w:r>
          </w:p>
        </w:tc>
        <w:tc>
          <w:tcPr>
            <w:tcW w:w="0" w:type="auto"/>
          </w:tcPr>
          <w:p w14:paraId="6F439EF7"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Guarantees</w:t>
            </w:r>
          </w:p>
        </w:tc>
        <w:tc>
          <w:tcPr>
            <w:tcW w:w="0" w:type="auto"/>
          </w:tcPr>
          <w:p w14:paraId="1036654A"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Value</w:t>
            </w:r>
          </w:p>
        </w:tc>
      </w:tr>
      <w:tr w:rsidR="00BA31BC" w:rsidRPr="00BA31BC" w14:paraId="6DC049EA" w14:textId="77777777" w:rsidTr="00BA31BC">
        <w:trPr>
          <w:jc w:val="right"/>
        </w:trPr>
        <w:tc>
          <w:tcPr>
            <w:tcW w:w="0" w:type="auto"/>
          </w:tcPr>
          <w:p w14:paraId="3C09672D"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Write-off Reasons</w:t>
            </w:r>
          </w:p>
        </w:tc>
        <w:tc>
          <w:tcPr>
            <w:tcW w:w="0" w:type="auto"/>
          </w:tcPr>
          <w:p w14:paraId="4FC80296"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Write-off Amount</w:t>
            </w:r>
          </w:p>
        </w:tc>
        <w:tc>
          <w:tcPr>
            <w:tcW w:w="0" w:type="auto"/>
          </w:tcPr>
          <w:p w14:paraId="47181B25"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Total Current Fac Balance</w:t>
            </w:r>
          </w:p>
        </w:tc>
        <w:tc>
          <w:tcPr>
            <w:tcW w:w="0" w:type="auto"/>
          </w:tcPr>
          <w:p w14:paraId="02D62E71" w14:textId="77777777" w:rsidR="00BA31BC" w:rsidRPr="00BA31BC" w:rsidRDefault="00BA31BC" w:rsidP="00744BDE">
            <w:pPr>
              <w:pStyle w:val="tablecontents"/>
              <w:numPr>
                <w:ilvl w:val="0"/>
                <w:numId w:val="36"/>
              </w:numPr>
              <w:spacing w:line="276" w:lineRule="auto"/>
              <w:ind w:left="116" w:hanging="116"/>
              <w:rPr>
                <w:sz w:val="20"/>
                <w:szCs w:val="20"/>
              </w:rPr>
            </w:pPr>
            <w:r w:rsidRPr="00BA31BC">
              <w:rPr>
                <w:sz w:val="20"/>
                <w:szCs w:val="20"/>
              </w:rPr>
              <w:t>Second Fac</w:t>
            </w:r>
          </w:p>
        </w:tc>
      </w:tr>
    </w:tbl>
    <w:p w14:paraId="5FF0BCA4" w14:textId="77777777" w:rsidR="00BA31BC" w:rsidRDefault="00BA31BC" w:rsidP="00A06E31">
      <w:pPr>
        <w:pStyle w:val="H3normal0"/>
      </w:pPr>
    </w:p>
    <w:p w14:paraId="35FCDFD6" w14:textId="45B23038" w:rsidR="00A06E31" w:rsidRDefault="00A06E31" w:rsidP="00A06E31">
      <w:pPr>
        <w:pStyle w:val="H3normal0"/>
      </w:pPr>
      <w:r>
        <w:t>Layout:</w:t>
      </w:r>
    </w:p>
    <w:p w14:paraId="3C03B8BD" w14:textId="06B31B5C" w:rsidR="00A06E31" w:rsidRDefault="00BA31BC" w:rsidP="00BA31BC">
      <w:pPr>
        <w:jc w:val="right"/>
        <w:rPr>
          <w:rFonts w:eastAsiaTheme="minorHAnsi"/>
        </w:rPr>
      </w:pPr>
      <w:r>
        <w:rPr>
          <w:noProof/>
        </w:rPr>
        <w:drawing>
          <wp:inline distT="0" distB="0" distL="0" distR="0" wp14:anchorId="202D57BD" wp14:editId="727D8726">
            <wp:extent cx="5852160" cy="1838557"/>
            <wp:effectExtent l="0" t="0" r="0" b="9525"/>
            <wp:docPr id="1820387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7718" name="Picture 1" descr="A screenshot of a computer&#10;&#10;AI-generated content may be incorrect."/>
                    <pic:cNvPicPr/>
                  </pic:nvPicPr>
                  <pic:blipFill>
                    <a:blip r:embed="rId245"/>
                    <a:stretch>
                      <a:fillRect/>
                    </a:stretch>
                  </pic:blipFill>
                  <pic:spPr>
                    <a:xfrm>
                      <a:off x="0" y="0"/>
                      <a:ext cx="5852160" cy="1838557"/>
                    </a:xfrm>
                    <a:prstGeom prst="rect">
                      <a:avLst/>
                    </a:prstGeom>
                  </pic:spPr>
                </pic:pic>
              </a:graphicData>
            </a:graphic>
          </wp:inline>
        </w:drawing>
      </w:r>
    </w:p>
    <w:p w14:paraId="5D8CD7AC" w14:textId="449A7B0D" w:rsidR="006F5D93" w:rsidRDefault="006F5D93">
      <w:pPr>
        <w:spacing w:after="160" w:line="259" w:lineRule="auto"/>
        <w:ind w:right="0"/>
        <w:rPr>
          <w:rFonts w:eastAsiaTheme="minorHAnsi"/>
        </w:rPr>
      </w:pPr>
      <w:r>
        <w:rPr>
          <w:rFonts w:eastAsiaTheme="minorHAnsi"/>
        </w:rPr>
        <w:br w:type="page"/>
      </w:r>
    </w:p>
    <w:p w14:paraId="14641A98" w14:textId="77777777" w:rsidR="00A06E31" w:rsidRPr="008C08A1" w:rsidRDefault="00A06E31" w:rsidP="009C2695">
      <w:pPr>
        <w:pStyle w:val="Heading3"/>
        <w:rPr>
          <w:rFonts w:eastAsiaTheme="minorHAnsi"/>
          <w:noProof/>
        </w:rPr>
      </w:pPr>
      <w:bookmarkStart w:id="106" w:name="_Toc206938483"/>
      <w:r w:rsidRPr="008C08A1">
        <w:rPr>
          <w:rFonts w:eastAsiaTheme="minorHAnsi"/>
          <w:noProof/>
        </w:rPr>
        <w:t>Facilities Balance Report</w:t>
      </w:r>
      <w:bookmarkEnd w:id="106"/>
    </w:p>
    <w:p w14:paraId="3FF34301" w14:textId="4B46F22F" w:rsidR="00A06E31" w:rsidRDefault="008C08A1" w:rsidP="00A06E31">
      <w:pPr>
        <w:pStyle w:val="H3normal0"/>
      </w:pPr>
      <w:r>
        <w:t xml:space="preserve">This report provides the </w:t>
      </w:r>
      <w:r w:rsidRPr="008C08A1">
        <w:rPr>
          <w:rFonts w:eastAsiaTheme="minorHAnsi"/>
          <w:noProof/>
        </w:rPr>
        <w:t>Facilities Balance</w:t>
      </w:r>
      <w:r>
        <w:rPr>
          <w:rFonts w:eastAsiaTheme="minorHAnsi"/>
          <w:noProof/>
        </w:rPr>
        <w:t xml:space="preserve"> for each customer depinding on the customer CIF.</w:t>
      </w:r>
    </w:p>
    <w:p w14:paraId="725E4D4F" w14:textId="77777777" w:rsidR="00A06E31" w:rsidRDefault="00A06E31" w:rsidP="00A06E31">
      <w:pPr>
        <w:pStyle w:val="H3normal0"/>
      </w:pPr>
      <w:r>
        <w:t>Layout:</w:t>
      </w:r>
    </w:p>
    <w:p w14:paraId="26C8C8A3" w14:textId="15E1FCDC" w:rsidR="00A06E31" w:rsidRDefault="00E72C02" w:rsidP="00A06E31">
      <w:pPr>
        <w:pStyle w:val="H3normal0"/>
      </w:pPr>
      <w:r>
        <w:rPr>
          <w:noProof/>
        </w:rPr>
        <w:drawing>
          <wp:inline distT="0" distB="0" distL="0" distR="0" wp14:anchorId="19AE4ACF" wp14:editId="0EB274B5">
            <wp:extent cx="5760720" cy="1715526"/>
            <wp:effectExtent l="0" t="0" r="0" b="0"/>
            <wp:docPr id="173180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6492" name=""/>
                    <pic:cNvPicPr/>
                  </pic:nvPicPr>
                  <pic:blipFill>
                    <a:blip r:embed="rId246"/>
                    <a:stretch>
                      <a:fillRect/>
                    </a:stretch>
                  </pic:blipFill>
                  <pic:spPr>
                    <a:xfrm>
                      <a:off x="0" y="0"/>
                      <a:ext cx="5760720" cy="1715526"/>
                    </a:xfrm>
                    <a:prstGeom prst="rect">
                      <a:avLst/>
                    </a:prstGeom>
                  </pic:spPr>
                </pic:pic>
              </a:graphicData>
            </a:graphic>
          </wp:inline>
        </w:drawing>
      </w:r>
    </w:p>
    <w:p w14:paraId="37B48333" w14:textId="77777777" w:rsidR="00E72C02" w:rsidRPr="00A06E31" w:rsidRDefault="00E72C02" w:rsidP="00A06E31">
      <w:pPr>
        <w:pStyle w:val="H3normal0"/>
      </w:pPr>
    </w:p>
    <w:p w14:paraId="7E6F2F9C" w14:textId="77777777" w:rsidR="00A06E31" w:rsidRPr="00A06E31" w:rsidRDefault="00A06E31" w:rsidP="00A06E31">
      <w:pPr>
        <w:rPr>
          <w:rFonts w:eastAsiaTheme="minorHAnsi"/>
        </w:rPr>
      </w:pPr>
    </w:p>
    <w:p w14:paraId="5F5CE49A" w14:textId="77777777" w:rsidR="00A06E31" w:rsidRPr="008C08A1" w:rsidRDefault="00A06E31" w:rsidP="009C2695">
      <w:pPr>
        <w:pStyle w:val="Heading3"/>
        <w:rPr>
          <w:rFonts w:eastAsiaTheme="minorHAnsi"/>
          <w:noProof/>
        </w:rPr>
      </w:pPr>
      <w:bookmarkStart w:id="107" w:name="_Toc206938484"/>
      <w:r w:rsidRPr="008C08A1">
        <w:rPr>
          <w:rFonts w:eastAsiaTheme="minorHAnsi"/>
          <w:noProof/>
        </w:rPr>
        <w:t>Loan Portfolio Report</w:t>
      </w:r>
      <w:bookmarkEnd w:id="107"/>
    </w:p>
    <w:p w14:paraId="7CD512CF" w14:textId="066C70A9" w:rsidR="001577F9" w:rsidRDefault="009B6366" w:rsidP="00463744">
      <w:pPr>
        <w:pStyle w:val="alarm"/>
      </w:pPr>
      <w:r>
        <w:t xml:space="preserve">This report related to the remedial system, </w:t>
      </w:r>
      <w:r w:rsidR="0030550D">
        <w:t>this</w:t>
      </w:r>
      <w:r w:rsidR="001577F9">
        <w:t xml:space="preserve"> </w:t>
      </w:r>
      <w:r w:rsidR="00463744">
        <w:t>report</w:t>
      </w:r>
      <w:r w:rsidR="001577F9">
        <w:t xml:space="preserve"> will be </w:t>
      </w:r>
      <w:r w:rsidR="00463744">
        <w:t>available</w:t>
      </w:r>
      <w:r w:rsidR="001577F9">
        <w:t xml:space="preserve"> if </w:t>
      </w:r>
      <w:r w:rsidR="001577F9" w:rsidRPr="001577F9">
        <w:t>the system is integrated with the Bank-BPM Legal Case Management System.</w:t>
      </w:r>
    </w:p>
    <w:p w14:paraId="41D1FB26" w14:textId="77777777" w:rsidR="001577F9" w:rsidRDefault="001577F9" w:rsidP="00E72C02">
      <w:pPr>
        <w:pStyle w:val="H3normal0"/>
      </w:pPr>
    </w:p>
    <w:p w14:paraId="2AB7C509" w14:textId="153F8B5C" w:rsidR="00E72C02" w:rsidRPr="00E72C02" w:rsidRDefault="001577F9" w:rsidP="00E72C02">
      <w:pPr>
        <w:pStyle w:val="H3normal0"/>
      </w:pPr>
      <w:r w:rsidRPr="001577F9">
        <w:t>This report displays detailed information about the loans referred to the Legal Department. It includes the following data:</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1747"/>
        <w:gridCol w:w="2175"/>
        <w:gridCol w:w="1886"/>
      </w:tblGrid>
      <w:tr w:rsidR="00E72C02" w:rsidRPr="00E72C02" w14:paraId="6E5E7DA8" w14:textId="77777777" w:rsidTr="00E72C02">
        <w:tc>
          <w:tcPr>
            <w:tcW w:w="0" w:type="auto"/>
          </w:tcPr>
          <w:p w14:paraId="41B6E6FD"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CIF</w:t>
            </w:r>
          </w:p>
        </w:tc>
        <w:tc>
          <w:tcPr>
            <w:tcW w:w="0" w:type="auto"/>
          </w:tcPr>
          <w:p w14:paraId="20C84F47"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Full Name</w:t>
            </w:r>
          </w:p>
        </w:tc>
        <w:tc>
          <w:tcPr>
            <w:tcW w:w="0" w:type="auto"/>
          </w:tcPr>
          <w:p w14:paraId="3F9628B1"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Deal Department Code</w:t>
            </w:r>
          </w:p>
        </w:tc>
        <w:tc>
          <w:tcPr>
            <w:tcW w:w="0" w:type="auto"/>
          </w:tcPr>
          <w:p w14:paraId="7EA3D63A"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Legal Date Transfer</w:t>
            </w:r>
          </w:p>
        </w:tc>
      </w:tr>
      <w:tr w:rsidR="00E72C02" w:rsidRPr="00E72C02" w14:paraId="22B3B66B" w14:textId="77777777" w:rsidTr="00E72C02">
        <w:tc>
          <w:tcPr>
            <w:tcW w:w="0" w:type="auto"/>
          </w:tcPr>
          <w:p w14:paraId="3A078959"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Account Number</w:t>
            </w:r>
          </w:p>
        </w:tc>
        <w:tc>
          <w:tcPr>
            <w:tcW w:w="0" w:type="auto"/>
          </w:tcPr>
          <w:p w14:paraId="4E2CE3CA"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Officer Name</w:t>
            </w:r>
          </w:p>
        </w:tc>
        <w:tc>
          <w:tcPr>
            <w:tcW w:w="0" w:type="auto"/>
          </w:tcPr>
          <w:p w14:paraId="2B2B88A9"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Collateral type</w:t>
            </w:r>
          </w:p>
        </w:tc>
        <w:tc>
          <w:tcPr>
            <w:tcW w:w="0" w:type="auto"/>
          </w:tcPr>
          <w:p w14:paraId="402691CA"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Estimated Value</w:t>
            </w:r>
          </w:p>
        </w:tc>
      </w:tr>
      <w:tr w:rsidR="00E72C02" w:rsidRPr="00E72C02" w14:paraId="034CB3E0" w14:textId="77777777" w:rsidTr="00E72C02">
        <w:tc>
          <w:tcPr>
            <w:tcW w:w="0" w:type="auto"/>
          </w:tcPr>
          <w:p w14:paraId="6369FE03"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Mortgage Amount</w:t>
            </w:r>
          </w:p>
        </w:tc>
        <w:tc>
          <w:tcPr>
            <w:tcW w:w="0" w:type="auto"/>
          </w:tcPr>
          <w:p w14:paraId="74429C71" w14:textId="77777777"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Mortgage Degree</w:t>
            </w:r>
          </w:p>
        </w:tc>
        <w:tc>
          <w:tcPr>
            <w:tcW w:w="0" w:type="auto"/>
            <w:gridSpan w:val="2"/>
          </w:tcPr>
          <w:p w14:paraId="3F1427EE" w14:textId="28D7A972" w:rsidR="00E72C02" w:rsidRPr="00E72C02" w:rsidRDefault="00E72C02" w:rsidP="00744BDE">
            <w:pPr>
              <w:pStyle w:val="tablecontents"/>
              <w:numPr>
                <w:ilvl w:val="0"/>
                <w:numId w:val="36"/>
              </w:numPr>
              <w:spacing w:line="276" w:lineRule="auto"/>
              <w:ind w:left="116" w:hanging="116"/>
              <w:rPr>
                <w:sz w:val="20"/>
                <w:szCs w:val="20"/>
              </w:rPr>
            </w:pPr>
            <w:r w:rsidRPr="00E72C02">
              <w:rPr>
                <w:sz w:val="20"/>
                <w:szCs w:val="20"/>
              </w:rPr>
              <w:t>Customer Situation Summary</w:t>
            </w:r>
          </w:p>
        </w:tc>
      </w:tr>
    </w:tbl>
    <w:p w14:paraId="2DB0A0DA" w14:textId="77777777" w:rsidR="00E72C02" w:rsidRDefault="00E72C02" w:rsidP="00A06E31">
      <w:pPr>
        <w:pStyle w:val="H3normal0"/>
      </w:pPr>
    </w:p>
    <w:p w14:paraId="186FF7CF" w14:textId="77777777" w:rsidR="00A06E31" w:rsidRDefault="00A06E31" w:rsidP="00A06E31">
      <w:pPr>
        <w:pStyle w:val="H3normal0"/>
      </w:pPr>
      <w:r>
        <w:t>Layout:</w:t>
      </w:r>
    </w:p>
    <w:p w14:paraId="1A827A92" w14:textId="4BCFA6C5" w:rsidR="00064126" w:rsidRDefault="00E72C02" w:rsidP="00A06E31">
      <w:pPr>
        <w:pStyle w:val="H3normal0"/>
      </w:pPr>
      <w:r>
        <w:rPr>
          <w:noProof/>
        </w:rPr>
        <w:drawing>
          <wp:inline distT="0" distB="0" distL="0" distR="0" wp14:anchorId="636566D9" wp14:editId="603716D1">
            <wp:extent cx="5760720" cy="1701555"/>
            <wp:effectExtent l="0" t="0" r="0" b="0"/>
            <wp:docPr id="634369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69395" name="Picture 1" descr="A screenshot of a computer&#10;&#10;AI-generated content may be incorrect."/>
                    <pic:cNvPicPr/>
                  </pic:nvPicPr>
                  <pic:blipFill>
                    <a:blip r:embed="rId247"/>
                    <a:stretch>
                      <a:fillRect/>
                    </a:stretch>
                  </pic:blipFill>
                  <pic:spPr>
                    <a:xfrm>
                      <a:off x="0" y="0"/>
                      <a:ext cx="5760720" cy="1701555"/>
                    </a:xfrm>
                    <a:prstGeom prst="rect">
                      <a:avLst/>
                    </a:prstGeom>
                  </pic:spPr>
                </pic:pic>
              </a:graphicData>
            </a:graphic>
          </wp:inline>
        </w:drawing>
      </w:r>
    </w:p>
    <w:p w14:paraId="783DBF63" w14:textId="77777777" w:rsidR="00064126" w:rsidRDefault="00064126">
      <w:pPr>
        <w:spacing w:after="160" w:line="259" w:lineRule="auto"/>
        <w:ind w:right="0"/>
        <w:rPr>
          <w:rFonts w:eastAsia="Calibri Light" w:cs="Calibri Light"/>
          <w:color w:val="263660"/>
          <w:sz w:val="22"/>
          <w:szCs w:val="22"/>
        </w:rPr>
      </w:pPr>
      <w:r>
        <w:br w:type="page"/>
      </w:r>
    </w:p>
    <w:p w14:paraId="64C6ACE4" w14:textId="77777777" w:rsidR="00A06E31" w:rsidRPr="00A06E31" w:rsidRDefault="00A06E31" w:rsidP="00A06E31">
      <w:pPr>
        <w:rPr>
          <w:rFonts w:eastAsiaTheme="minorHAnsi"/>
        </w:rPr>
      </w:pPr>
    </w:p>
    <w:p w14:paraId="09BAC84F" w14:textId="07AF6D86" w:rsidR="00A06E31" w:rsidRDefault="00265D79" w:rsidP="009C2695">
      <w:pPr>
        <w:pStyle w:val="Heading3"/>
        <w:rPr>
          <w:rFonts w:eastAsiaTheme="minorHAnsi"/>
          <w:noProof/>
        </w:rPr>
      </w:pPr>
      <w:r>
        <w:rPr>
          <w:rFonts w:eastAsiaTheme="minorHAnsi"/>
          <w:noProof/>
        </w:rPr>
        <w:t xml:space="preserve"> </w:t>
      </w:r>
      <w:bookmarkStart w:id="108" w:name="_Toc206938485"/>
      <w:r w:rsidR="00A06E31" w:rsidRPr="00A06E31">
        <w:rPr>
          <w:rFonts w:eastAsiaTheme="minorHAnsi"/>
          <w:noProof/>
        </w:rPr>
        <w:t>Partial Payments Report</w:t>
      </w:r>
      <w:bookmarkEnd w:id="108"/>
    </w:p>
    <w:p w14:paraId="6B1E83D5" w14:textId="6C40A965" w:rsidR="00064D35" w:rsidRDefault="00265D79" w:rsidP="00265D79">
      <w:pPr>
        <w:pStyle w:val="H4normal"/>
      </w:pPr>
      <w:r w:rsidRPr="00265D79">
        <w:t>It is a report used to track all partial payments made by customers on their accounts or loans, displaying the following information:</w:t>
      </w:r>
    </w:p>
    <w:tbl>
      <w:tblPr>
        <w:tblStyle w:val="TableGrid"/>
        <w:tblW w:w="0" w:type="auto"/>
        <w:tblInd w:w="720" w:type="dxa"/>
        <w:tblLook w:val="04A0" w:firstRow="1" w:lastRow="0" w:firstColumn="1" w:lastColumn="0" w:noHBand="0" w:noVBand="1"/>
      </w:tblPr>
      <w:tblGrid>
        <w:gridCol w:w="1355"/>
        <w:gridCol w:w="1141"/>
        <w:gridCol w:w="1696"/>
        <w:gridCol w:w="1965"/>
      </w:tblGrid>
      <w:tr w:rsidR="00064D35" w:rsidRPr="00064D35" w14:paraId="09FDA866" w14:textId="77777777" w:rsidTr="00064D35">
        <w:tc>
          <w:tcPr>
            <w:tcW w:w="0" w:type="auto"/>
            <w:tcBorders>
              <w:top w:val="nil"/>
              <w:left w:val="nil"/>
              <w:bottom w:val="nil"/>
              <w:right w:val="nil"/>
            </w:tcBorders>
          </w:tcPr>
          <w:p w14:paraId="0907D781" w14:textId="77777777" w:rsidR="00064D35" w:rsidRPr="00064D35" w:rsidRDefault="00064D35" w:rsidP="00744BDE">
            <w:pPr>
              <w:pStyle w:val="tablecontents"/>
              <w:numPr>
                <w:ilvl w:val="0"/>
                <w:numId w:val="36"/>
              </w:numPr>
              <w:spacing w:line="276" w:lineRule="auto"/>
              <w:ind w:left="116" w:hanging="116"/>
              <w:rPr>
                <w:sz w:val="20"/>
                <w:szCs w:val="20"/>
              </w:rPr>
            </w:pPr>
            <w:r w:rsidRPr="00064D35">
              <w:rPr>
                <w:sz w:val="20"/>
                <w:szCs w:val="20"/>
              </w:rPr>
              <w:t>CIF</w:t>
            </w:r>
          </w:p>
        </w:tc>
        <w:tc>
          <w:tcPr>
            <w:tcW w:w="0" w:type="auto"/>
            <w:tcBorders>
              <w:top w:val="nil"/>
              <w:left w:val="nil"/>
              <w:bottom w:val="nil"/>
              <w:right w:val="nil"/>
            </w:tcBorders>
          </w:tcPr>
          <w:p w14:paraId="0CE330AE" w14:textId="77777777" w:rsidR="00064D35" w:rsidRPr="00064D35" w:rsidRDefault="00064D35" w:rsidP="00744BDE">
            <w:pPr>
              <w:pStyle w:val="tablecontents"/>
              <w:numPr>
                <w:ilvl w:val="0"/>
                <w:numId w:val="36"/>
              </w:numPr>
              <w:spacing w:line="276" w:lineRule="auto"/>
              <w:ind w:left="116" w:hanging="116"/>
              <w:rPr>
                <w:sz w:val="20"/>
                <w:szCs w:val="20"/>
              </w:rPr>
            </w:pPr>
            <w:r w:rsidRPr="00064D35">
              <w:rPr>
                <w:sz w:val="20"/>
                <w:szCs w:val="20"/>
              </w:rPr>
              <w:t>Full Name</w:t>
            </w:r>
          </w:p>
        </w:tc>
        <w:tc>
          <w:tcPr>
            <w:tcW w:w="0" w:type="auto"/>
            <w:tcBorders>
              <w:top w:val="nil"/>
              <w:left w:val="nil"/>
              <w:bottom w:val="nil"/>
              <w:right w:val="nil"/>
            </w:tcBorders>
          </w:tcPr>
          <w:p w14:paraId="02CF3B43" w14:textId="77777777" w:rsidR="00064D35" w:rsidRPr="00064D35" w:rsidRDefault="00064D35" w:rsidP="00744BDE">
            <w:pPr>
              <w:pStyle w:val="tablecontents"/>
              <w:numPr>
                <w:ilvl w:val="0"/>
                <w:numId w:val="36"/>
              </w:numPr>
              <w:spacing w:line="276" w:lineRule="auto"/>
              <w:ind w:left="116" w:hanging="116"/>
              <w:rPr>
                <w:sz w:val="20"/>
                <w:szCs w:val="20"/>
              </w:rPr>
            </w:pPr>
            <w:r w:rsidRPr="00064D35">
              <w:rPr>
                <w:sz w:val="20"/>
                <w:szCs w:val="20"/>
              </w:rPr>
              <w:t>Transaction Date</w:t>
            </w:r>
          </w:p>
        </w:tc>
        <w:tc>
          <w:tcPr>
            <w:tcW w:w="0" w:type="auto"/>
            <w:tcBorders>
              <w:top w:val="nil"/>
              <w:left w:val="nil"/>
              <w:bottom w:val="nil"/>
              <w:right w:val="nil"/>
            </w:tcBorders>
          </w:tcPr>
          <w:p w14:paraId="632127B8" w14:textId="77777777" w:rsidR="00064D35" w:rsidRPr="00064D35" w:rsidRDefault="00064D35" w:rsidP="00744BDE">
            <w:pPr>
              <w:pStyle w:val="tablecontents"/>
              <w:numPr>
                <w:ilvl w:val="0"/>
                <w:numId w:val="36"/>
              </w:numPr>
              <w:spacing w:line="276" w:lineRule="auto"/>
              <w:ind w:left="116" w:hanging="116"/>
              <w:rPr>
                <w:sz w:val="20"/>
                <w:szCs w:val="20"/>
              </w:rPr>
            </w:pPr>
            <w:r w:rsidRPr="00064D35">
              <w:rPr>
                <w:sz w:val="20"/>
                <w:szCs w:val="20"/>
              </w:rPr>
              <w:t>Transaction Amount</w:t>
            </w:r>
          </w:p>
        </w:tc>
      </w:tr>
      <w:tr w:rsidR="00064D35" w:rsidRPr="00064D35" w14:paraId="646E7482" w14:textId="77777777" w:rsidTr="00064D35">
        <w:tc>
          <w:tcPr>
            <w:tcW w:w="0" w:type="auto"/>
            <w:tcBorders>
              <w:top w:val="nil"/>
              <w:left w:val="nil"/>
              <w:bottom w:val="nil"/>
              <w:right w:val="nil"/>
            </w:tcBorders>
          </w:tcPr>
          <w:p w14:paraId="63320068" w14:textId="77777777" w:rsidR="00064D35" w:rsidRPr="00064D35" w:rsidRDefault="00064D35" w:rsidP="00744BDE">
            <w:pPr>
              <w:pStyle w:val="tablecontents"/>
              <w:numPr>
                <w:ilvl w:val="0"/>
                <w:numId w:val="36"/>
              </w:numPr>
              <w:spacing w:line="276" w:lineRule="auto"/>
              <w:ind w:left="116" w:hanging="116"/>
              <w:rPr>
                <w:sz w:val="20"/>
                <w:szCs w:val="20"/>
              </w:rPr>
            </w:pPr>
            <w:r w:rsidRPr="00064D35">
              <w:rPr>
                <w:sz w:val="20"/>
                <w:szCs w:val="20"/>
              </w:rPr>
              <w:t>Branch Code</w:t>
            </w:r>
          </w:p>
        </w:tc>
        <w:tc>
          <w:tcPr>
            <w:tcW w:w="0" w:type="auto"/>
            <w:gridSpan w:val="2"/>
            <w:tcBorders>
              <w:top w:val="nil"/>
              <w:left w:val="nil"/>
              <w:bottom w:val="nil"/>
              <w:right w:val="nil"/>
            </w:tcBorders>
          </w:tcPr>
          <w:p w14:paraId="7DC9C3AA" w14:textId="49002C05" w:rsidR="00064D35" w:rsidRPr="00064D35" w:rsidRDefault="00064D35" w:rsidP="00744BDE">
            <w:pPr>
              <w:pStyle w:val="tablecontents"/>
              <w:numPr>
                <w:ilvl w:val="0"/>
                <w:numId w:val="36"/>
              </w:numPr>
              <w:spacing w:line="276" w:lineRule="auto"/>
              <w:ind w:left="116" w:hanging="116"/>
              <w:rPr>
                <w:sz w:val="20"/>
                <w:szCs w:val="20"/>
              </w:rPr>
            </w:pPr>
            <w:r w:rsidRPr="00064D35">
              <w:rPr>
                <w:sz w:val="20"/>
                <w:szCs w:val="20"/>
              </w:rPr>
              <w:t>Transaction Manual Type</w:t>
            </w:r>
          </w:p>
        </w:tc>
        <w:tc>
          <w:tcPr>
            <w:tcW w:w="0" w:type="auto"/>
            <w:tcBorders>
              <w:top w:val="nil"/>
              <w:left w:val="nil"/>
              <w:bottom w:val="nil"/>
              <w:right w:val="nil"/>
            </w:tcBorders>
          </w:tcPr>
          <w:p w14:paraId="4064571B" w14:textId="77777777" w:rsidR="00064D35" w:rsidRPr="00064D35" w:rsidRDefault="00064D35" w:rsidP="00744BDE">
            <w:pPr>
              <w:pStyle w:val="tablecontents"/>
              <w:numPr>
                <w:ilvl w:val="0"/>
                <w:numId w:val="36"/>
              </w:numPr>
              <w:spacing w:line="276" w:lineRule="auto"/>
              <w:ind w:left="116" w:hanging="116"/>
              <w:rPr>
                <w:sz w:val="20"/>
                <w:szCs w:val="20"/>
              </w:rPr>
            </w:pPr>
          </w:p>
        </w:tc>
      </w:tr>
    </w:tbl>
    <w:p w14:paraId="385DD14F" w14:textId="77777777" w:rsidR="00064D35" w:rsidRDefault="00064D35" w:rsidP="00A06E31">
      <w:pPr>
        <w:pStyle w:val="H3normal0"/>
      </w:pPr>
    </w:p>
    <w:p w14:paraId="7D73B45F" w14:textId="77777777" w:rsidR="00A06E31" w:rsidRDefault="00A06E31" w:rsidP="00A06E31">
      <w:pPr>
        <w:pStyle w:val="H3normal0"/>
      </w:pPr>
      <w:r>
        <w:t>Layout:</w:t>
      </w:r>
    </w:p>
    <w:p w14:paraId="5ADBA176" w14:textId="1714F535" w:rsidR="00A06E31" w:rsidRPr="00A06E31" w:rsidRDefault="00064D35" w:rsidP="00A06E31">
      <w:pPr>
        <w:pStyle w:val="H3normal0"/>
      </w:pPr>
      <w:r>
        <w:rPr>
          <w:noProof/>
        </w:rPr>
        <w:drawing>
          <wp:inline distT="0" distB="0" distL="0" distR="0" wp14:anchorId="1A0F9D31" wp14:editId="4FCB3E13">
            <wp:extent cx="5760720" cy="1633446"/>
            <wp:effectExtent l="19050" t="19050" r="11430" b="24130"/>
            <wp:docPr id="107172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2573" name=""/>
                    <pic:cNvPicPr/>
                  </pic:nvPicPr>
                  <pic:blipFill>
                    <a:blip r:embed="rId248"/>
                    <a:stretch>
                      <a:fillRect/>
                    </a:stretch>
                  </pic:blipFill>
                  <pic:spPr>
                    <a:xfrm>
                      <a:off x="0" y="0"/>
                      <a:ext cx="5760720" cy="1633446"/>
                    </a:xfrm>
                    <a:prstGeom prst="rect">
                      <a:avLst/>
                    </a:prstGeom>
                    <a:ln>
                      <a:solidFill>
                        <a:schemeClr val="bg1">
                          <a:lumMod val="75000"/>
                        </a:schemeClr>
                      </a:solidFill>
                    </a:ln>
                  </pic:spPr>
                </pic:pic>
              </a:graphicData>
            </a:graphic>
          </wp:inline>
        </w:drawing>
      </w:r>
    </w:p>
    <w:p w14:paraId="33FD75C4" w14:textId="77777777" w:rsidR="00A06E31" w:rsidRDefault="00A06E31" w:rsidP="00A06E31">
      <w:pPr>
        <w:rPr>
          <w:rFonts w:eastAsiaTheme="minorHAnsi"/>
        </w:rPr>
      </w:pPr>
    </w:p>
    <w:p w14:paraId="7ECDCE43" w14:textId="77777777" w:rsidR="00064D35" w:rsidRPr="00A06E31" w:rsidRDefault="00064D35" w:rsidP="00A06E31">
      <w:pPr>
        <w:rPr>
          <w:rFonts w:eastAsiaTheme="minorHAnsi"/>
        </w:rPr>
      </w:pPr>
    </w:p>
    <w:p w14:paraId="5DA32270" w14:textId="77777777" w:rsidR="00A06E31" w:rsidRDefault="00A06E31" w:rsidP="009C2695">
      <w:pPr>
        <w:pStyle w:val="Heading3"/>
        <w:rPr>
          <w:rFonts w:eastAsiaTheme="minorHAnsi"/>
          <w:noProof/>
        </w:rPr>
      </w:pPr>
      <w:bookmarkStart w:id="109" w:name="_Toc206938486"/>
      <w:r w:rsidRPr="00A06E31">
        <w:rPr>
          <w:rFonts w:eastAsiaTheme="minorHAnsi"/>
          <w:noProof/>
        </w:rPr>
        <w:t>Collections Report</w:t>
      </w:r>
      <w:bookmarkEnd w:id="109"/>
    </w:p>
    <w:p w14:paraId="529FD263" w14:textId="77777777" w:rsidR="00387970" w:rsidRPr="00387970" w:rsidRDefault="00387970" w:rsidP="00387970">
      <w:pPr>
        <w:pStyle w:val="H4normal"/>
      </w:pPr>
      <w:r w:rsidRPr="00387970">
        <w:t>A detailed summary of the collection processes completed in the system, including the following information:</w:t>
      </w:r>
    </w:p>
    <w:tbl>
      <w:tblPr>
        <w:tblStyle w:val="TableGrid"/>
        <w:tblW w:w="0" w:type="auto"/>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700"/>
        <w:gridCol w:w="1141"/>
        <w:gridCol w:w="1965"/>
      </w:tblGrid>
      <w:tr w:rsidR="00654C20" w:rsidRPr="00654C20" w14:paraId="5A495DFF" w14:textId="77777777" w:rsidTr="00654C20">
        <w:tc>
          <w:tcPr>
            <w:tcW w:w="0" w:type="auto"/>
          </w:tcPr>
          <w:p w14:paraId="31F7307E" w14:textId="77777777" w:rsidR="00654C20" w:rsidRPr="00654C20" w:rsidRDefault="00654C20" w:rsidP="00744BDE">
            <w:pPr>
              <w:pStyle w:val="tablecontents"/>
              <w:numPr>
                <w:ilvl w:val="0"/>
                <w:numId w:val="36"/>
              </w:numPr>
              <w:spacing w:line="276" w:lineRule="auto"/>
              <w:ind w:left="116" w:hanging="116"/>
              <w:rPr>
                <w:sz w:val="20"/>
                <w:szCs w:val="20"/>
              </w:rPr>
            </w:pPr>
            <w:r w:rsidRPr="00654C20">
              <w:rPr>
                <w:sz w:val="20"/>
                <w:szCs w:val="20"/>
              </w:rPr>
              <w:t>CIF</w:t>
            </w:r>
          </w:p>
        </w:tc>
        <w:tc>
          <w:tcPr>
            <w:tcW w:w="0" w:type="auto"/>
          </w:tcPr>
          <w:p w14:paraId="730C1415" w14:textId="77777777" w:rsidR="00654C20" w:rsidRPr="00654C20" w:rsidRDefault="00654C20" w:rsidP="00744BDE">
            <w:pPr>
              <w:pStyle w:val="tablecontents"/>
              <w:numPr>
                <w:ilvl w:val="0"/>
                <w:numId w:val="36"/>
              </w:numPr>
              <w:spacing w:line="276" w:lineRule="auto"/>
              <w:ind w:left="116" w:hanging="116"/>
              <w:rPr>
                <w:sz w:val="20"/>
                <w:szCs w:val="20"/>
              </w:rPr>
            </w:pPr>
            <w:r w:rsidRPr="00654C20">
              <w:rPr>
                <w:sz w:val="20"/>
                <w:szCs w:val="20"/>
              </w:rPr>
              <w:t>Account Number</w:t>
            </w:r>
          </w:p>
        </w:tc>
        <w:tc>
          <w:tcPr>
            <w:tcW w:w="0" w:type="auto"/>
          </w:tcPr>
          <w:p w14:paraId="316B6051" w14:textId="77777777" w:rsidR="00654C20" w:rsidRPr="00654C20" w:rsidRDefault="00654C20" w:rsidP="00744BDE">
            <w:pPr>
              <w:pStyle w:val="tablecontents"/>
              <w:numPr>
                <w:ilvl w:val="0"/>
                <w:numId w:val="36"/>
              </w:numPr>
              <w:spacing w:line="276" w:lineRule="auto"/>
              <w:ind w:left="116" w:hanging="116"/>
              <w:rPr>
                <w:sz w:val="20"/>
                <w:szCs w:val="20"/>
              </w:rPr>
            </w:pPr>
            <w:r w:rsidRPr="00654C20">
              <w:rPr>
                <w:sz w:val="20"/>
                <w:szCs w:val="20"/>
              </w:rPr>
              <w:t>Full Name</w:t>
            </w:r>
          </w:p>
        </w:tc>
        <w:tc>
          <w:tcPr>
            <w:tcW w:w="0" w:type="auto"/>
          </w:tcPr>
          <w:p w14:paraId="7F5AD279" w14:textId="77777777" w:rsidR="00654C20" w:rsidRPr="00654C20" w:rsidRDefault="00654C20" w:rsidP="00744BDE">
            <w:pPr>
              <w:pStyle w:val="tablecontents"/>
              <w:numPr>
                <w:ilvl w:val="0"/>
                <w:numId w:val="36"/>
              </w:numPr>
              <w:spacing w:line="276" w:lineRule="auto"/>
              <w:ind w:left="116" w:hanging="116"/>
              <w:rPr>
                <w:sz w:val="20"/>
                <w:szCs w:val="20"/>
              </w:rPr>
            </w:pPr>
            <w:r w:rsidRPr="00654C20">
              <w:rPr>
                <w:sz w:val="20"/>
                <w:szCs w:val="20"/>
              </w:rPr>
              <w:t>Transaction Amount</w:t>
            </w:r>
          </w:p>
        </w:tc>
      </w:tr>
      <w:tr w:rsidR="00654C20" w:rsidRPr="00654C20" w14:paraId="65637C61" w14:textId="77777777" w:rsidTr="00654C20">
        <w:tc>
          <w:tcPr>
            <w:tcW w:w="0" w:type="auto"/>
          </w:tcPr>
          <w:p w14:paraId="4BA7EB29" w14:textId="77777777" w:rsidR="00654C20" w:rsidRPr="00654C20" w:rsidRDefault="00654C20" w:rsidP="00744BDE">
            <w:pPr>
              <w:pStyle w:val="tablecontents"/>
              <w:numPr>
                <w:ilvl w:val="0"/>
                <w:numId w:val="36"/>
              </w:numPr>
              <w:spacing w:line="276" w:lineRule="auto"/>
              <w:ind w:left="116" w:hanging="116"/>
              <w:rPr>
                <w:sz w:val="20"/>
                <w:szCs w:val="20"/>
              </w:rPr>
            </w:pPr>
            <w:r w:rsidRPr="00654C20">
              <w:rPr>
                <w:sz w:val="20"/>
                <w:szCs w:val="20"/>
              </w:rPr>
              <w:t>Branch Code</w:t>
            </w:r>
          </w:p>
        </w:tc>
        <w:tc>
          <w:tcPr>
            <w:tcW w:w="0" w:type="auto"/>
          </w:tcPr>
          <w:p w14:paraId="03F5507A" w14:textId="77777777" w:rsidR="00654C20" w:rsidRPr="00654C20" w:rsidRDefault="00654C20" w:rsidP="00744BDE">
            <w:pPr>
              <w:pStyle w:val="tablecontents"/>
              <w:numPr>
                <w:ilvl w:val="0"/>
                <w:numId w:val="36"/>
              </w:numPr>
              <w:spacing w:line="276" w:lineRule="auto"/>
              <w:ind w:left="116" w:hanging="116"/>
              <w:rPr>
                <w:sz w:val="20"/>
                <w:szCs w:val="20"/>
              </w:rPr>
            </w:pPr>
            <w:r w:rsidRPr="00654C20">
              <w:rPr>
                <w:sz w:val="20"/>
                <w:szCs w:val="20"/>
              </w:rPr>
              <w:t>Lawyer Name</w:t>
            </w:r>
          </w:p>
        </w:tc>
        <w:tc>
          <w:tcPr>
            <w:tcW w:w="0" w:type="auto"/>
          </w:tcPr>
          <w:p w14:paraId="751CFDDB" w14:textId="77777777" w:rsidR="00654C20" w:rsidRPr="00654C20" w:rsidRDefault="00654C20" w:rsidP="00654C20"/>
        </w:tc>
        <w:tc>
          <w:tcPr>
            <w:tcW w:w="0" w:type="auto"/>
          </w:tcPr>
          <w:p w14:paraId="7443BAD5" w14:textId="77777777" w:rsidR="00654C20" w:rsidRPr="00654C20" w:rsidRDefault="00654C20" w:rsidP="00654C20"/>
        </w:tc>
      </w:tr>
    </w:tbl>
    <w:p w14:paraId="078F4B33" w14:textId="77777777" w:rsidR="00654C20" w:rsidRDefault="00654C20" w:rsidP="00E8307E">
      <w:pPr>
        <w:pStyle w:val="N5"/>
      </w:pPr>
    </w:p>
    <w:p w14:paraId="10735AAA" w14:textId="28EF835D" w:rsidR="00A06E31" w:rsidRDefault="00A06E31" w:rsidP="00E8307E">
      <w:pPr>
        <w:pStyle w:val="N5"/>
      </w:pPr>
      <w:r>
        <w:t>Layout:</w:t>
      </w:r>
    </w:p>
    <w:p w14:paraId="3469E5D4" w14:textId="60C38632" w:rsidR="00387970" w:rsidRDefault="00064D35" w:rsidP="00E8307E">
      <w:pPr>
        <w:pStyle w:val="N5"/>
      </w:pPr>
      <w:r>
        <w:rPr>
          <w:noProof/>
        </w:rPr>
        <w:drawing>
          <wp:inline distT="0" distB="0" distL="0" distR="0" wp14:anchorId="52508429" wp14:editId="440E0ADE">
            <wp:extent cx="5760720" cy="1908792"/>
            <wp:effectExtent l="0" t="0" r="0" b="0"/>
            <wp:docPr id="52754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8497" name=""/>
                    <pic:cNvPicPr/>
                  </pic:nvPicPr>
                  <pic:blipFill>
                    <a:blip r:embed="rId249"/>
                    <a:stretch>
                      <a:fillRect/>
                    </a:stretch>
                  </pic:blipFill>
                  <pic:spPr>
                    <a:xfrm>
                      <a:off x="0" y="0"/>
                      <a:ext cx="5760720" cy="1908792"/>
                    </a:xfrm>
                    <a:prstGeom prst="rect">
                      <a:avLst/>
                    </a:prstGeom>
                  </pic:spPr>
                </pic:pic>
              </a:graphicData>
            </a:graphic>
          </wp:inline>
        </w:drawing>
      </w:r>
    </w:p>
    <w:p w14:paraId="48000FAB" w14:textId="77777777" w:rsidR="00387970" w:rsidRDefault="00387970">
      <w:pPr>
        <w:spacing w:after="160" w:line="259" w:lineRule="auto"/>
        <w:ind w:right="0"/>
        <w:rPr>
          <w:rFonts w:eastAsiaTheme="minorHAnsi"/>
          <w:color w:val="263660"/>
          <w:sz w:val="22"/>
        </w:rPr>
      </w:pPr>
      <w:r>
        <w:br w:type="page"/>
      </w:r>
    </w:p>
    <w:p w14:paraId="566D152D" w14:textId="77777777" w:rsidR="00A06E31" w:rsidRDefault="00A06E31" w:rsidP="009C2695">
      <w:pPr>
        <w:pStyle w:val="Heading3"/>
        <w:rPr>
          <w:rFonts w:eastAsiaTheme="minorHAnsi"/>
          <w:noProof/>
        </w:rPr>
      </w:pPr>
      <w:bookmarkStart w:id="110" w:name="_Toc206938487"/>
      <w:r w:rsidRPr="00A06E31">
        <w:rPr>
          <w:rFonts w:eastAsiaTheme="minorHAnsi"/>
          <w:noProof/>
        </w:rPr>
        <w:t>Customers Over 90 Days</w:t>
      </w:r>
      <w:bookmarkEnd w:id="110"/>
    </w:p>
    <w:p w14:paraId="5485B90D" w14:textId="7A0650C8" w:rsidR="00A06E31" w:rsidRDefault="00387970" w:rsidP="00E8307E">
      <w:pPr>
        <w:pStyle w:val="N5"/>
      </w:pPr>
      <w:r w:rsidRPr="00387970">
        <w:t>A list of customers with overdue payments exceeding 90 days, this list provides the following information for each customer:</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1"/>
        <w:gridCol w:w="1984"/>
        <w:gridCol w:w="2364"/>
        <w:gridCol w:w="2441"/>
      </w:tblGrid>
      <w:tr w:rsidR="000A4EED" w:rsidRPr="000A4EED" w14:paraId="285E6EE4" w14:textId="77777777" w:rsidTr="000A4EED">
        <w:trPr>
          <w:jc w:val="right"/>
        </w:trPr>
        <w:tc>
          <w:tcPr>
            <w:tcW w:w="0" w:type="auto"/>
          </w:tcPr>
          <w:p w14:paraId="05D86F3F"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CIF</w:t>
            </w:r>
          </w:p>
        </w:tc>
        <w:tc>
          <w:tcPr>
            <w:tcW w:w="0" w:type="auto"/>
          </w:tcPr>
          <w:p w14:paraId="5B308586"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Account Number</w:t>
            </w:r>
          </w:p>
        </w:tc>
        <w:tc>
          <w:tcPr>
            <w:tcW w:w="0" w:type="auto"/>
          </w:tcPr>
          <w:p w14:paraId="6F7F4403"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Full Name</w:t>
            </w:r>
          </w:p>
        </w:tc>
        <w:tc>
          <w:tcPr>
            <w:tcW w:w="0" w:type="auto"/>
          </w:tcPr>
          <w:p w14:paraId="00611B3C"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Total Legal Fees</w:t>
            </w:r>
          </w:p>
        </w:tc>
      </w:tr>
      <w:tr w:rsidR="000A4EED" w:rsidRPr="000A4EED" w14:paraId="752FA285" w14:textId="77777777" w:rsidTr="000A4EED">
        <w:trPr>
          <w:jc w:val="right"/>
        </w:trPr>
        <w:tc>
          <w:tcPr>
            <w:tcW w:w="0" w:type="auto"/>
          </w:tcPr>
          <w:p w14:paraId="49D0ED1B"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Equ Balance</w:t>
            </w:r>
          </w:p>
        </w:tc>
        <w:tc>
          <w:tcPr>
            <w:tcW w:w="0" w:type="auto"/>
          </w:tcPr>
          <w:p w14:paraId="6F250996"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Tot Overdue Amt</w:t>
            </w:r>
          </w:p>
        </w:tc>
        <w:tc>
          <w:tcPr>
            <w:tcW w:w="0" w:type="auto"/>
          </w:tcPr>
          <w:p w14:paraId="7AEDA517"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Last Flag</w:t>
            </w:r>
          </w:p>
        </w:tc>
        <w:tc>
          <w:tcPr>
            <w:tcW w:w="0" w:type="auto"/>
          </w:tcPr>
          <w:p w14:paraId="09E36F40"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Last Flag Date</w:t>
            </w:r>
          </w:p>
        </w:tc>
      </w:tr>
      <w:tr w:rsidR="000A4EED" w:rsidRPr="000A4EED" w14:paraId="60DAEC9E" w14:textId="77777777" w:rsidTr="000A4EED">
        <w:trPr>
          <w:jc w:val="right"/>
        </w:trPr>
        <w:tc>
          <w:tcPr>
            <w:tcW w:w="0" w:type="auto"/>
          </w:tcPr>
          <w:p w14:paraId="3F7AB1F7"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Last Action Date</w:t>
            </w:r>
          </w:p>
        </w:tc>
        <w:tc>
          <w:tcPr>
            <w:tcW w:w="0" w:type="auto"/>
          </w:tcPr>
          <w:p w14:paraId="610A2F10"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Next Follow Up Date</w:t>
            </w:r>
          </w:p>
        </w:tc>
        <w:tc>
          <w:tcPr>
            <w:tcW w:w="0" w:type="auto"/>
          </w:tcPr>
          <w:p w14:paraId="5EBC6CF3"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Payments Cessation Date</w:t>
            </w:r>
          </w:p>
        </w:tc>
        <w:tc>
          <w:tcPr>
            <w:tcW w:w="0" w:type="auto"/>
          </w:tcPr>
          <w:p w14:paraId="7DAC94F1"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Installment Per Frequency</w:t>
            </w:r>
          </w:p>
        </w:tc>
      </w:tr>
      <w:tr w:rsidR="000A4EED" w:rsidRPr="000A4EED" w14:paraId="39E2961D" w14:textId="77777777" w:rsidTr="000A4EED">
        <w:trPr>
          <w:jc w:val="right"/>
        </w:trPr>
        <w:tc>
          <w:tcPr>
            <w:tcW w:w="0" w:type="auto"/>
          </w:tcPr>
          <w:p w14:paraId="49B44808"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Installment Amount</w:t>
            </w:r>
          </w:p>
        </w:tc>
        <w:tc>
          <w:tcPr>
            <w:tcW w:w="0" w:type="auto"/>
          </w:tcPr>
          <w:p w14:paraId="243C448F"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Reference Key</w:t>
            </w:r>
          </w:p>
        </w:tc>
        <w:tc>
          <w:tcPr>
            <w:tcW w:w="0" w:type="auto"/>
          </w:tcPr>
          <w:p w14:paraId="371ED9C6"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Branch Code</w:t>
            </w:r>
          </w:p>
        </w:tc>
        <w:tc>
          <w:tcPr>
            <w:tcW w:w="0" w:type="auto"/>
          </w:tcPr>
          <w:p w14:paraId="359540C5"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Product Num</w:t>
            </w:r>
          </w:p>
        </w:tc>
      </w:tr>
      <w:tr w:rsidR="000A4EED" w:rsidRPr="000A4EED" w14:paraId="10617FE4" w14:textId="77777777" w:rsidTr="000A4EED">
        <w:trPr>
          <w:jc w:val="right"/>
        </w:trPr>
        <w:tc>
          <w:tcPr>
            <w:tcW w:w="0" w:type="auto"/>
          </w:tcPr>
          <w:p w14:paraId="44A5BA7D"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Led Code</w:t>
            </w:r>
          </w:p>
        </w:tc>
        <w:tc>
          <w:tcPr>
            <w:tcW w:w="0" w:type="auto"/>
          </w:tcPr>
          <w:p w14:paraId="24F03317"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Monthly DPD</w:t>
            </w:r>
          </w:p>
        </w:tc>
        <w:tc>
          <w:tcPr>
            <w:tcW w:w="0" w:type="auto"/>
          </w:tcPr>
          <w:p w14:paraId="2DE4BF7D"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Daily DPD</w:t>
            </w:r>
          </w:p>
        </w:tc>
        <w:tc>
          <w:tcPr>
            <w:tcW w:w="0" w:type="auto"/>
          </w:tcPr>
          <w:p w14:paraId="3B92F8D9"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Buket Name</w:t>
            </w:r>
          </w:p>
        </w:tc>
      </w:tr>
      <w:tr w:rsidR="000A4EED" w:rsidRPr="000A4EED" w14:paraId="38C747BB" w14:textId="77777777" w:rsidTr="000A4EED">
        <w:trPr>
          <w:jc w:val="right"/>
        </w:trPr>
        <w:tc>
          <w:tcPr>
            <w:tcW w:w="0" w:type="auto"/>
          </w:tcPr>
          <w:p w14:paraId="07740641"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IFR9 Stage</w:t>
            </w:r>
          </w:p>
        </w:tc>
        <w:tc>
          <w:tcPr>
            <w:tcW w:w="0" w:type="auto"/>
          </w:tcPr>
          <w:p w14:paraId="0920967A"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Customer Alive Flag</w:t>
            </w:r>
          </w:p>
        </w:tc>
        <w:tc>
          <w:tcPr>
            <w:tcW w:w="0" w:type="auto"/>
          </w:tcPr>
          <w:p w14:paraId="423975E6"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Deal Department</w:t>
            </w:r>
          </w:p>
        </w:tc>
        <w:tc>
          <w:tcPr>
            <w:tcW w:w="0" w:type="auto"/>
          </w:tcPr>
          <w:p w14:paraId="316CDF82"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Sector Type</w:t>
            </w:r>
          </w:p>
        </w:tc>
      </w:tr>
      <w:tr w:rsidR="000A4EED" w:rsidRPr="000A4EED" w14:paraId="580DFF23" w14:textId="77777777" w:rsidTr="000A4EED">
        <w:trPr>
          <w:jc w:val="right"/>
        </w:trPr>
        <w:tc>
          <w:tcPr>
            <w:tcW w:w="0" w:type="auto"/>
          </w:tcPr>
          <w:p w14:paraId="5017B20A"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Customer Class</w:t>
            </w:r>
          </w:p>
        </w:tc>
        <w:tc>
          <w:tcPr>
            <w:tcW w:w="0" w:type="auto"/>
          </w:tcPr>
          <w:p w14:paraId="3816130F"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Review Flag</w:t>
            </w:r>
          </w:p>
        </w:tc>
        <w:tc>
          <w:tcPr>
            <w:tcW w:w="0" w:type="auto"/>
          </w:tcPr>
          <w:p w14:paraId="41E5EFBB"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Broken Flag</w:t>
            </w:r>
          </w:p>
        </w:tc>
        <w:tc>
          <w:tcPr>
            <w:tcW w:w="0" w:type="auto"/>
          </w:tcPr>
          <w:p w14:paraId="2D2AA523"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Hold Flag</w:t>
            </w:r>
          </w:p>
        </w:tc>
      </w:tr>
      <w:tr w:rsidR="000A4EED" w:rsidRPr="000A4EED" w14:paraId="6E5CC178" w14:textId="77777777" w:rsidTr="000A4EED">
        <w:trPr>
          <w:jc w:val="right"/>
        </w:trPr>
        <w:tc>
          <w:tcPr>
            <w:tcW w:w="0" w:type="auto"/>
          </w:tcPr>
          <w:p w14:paraId="2C01D03C"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Suspended Amount</w:t>
            </w:r>
          </w:p>
        </w:tc>
        <w:tc>
          <w:tcPr>
            <w:tcW w:w="0" w:type="auto"/>
          </w:tcPr>
          <w:p w14:paraId="5C9E6490"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ECL Amount</w:t>
            </w:r>
          </w:p>
        </w:tc>
        <w:tc>
          <w:tcPr>
            <w:tcW w:w="0" w:type="auto"/>
          </w:tcPr>
          <w:p w14:paraId="4384CF30"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Product Code</w:t>
            </w:r>
          </w:p>
        </w:tc>
        <w:tc>
          <w:tcPr>
            <w:tcW w:w="0" w:type="auto"/>
          </w:tcPr>
          <w:p w14:paraId="590D4D56"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Group Type</w:t>
            </w:r>
          </w:p>
        </w:tc>
      </w:tr>
      <w:tr w:rsidR="000A4EED" w:rsidRPr="000A4EED" w14:paraId="27C4B6AC" w14:textId="77777777" w:rsidTr="000A4EED">
        <w:trPr>
          <w:jc w:val="right"/>
        </w:trPr>
        <w:tc>
          <w:tcPr>
            <w:tcW w:w="0" w:type="auto"/>
          </w:tcPr>
          <w:p w14:paraId="777701A4"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Maturity Date</w:t>
            </w:r>
          </w:p>
        </w:tc>
        <w:tc>
          <w:tcPr>
            <w:tcW w:w="0" w:type="auto"/>
          </w:tcPr>
          <w:p w14:paraId="2B86E3E5"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Legal Flag</w:t>
            </w:r>
          </w:p>
        </w:tc>
        <w:tc>
          <w:tcPr>
            <w:tcW w:w="0" w:type="auto"/>
          </w:tcPr>
          <w:p w14:paraId="70E190A5"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Salary Flag</w:t>
            </w:r>
          </w:p>
        </w:tc>
        <w:tc>
          <w:tcPr>
            <w:tcW w:w="0" w:type="auto"/>
          </w:tcPr>
          <w:p w14:paraId="1876FC96"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Staff Flag</w:t>
            </w:r>
          </w:p>
        </w:tc>
      </w:tr>
      <w:tr w:rsidR="000A4EED" w:rsidRPr="000A4EED" w14:paraId="140ABFB8" w14:textId="77777777" w:rsidTr="000A4EED">
        <w:trPr>
          <w:jc w:val="right"/>
        </w:trPr>
        <w:tc>
          <w:tcPr>
            <w:tcW w:w="0" w:type="auto"/>
          </w:tcPr>
          <w:p w14:paraId="40A0B675" w14:textId="4B23FAE3" w:rsidR="000A4EED" w:rsidRPr="000A4EED" w:rsidRDefault="000E7506" w:rsidP="00744BDE">
            <w:pPr>
              <w:pStyle w:val="tablecontents"/>
              <w:numPr>
                <w:ilvl w:val="0"/>
                <w:numId w:val="36"/>
              </w:numPr>
              <w:spacing w:line="276" w:lineRule="auto"/>
              <w:ind w:left="116" w:hanging="116"/>
              <w:rPr>
                <w:sz w:val="20"/>
                <w:szCs w:val="20"/>
              </w:rPr>
            </w:pPr>
            <w:r w:rsidRPr="000A4EED">
              <w:rPr>
                <w:sz w:val="20"/>
                <w:szCs w:val="20"/>
              </w:rPr>
              <w:t>Write Off</w:t>
            </w:r>
            <w:r w:rsidR="000A4EED" w:rsidRPr="000A4EED">
              <w:rPr>
                <w:sz w:val="20"/>
                <w:szCs w:val="20"/>
              </w:rPr>
              <w:t xml:space="preserve"> Flag</w:t>
            </w:r>
          </w:p>
        </w:tc>
        <w:tc>
          <w:tcPr>
            <w:tcW w:w="0" w:type="auto"/>
          </w:tcPr>
          <w:p w14:paraId="70847567"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Collateral Type</w:t>
            </w:r>
          </w:p>
        </w:tc>
        <w:tc>
          <w:tcPr>
            <w:tcW w:w="0" w:type="auto"/>
          </w:tcPr>
          <w:p w14:paraId="2498D486"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Cur Code</w:t>
            </w:r>
          </w:p>
        </w:tc>
        <w:tc>
          <w:tcPr>
            <w:tcW w:w="0" w:type="auto"/>
          </w:tcPr>
          <w:p w14:paraId="161DE5EF" w14:textId="77777777" w:rsidR="000A4EED" w:rsidRPr="000A4EED" w:rsidRDefault="000A4EED" w:rsidP="00744BDE">
            <w:pPr>
              <w:pStyle w:val="tablecontents"/>
              <w:numPr>
                <w:ilvl w:val="0"/>
                <w:numId w:val="36"/>
              </w:numPr>
              <w:spacing w:line="276" w:lineRule="auto"/>
              <w:ind w:left="116" w:hanging="116"/>
              <w:rPr>
                <w:sz w:val="20"/>
                <w:szCs w:val="20"/>
              </w:rPr>
            </w:pPr>
            <w:r w:rsidRPr="000A4EED">
              <w:rPr>
                <w:sz w:val="20"/>
                <w:szCs w:val="20"/>
              </w:rPr>
              <w:t>Deal Status</w:t>
            </w:r>
          </w:p>
        </w:tc>
      </w:tr>
    </w:tbl>
    <w:p w14:paraId="25D5ED05" w14:textId="77777777" w:rsidR="000A4EED" w:rsidRDefault="000A4EED" w:rsidP="00E8307E">
      <w:pPr>
        <w:pStyle w:val="N5"/>
      </w:pPr>
    </w:p>
    <w:p w14:paraId="29191857" w14:textId="5EDED673" w:rsidR="00A06E31" w:rsidRDefault="00A06E31" w:rsidP="00E8307E">
      <w:pPr>
        <w:pStyle w:val="N5"/>
      </w:pPr>
      <w:r>
        <w:t>Layout:</w:t>
      </w:r>
    </w:p>
    <w:p w14:paraId="42C79BAB" w14:textId="246BDF81" w:rsidR="00A06E31" w:rsidRPr="00A06E31" w:rsidRDefault="000A4EED" w:rsidP="00A06E31">
      <w:pPr>
        <w:pStyle w:val="H3normal0"/>
      </w:pPr>
      <w:r>
        <w:rPr>
          <w:noProof/>
        </w:rPr>
        <w:drawing>
          <wp:inline distT="0" distB="0" distL="0" distR="0" wp14:anchorId="596A2DBB" wp14:editId="3CED8CFA">
            <wp:extent cx="5760720" cy="1426791"/>
            <wp:effectExtent l="19050" t="19050" r="11430" b="21590"/>
            <wp:docPr id="191768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87308" name=""/>
                    <pic:cNvPicPr/>
                  </pic:nvPicPr>
                  <pic:blipFill>
                    <a:blip r:embed="rId250"/>
                    <a:stretch>
                      <a:fillRect/>
                    </a:stretch>
                  </pic:blipFill>
                  <pic:spPr>
                    <a:xfrm>
                      <a:off x="0" y="0"/>
                      <a:ext cx="5760720" cy="1426791"/>
                    </a:xfrm>
                    <a:prstGeom prst="rect">
                      <a:avLst/>
                    </a:prstGeom>
                    <a:ln>
                      <a:solidFill>
                        <a:schemeClr val="bg1">
                          <a:lumMod val="75000"/>
                        </a:schemeClr>
                      </a:solidFill>
                    </a:ln>
                  </pic:spPr>
                </pic:pic>
              </a:graphicData>
            </a:graphic>
          </wp:inline>
        </w:drawing>
      </w:r>
    </w:p>
    <w:p w14:paraId="51B34559" w14:textId="77777777" w:rsidR="00A06E31" w:rsidRPr="00A06E31" w:rsidRDefault="00A06E31" w:rsidP="00A06E31">
      <w:pPr>
        <w:rPr>
          <w:rFonts w:eastAsiaTheme="minorHAnsi"/>
        </w:rPr>
      </w:pPr>
    </w:p>
    <w:p w14:paraId="31D24E2B" w14:textId="77777777" w:rsidR="00A06E31" w:rsidRPr="005462B5" w:rsidRDefault="00A06E31" w:rsidP="009C2695">
      <w:pPr>
        <w:pStyle w:val="Heading3"/>
        <w:rPr>
          <w:rFonts w:eastAsiaTheme="minorHAnsi"/>
          <w:noProof/>
        </w:rPr>
      </w:pPr>
      <w:bookmarkStart w:id="111" w:name="_Toc206938488"/>
      <w:r w:rsidRPr="005462B5">
        <w:rPr>
          <w:rFonts w:eastAsiaTheme="minorHAnsi"/>
          <w:noProof/>
        </w:rPr>
        <w:t>Customer Handling</w:t>
      </w:r>
      <w:bookmarkEnd w:id="111"/>
    </w:p>
    <w:p w14:paraId="155DC492" w14:textId="77777777" w:rsidR="005462B5" w:rsidRDefault="005462B5" w:rsidP="005462B5">
      <w:pPr>
        <w:pStyle w:val="N5"/>
      </w:pPr>
      <w:r>
        <w:t>This report presents the study details for a specific user, based on the following information:</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58"/>
        <w:gridCol w:w="1775"/>
        <w:gridCol w:w="1776"/>
        <w:gridCol w:w="1776"/>
        <w:gridCol w:w="1776"/>
      </w:tblGrid>
      <w:tr w:rsidR="002454BC" w:rsidRPr="002454BC" w14:paraId="4015AEE3" w14:textId="77777777" w:rsidTr="005462B5">
        <w:tc>
          <w:tcPr>
            <w:tcW w:w="1530" w:type="dxa"/>
          </w:tcPr>
          <w:p w14:paraId="2382F0B8"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CIF</w:t>
            </w:r>
          </w:p>
        </w:tc>
        <w:tc>
          <w:tcPr>
            <w:tcW w:w="2133" w:type="dxa"/>
            <w:gridSpan w:val="2"/>
          </w:tcPr>
          <w:p w14:paraId="715997A9"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Customer Full Name</w:t>
            </w:r>
          </w:p>
        </w:tc>
        <w:tc>
          <w:tcPr>
            <w:tcW w:w="1776" w:type="dxa"/>
          </w:tcPr>
          <w:p w14:paraId="151C1FEA"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Branch</w:t>
            </w:r>
          </w:p>
        </w:tc>
        <w:tc>
          <w:tcPr>
            <w:tcW w:w="1776" w:type="dxa"/>
          </w:tcPr>
          <w:p w14:paraId="73010EAD"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Mobile</w:t>
            </w:r>
          </w:p>
        </w:tc>
        <w:tc>
          <w:tcPr>
            <w:tcW w:w="1776" w:type="dxa"/>
          </w:tcPr>
          <w:p w14:paraId="0A9CE54F"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Customer Status</w:t>
            </w:r>
          </w:p>
        </w:tc>
      </w:tr>
      <w:tr w:rsidR="002454BC" w:rsidRPr="002454BC" w14:paraId="571CC64F" w14:textId="77777777" w:rsidTr="005462B5">
        <w:tc>
          <w:tcPr>
            <w:tcW w:w="1888" w:type="dxa"/>
            <w:gridSpan w:val="2"/>
          </w:tcPr>
          <w:p w14:paraId="1AE3143B"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Recommendation</w:t>
            </w:r>
          </w:p>
        </w:tc>
        <w:tc>
          <w:tcPr>
            <w:tcW w:w="1775" w:type="dxa"/>
          </w:tcPr>
          <w:p w14:paraId="148BE624"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Recommendation 2</w:t>
            </w:r>
          </w:p>
        </w:tc>
        <w:tc>
          <w:tcPr>
            <w:tcW w:w="1776" w:type="dxa"/>
          </w:tcPr>
          <w:p w14:paraId="5608AA39"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Recommendation 3</w:t>
            </w:r>
          </w:p>
        </w:tc>
        <w:tc>
          <w:tcPr>
            <w:tcW w:w="1776" w:type="dxa"/>
          </w:tcPr>
          <w:p w14:paraId="257740EC"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Recommendation 4</w:t>
            </w:r>
          </w:p>
        </w:tc>
        <w:tc>
          <w:tcPr>
            <w:tcW w:w="1776" w:type="dxa"/>
          </w:tcPr>
          <w:p w14:paraId="6B026D02"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Recommendation 5</w:t>
            </w:r>
          </w:p>
        </w:tc>
      </w:tr>
      <w:tr w:rsidR="002454BC" w:rsidRPr="002454BC" w14:paraId="1794C842" w14:textId="77777777" w:rsidTr="005462B5">
        <w:tc>
          <w:tcPr>
            <w:tcW w:w="1888" w:type="dxa"/>
            <w:gridSpan w:val="2"/>
          </w:tcPr>
          <w:p w14:paraId="05F0A3C9" w14:textId="77777777" w:rsidR="002454BC" w:rsidRPr="002454BC" w:rsidRDefault="002454BC" w:rsidP="00744BDE">
            <w:pPr>
              <w:pStyle w:val="tablecontents"/>
              <w:numPr>
                <w:ilvl w:val="0"/>
                <w:numId w:val="36"/>
              </w:numPr>
              <w:spacing w:line="276" w:lineRule="auto"/>
              <w:ind w:left="116" w:hanging="116"/>
              <w:jc w:val="left"/>
              <w:rPr>
                <w:sz w:val="18"/>
                <w:szCs w:val="18"/>
              </w:rPr>
            </w:pPr>
            <w:r w:rsidRPr="002454BC">
              <w:rPr>
                <w:sz w:val="18"/>
                <w:szCs w:val="18"/>
              </w:rPr>
              <w:t>Recommendation 6</w:t>
            </w:r>
          </w:p>
        </w:tc>
        <w:tc>
          <w:tcPr>
            <w:tcW w:w="1775" w:type="dxa"/>
          </w:tcPr>
          <w:p w14:paraId="7BC81CC0" w14:textId="77777777" w:rsidR="002454BC" w:rsidRPr="005462B5" w:rsidRDefault="002454BC" w:rsidP="005462B5"/>
        </w:tc>
        <w:tc>
          <w:tcPr>
            <w:tcW w:w="1776" w:type="dxa"/>
          </w:tcPr>
          <w:p w14:paraId="4703DD92" w14:textId="77777777" w:rsidR="002454BC" w:rsidRPr="005462B5" w:rsidRDefault="002454BC" w:rsidP="005462B5"/>
        </w:tc>
        <w:tc>
          <w:tcPr>
            <w:tcW w:w="1776" w:type="dxa"/>
          </w:tcPr>
          <w:p w14:paraId="7A581290" w14:textId="77777777" w:rsidR="002454BC" w:rsidRPr="005462B5" w:rsidRDefault="002454BC" w:rsidP="005462B5"/>
        </w:tc>
        <w:tc>
          <w:tcPr>
            <w:tcW w:w="1776" w:type="dxa"/>
          </w:tcPr>
          <w:p w14:paraId="1FCD0711" w14:textId="77777777" w:rsidR="002454BC" w:rsidRPr="005462B5" w:rsidRDefault="002454BC" w:rsidP="005462B5"/>
        </w:tc>
      </w:tr>
    </w:tbl>
    <w:p w14:paraId="26FFF43D" w14:textId="77777777" w:rsidR="005462B5" w:rsidRDefault="005462B5" w:rsidP="005462B5">
      <w:pPr>
        <w:pStyle w:val="N5"/>
        <w:rPr>
          <w:sz w:val="18"/>
          <w:szCs w:val="18"/>
        </w:rPr>
      </w:pPr>
    </w:p>
    <w:p w14:paraId="022DF01D" w14:textId="0EEFF7BE" w:rsidR="00A06E31" w:rsidRPr="002454BC" w:rsidRDefault="00A06E31" w:rsidP="005462B5">
      <w:pPr>
        <w:pStyle w:val="N5"/>
        <w:rPr>
          <w:sz w:val="18"/>
          <w:szCs w:val="18"/>
        </w:rPr>
      </w:pPr>
      <w:r w:rsidRPr="002454BC">
        <w:rPr>
          <w:sz w:val="18"/>
          <w:szCs w:val="18"/>
        </w:rPr>
        <w:t>Layout:</w:t>
      </w:r>
    </w:p>
    <w:p w14:paraId="45835CD3" w14:textId="2CC6C0C2" w:rsidR="00956222" w:rsidRDefault="002454BC" w:rsidP="002454BC">
      <w:r w:rsidRPr="002454BC">
        <w:rPr>
          <w:noProof/>
        </w:rPr>
        <w:drawing>
          <wp:inline distT="0" distB="0" distL="0" distR="0" wp14:anchorId="5FDDAC64" wp14:editId="0C4D25B2">
            <wp:extent cx="6283960" cy="2761615"/>
            <wp:effectExtent l="0" t="0" r="2540" b="635"/>
            <wp:docPr id="121809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93603" name=""/>
                    <pic:cNvPicPr/>
                  </pic:nvPicPr>
                  <pic:blipFill>
                    <a:blip r:embed="rId251"/>
                    <a:stretch>
                      <a:fillRect/>
                    </a:stretch>
                  </pic:blipFill>
                  <pic:spPr>
                    <a:xfrm>
                      <a:off x="0" y="0"/>
                      <a:ext cx="6283960" cy="2761615"/>
                    </a:xfrm>
                    <a:prstGeom prst="rect">
                      <a:avLst/>
                    </a:prstGeom>
                  </pic:spPr>
                </pic:pic>
              </a:graphicData>
            </a:graphic>
          </wp:inline>
        </w:drawing>
      </w:r>
    </w:p>
    <w:p w14:paraId="5DA6148F" w14:textId="1AF29A3B" w:rsidR="000A4EED" w:rsidRDefault="000A4EED">
      <w:pPr>
        <w:spacing w:after="160" w:line="259" w:lineRule="auto"/>
        <w:ind w:right="0"/>
        <w:rPr>
          <w:rFonts w:eastAsiaTheme="minorHAnsi" w:cs="Calibri Light"/>
          <w:noProof/>
          <w:color w:val="263660"/>
          <w:sz w:val="22"/>
          <w:szCs w:val="22"/>
        </w:rPr>
      </w:pPr>
      <w:r>
        <w:rPr>
          <w:noProof/>
        </w:rPr>
        <w:br w:type="page"/>
      </w:r>
    </w:p>
    <w:p w14:paraId="24BB267B" w14:textId="77777777" w:rsidR="003D3E9A" w:rsidRPr="004F48DB" w:rsidRDefault="003D3E9A" w:rsidP="00B13FD9">
      <w:pPr>
        <w:pStyle w:val="Heading2"/>
        <w:rPr>
          <w:rtl/>
        </w:rPr>
      </w:pPr>
      <w:bookmarkStart w:id="112" w:name="_Toc206938489"/>
      <w:r w:rsidRPr="004F48DB">
        <w:t>Reports</w:t>
      </w:r>
      <w:bookmarkEnd w:id="112"/>
    </w:p>
    <w:p w14:paraId="6BE8605B" w14:textId="77777777" w:rsidR="00027DAB" w:rsidRPr="004F48DB" w:rsidRDefault="00027DAB" w:rsidP="009C2695">
      <w:pPr>
        <w:pStyle w:val="Heading3"/>
        <w:rPr>
          <w:rFonts w:eastAsia="Calibri Light"/>
        </w:rPr>
      </w:pPr>
      <w:bookmarkStart w:id="113" w:name="_Toc206938490"/>
      <w:r w:rsidRPr="004F48DB">
        <w:rPr>
          <w:rFonts w:eastAsia="Calibri Light"/>
        </w:rPr>
        <w:t>Collector Actions Report</w:t>
      </w:r>
      <w:bookmarkEnd w:id="113"/>
    </w:p>
    <w:p w14:paraId="34216ED8" w14:textId="3A11015C" w:rsidR="00AD578A" w:rsidRDefault="00AD578A" w:rsidP="00796E74">
      <w:pPr>
        <w:pStyle w:val="H3normal0"/>
      </w:pPr>
      <w:r w:rsidRPr="004F48DB">
        <w:t>This report is designed to display all paid cases (whether full or partial payments) for each delinquent account, categorized by each collector.</w:t>
      </w:r>
    </w:p>
    <w:p w14:paraId="60380AEB" w14:textId="4F3FE130" w:rsidR="004F48DB" w:rsidRDefault="004F48DB" w:rsidP="00796E74">
      <w:pPr>
        <w:pStyle w:val="H3normal0"/>
      </w:pPr>
      <w:r>
        <w:t>Layout:</w:t>
      </w:r>
    </w:p>
    <w:p w14:paraId="08ADBB9A" w14:textId="6B46109D" w:rsidR="00AD578A" w:rsidRDefault="004F48DB" w:rsidP="004F48DB">
      <w:pPr>
        <w:jc w:val="right"/>
        <w:rPr>
          <w:rFonts w:eastAsia="Calibri Light"/>
        </w:rPr>
      </w:pPr>
      <w:r w:rsidRPr="004F48DB">
        <w:rPr>
          <w:noProof/>
        </w:rPr>
        <w:drawing>
          <wp:inline distT="0" distB="0" distL="0" distR="0" wp14:anchorId="79F848FF" wp14:editId="3B6CCBD9">
            <wp:extent cx="5760720" cy="2596282"/>
            <wp:effectExtent l="0" t="0" r="0" b="0"/>
            <wp:docPr id="83309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91970" name=""/>
                    <pic:cNvPicPr/>
                  </pic:nvPicPr>
                  <pic:blipFill>
                    <a:blip r:embed="rId252"/>
                    <a:stretch>
                      <a:fillRect/>
                    </a:stretch>
                  </pic:blipFill>
                  <pic:spPr>
                    <a:xfrm>
                      <a:off x="0" y="0"/>
                      <a:ext cx="5760720" cy="2596282"/>
                    </a:xfrm>
                    <a:prstGeom prst="rect">
                      <a:avLst/>
                    </a:prstGeom>
                  </pic:spPr>
                </pic:pic>
              </a:graphicData>
            </a:graphic>
          </wp:inline>
        </w:drawing>
      </w:r>
    </w:p>
    <w:p w14:paraId="238A3C0F" w14:textId="77777777" w:rsidR="004F48DB" w:rsidRDefault="004F48DB" w:rsidP="004F48DB">
      <w:pPr>
        <w:jc w:val="right"/>
        <w:rPr>
          <w:rFonts w:eastAsia="Calibri Light"/>
        </w:rPr>
      </w:pPr>
    </w:p>
    <w:p w14:paraId="4B99CEC6" w14:textId="77777777" w:rsidR="004F48DB" w:rsidRPr="004F48DB" w:rsidRDefault="004F48DB" w:rsidP="004F48DB">
      <w:pPr>
        <w:jc w:val="right"/>
        <w:rPr>
          <w:rFonts w:eastAsia="Calibri Light"/>
        </w:rPr>
      </w:pPr>
    </w:p>
    <w:p w14:paraId="4CC5642A" w14:textId="77777777" w:rsidR="00027DAB" w:rsidRPr="004F48DB" w:rsidRDefault="00027DAB" w:rsidP="009C2695">
      <w:pPr>
        <w:pStyle w:val="Heading3"/>
        <w:rPr>
          <w:rFonts w:eastAsia="Calibri Light"/>
        </w:rPr>
      </w:pPr>
      <w:bookmarkStart w:id="114" w:name="_Toc206938491"/>
      <w:r w:rsidRPr="004F48DB">
        <w:rPr>
          <w:rFonts w:eastAsia="Calibri Light"/>
        </w:rPr>
        <w:t>Collector Productivity Report</w:t>
      </w:r>
      <w:bookmarkEnd w:id="114"/>
    </w:p>
    <w:p w14:paraId="057E970B" w14:textId="77B4810E" w:rsidR="00850348" w:rsidRDefault="00850348" w:rsidP="00796E74">
      <w:pPr>
        <w:pStyle w:val="H3normal0"/>
      </w:pPr>
      <w:r w:rsidRPr="004F48DB">
        <w:t>This report provides a summary of collectors’ performance and productivity, either on a daily basis or over a specified period.</w:t>
      </w:r>
    </w:p>
    <w:p w14:paraId="7E7C2CC3" w14:textId="3362AFA0" w:rsidR="00D323A4" w:rsidRDefault="00D323A4" w:rsidP="00796E74">
      <w:pPr>
        <w:pStyle w:val="H3normal0"/>
      </w:pPr>
      <w:r>
        <w:t>Layout:</w:t>
      </w:r>
    </w:p>
    <w:p w14:paraId="02C4DD5F" w14:textId="0DC6BB3C" w:rsidR="00D323A4" w:rsidRPr="004F48DB" w:rsidRDefault="00D323A4" w:rsidP="00796E74">
      <w:pPr>
        <w:pStyle w:val="H3normal0"/>
      </w:pPr>
      <w:r>
        <w:rPr>
          <w:noProof/>
        </w:rPr>
        <w:drawing>
          <wp:inline distT="0" distB="0" distL="0" distR="0" wp14:anchorId="1C09AE5D" wp14:editId="13F326B9">
            <wp:extent cx="5760720" cy="2451333"/>
            <wp:effectExtent l="0" t="0" r="0" b="6350"/>
            <wp:docPr id="18609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55589" name=""/>
                    <pic:cNvPicPr/>
                  </pic:nvPicPr>
                  <pic:blipFill>
                    <a:blip r:embed="rId253"/>
                    <a:stretch>
                      <a:fillRect/>
                    </a:stretch>
                  </pic:blipFill>
                  <pic:spPr>
                    <a:xfrm>
                      <a:off x="0" y="0"/>
                      <a:ext cx="5760720" cy="2451333"/>
                    </a:xfrm>
                    <a:prstGeom prst="rect">
                      <a:avLst/>
                    </a:prstGeom>
                  </pic:spPr>
                </pic:pic>
              </a:graphicData>
            </a:graphic>
          </wp:inline>
        </w:drawing>
      </w:r>
    </w:p>
    <w:p w14:paraId="282A013F" w14:textId="7FD0AF85" w:rsidR="00D323A4" w:rsidRDefault="00D323A4">
      <w:pPr>
        <w:spacing w:after="160" w:line="259" w:lineRule="auto"/>
        <w:ind w:right="0"/>
        <w:rPr>
          <w:rFonts w:eastAsia="Calibri Light"/>
        </w:rPr>
      </w:pPr>
      <w:r>
        <w:rPr>
          <w:rFonts w:eastAsia="Calibri Light"/>
        </w:rPr>
        <w:br w:type="page"/>
      </w:r>
    </w:p>
    <w:p w14:paraId="4BA088AE" w14:textId="77777777" w:rsidR="00027DAB" w:rsidRPr="004F48DB" w:rsidRDefault="00027DAB" w:rsidP="009C2695">
      <w:pPr>
        <w:pStyle w:val="Heading3"/>
        <w:rPr>
          <w:rFonts w:eastAsia="Calibri Light"/>
        </w:rPr>
      </w:pPr>
      <w:bookmarkStart w:id="115" w:name="_Toc206938492"/>
      <w:r w:rsidRPr="004F48DB">
        <w:rPr>
          <w:rFonts w:eastAsia="Calibri Light"/>
        </w:rPr>
        <w:t>JobBasket History Report</w:t>
      </w:r>
      <w:bookmarkEnd w:id="115"/>
    </w:p>
    <w:p w14:paraId="19F4A72A" w14:textId="77777777" w:rsidR="00850348" w:rsidRPr="004F48DB" w:rsidRDefault="00850348" w:rsidP="00796E74">
      <w:pPr>
        <w:pStyle w:val="H3normal0"/>
      </w:pPr>
      <w:r w:rsidRPr="004F48DB">
        <w:t>This report is designed to display all delinquency cases that meet the applied search criteria.</w:t>
      </w:r>
    </w:p>
    <w:p w14:paraId="079CEE4C" w14:textId="64448930" w:rsidR="00850348" w:rsidRDefault="00D323A4" w:rsidP="00D323A4">
      <w:pPr>
        <w:pStyle w:val="H3normal0"/>
      </w:pPr>
      <w:r>
        <w:t>Layout:</w:t>
      </w:r>
    </w:p>
    <w:p w14:paraId="09BA72EF" w14:textId="0D2D63E7" w:rsidR="00D323A4" w:rsidRDefault="00D323A4" w:rsidP="00D323A4">
      <w:pPr>
        <w:pStyle w:val="H3normal0"/>
      </w:pPr>
      <w:r>
        <w:rPr>
          <w:noProof/>
        </w:rPr>
        <w:drawing>
          <wp:inline distT="0" distB="0" distL="0" distR="0" wp14:anchorId="215E5821" wp14:editId="7449A89F">
            <wp:extent cx="5759947" cy="1936270"/>
            <wp:effectExtent l="19050" t="19050" r="12700" b="26035"/>
            <wp:docPr id="212319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90383" name=""/>
                    <pic:cNvPicPr/>
                  </pic:nvPicPr>
                  <pic:blipFill rotWithShape="1">
                    <a:blip r:embed="rId254"/>
                    <a:srcRect b="26222"/>
                    <a:stretch>
                      <a:fillRect/>
                    </a:stretch>
                  </pic:blipFill>
                  <pic:spPr bwMode="auto">
                    <a:xfrm>
                      <a:off x="0" y="0"/>
                      <a:ext cx="5760720" cy="1936530"/>
                    </a:xfrm>
                    <a:prstGeom prst="rect">
                      <a:avLst/>
                    </a:prstGeom>
                    <a:ln w="9525"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A7BC1" w14:textId="77777777" w:rsidR="00D323A4" w:rsidRDefault="00D323A4" w:rsidP="00D323A4">
      <w:pPr>
        <w:pStyle w:val="H3normal0"/>
      </w:pPr>
    </w:p>
    <w:p w14:paraId="79D86D34" w14:textId="77777777" w:rsidR="00D323A4" w:rsidRPr="004F48DB" w:rsidRDefault="00D323A4" w:rsidP="00850348">
      <w:pPr>
        <w:tabs>
          <w:tab w:val="left" w:pos="900"/>
        </w:tabs>
        <w:rPr>
          <w:rFonts w:eastAsia="Calibri Light"/>
        </w:rPr>
      </w:pPr>
    </w:p>
    <w:p w14:paraId="68A86ADA" w14:textId="77777777" w:rsidR="00027DAB" w:rsidRPr="004F48DB" w:rsidRDefault="00027DAB" w:rsidP="009C2695">
      <w:pPr>
        <w:pStyle w:val="Heading3"/>
        <w:rPr>
          <w:rFonts w:eastAsia="Calibri Light"/>
        </w:rPr>
      </w:pPr>
      <w:bookmarkStart w:id="116" w:name="_Toc206938493"/>
      <w:r w:rsidRPr="004F48DB">
        <w:rPr>
          <w:rFonts w:eastAsia="Calibri Light"/>
        </w:rPr>
        <w:t>Paid Cases Report</w:t>
      </w:r>
      <w:bookmarkEnd w:id="116"/>
    </w:p>
    <w:p w14:paraId="6BA373A1" w14:textId="09648985" w:rsidR="00850348" w:rsidRPr="004F48DB" w:rsidRDefault="000E4390" w:rsidP="00796E74">
      <w:pPr>
        <w:pStyle w:val="H3normal0"/>
        <w:rPr>
          <w:rtl/>
        </w:rPr>
      </w:pPr>
      <w:r w:rsidRPr="004F48DB">
        <w:t>This report displays all cases that have been fully settled, with all outstanding installments paid in full—i.e., cases that have moved to "Bucket 0"—based on the applied search criteria.</w:t>
      </w:r>
    </w:p>
    <w:p w14:paraId="3AF3E9D3" w14:textId="77777777" w:rsidR="00D323A4" w:rsidRDefault="00D323A4" w:rsidP="00D323A4">
      <w:pPr>
        <w:pStyle w:val="H3normal0"/>
      </w:pPr>
      <w:r>
        <w:t>Layout:</w:t>
      </w:r>
    </w:p>
    <w:p w14:paraId="66854803" w14:textId="2D7C854A" w:rsidR="00D323A4" w:rsidRDefault="00383C01" w:rsidP="00D323A4">
      <w:pPr>
        <w:pStyle w:val="H3normal0"/>
      </w:pPr>
      <w:r>
        <w:rPr>
          <w:noProof/>
        </w:rPr>
        <w:drawing>
          <wp:inline distT="0" distB="0" distL="0" distR="0" wp14:anchorId="1D122AF2" wp14:editId="6341F465">
            <wp:extent cx="5760720" cy="2051098"/>
            <wp:effectExtent l="19050" t="19050" r="11430" b="25400"/>
            <wp:docPr id="117528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83297" name=""/>
                    <pic:cNvPicPr/>
                  </pic:nvPicPr>
                  <pic:blipFill rotWithShape="1">
                    <a:blip r:embed="rId255"/>
                    <a:srcRect l="1373" t="4003"/>
                    <a:stretch>
                      <a:fillRect/>
                    </a:stretch>
                  </pic:blipFill>
                  <pic:spPr bwMode="auto">
                    <a:xfrm>
                      <a:off x="0" y="0"/>
                      <a:ext cx="5760720" cy="20510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1C4FD7E" w14:textId="77777777" w:rsidR="000E4390" w:rsidRPr="004F48DB" w:rsidRDefault="000E4390" w:rsidP="000E4390">
      <w:pPr>
        <w:tabs>
          <w:tab w:val="left" w:pos="900"/>
        </w:tabs>
        <w:rPr>
          <w:rFonts w:eastAsia="Calibri Light"/>
        </w:rPr>
      </w:pPr>
    </w:p>
    <w:p w14:paraId="20181FC3" w14:textId="77777777" w:rsidR="00027DAB" w:rsidRPr="004F48DB" w:rsidRDefault="00027DAB" w:rsidP="009C2695">
      <w:pPr>
        <w:pStyle w:val="Heading3"/>
        <w:rPr>
          <w:rFonts w:eastAsia="Calibri Light"/>
        </w:rPr>
      </w:pPr>
      <w:bookmarkStart w:id="117" w:name="_Toc206938494"/>
      <w:r w:rsidRPr="004F48DB">
        <w:rPr>
          <w:rFonts w:eastAsia="Calibri Light"/>
        </w:rPr>
        <w:t>No Action Report</w:t>
      </w:r>
      <w:bookmarkEnd w:id="117"/>
    </w:p>
    <w:p w14:paraId="76EAFFAF" w14:textId="28C35BF5" w:rsidR="00850348" w:rsidRDefault="004972D9" w:rsidP="00796E74">
      <w:pPr>
        <w:pStyle w:val="H3normal0"/>
      </w:pPr>
      <w:r w:rsidRPr="004F48DB">
        <w:t>This report is designed to display requests for which the current collector has not taken any action, based on the specified search criteria.</w:t>
      </w:r>
      <w:r w:rsidR="00796E74" w:rsidRPr="004F48DB">
        <w:rPr>
          <w:rFonts w:hint="cs"/>
          <w:rtl/>
        </w:rPr>
        <w:t xml:space="preserve"> </w:t>
      </w:r>
      <w:r w:rsidRPr="004F48DB">
        <w:t>The main search parameter provided in this report is the number of days.</w:t>
      </w:r>
    </w:p>
    <w:p w14:paraId="454375C5" w14:textId="2171A83F" w:rsidR="00796E74" w:rsidRPr="004F48DB" w:rsidRDefault="00383C01" w:rsidP="00383C01">
      <w:pPr>
        <w:pStyle w:val="H3normal0"/>
      </w:pPr>
      <w:r>
        <w:t>Layout:</w:t>
      </w:r>
      <w:r>
        <w:rPr>
          <w:noProof/>
        </w:rPr>
        <w:drawing>
          <wp:inline distT="0" distB="0" distL="0" distR="0" wp14:anchorId="5FA98E69" wp14:editId="6D5F5FEF">
            <wp:extent cx="5760566" cy="1639019"/>
            <wp:effectExtent l="19050" t="19050" r="12065" b="18415"/>
            <wp:docPr id="1111628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8363" name="Picture 1" descr="A screenshot of a computer&#10;&#10;AI-generated content may be incorrect."/>
                    <pic:cNvPicPr/>
                  </pic:nvPicPr>
                  <pic:blipFill rotWithShape="1">
                    <a:blip r:embed="rId256"/>
                    <a:srcRect b="27169"/>
                    <a:stretch>
                      <a:fillRect/>
                    </a:stretch>
                  </pic:blipFill>
                  <pic:spPr bwMode="auto">
                    <a:xfrm>
                      <a:off x="0" y="0"/>
                      <a:ext cx="5760720" cy="163906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02D1AFC" w14:textId="77777777" w:rsidR="004972D9" w:rsidRPr="004F48DB" w:rsidRDefault="004972D9" w:rsidP="004972D9">
      <w:pPr>
        <w:tabs>
          <w:tab w:val="left" w:pos="900"/>
        </w:tabs>
        <w:rPr>
          <w:rFonts w:eastAsia="Calibri Light"/>
        </w:rPr>
      </w:pPr>
    </w:p>
    <w:p w14:paraId="58874B43" w14:textId="3B8ACDE5" w:rsidR="00027DAB" w:rsidRPr="004F48DB" w:rsidRDefault="00027DAB" w:rsidP="009C2695">
      <w:pPr>
        <w:pStyle w:val="Heading3"/>
        <w:rPr>
          <w:rFonts w:eastAsia="Calibri Light"/>
        </w:rPr>
      </w:pPr>
      <w:bookmarkStart w:id="118" w:name="_Toc206938495"/>
      <w:r w:rsidRPr="004F48DB">
        <w:rPr>
          <w:rFonts w:eastAsia="Calibri Light"/>
        </w:rPr>
        <w:t xml:space="preserve">Next </w:t>
      </w:r>
      <w:r w:rsidRPr="004F48DB">
        <w:t>Follow-up</w:t>
      </w:r>
      <w:r w:rsidRPr="004F48DB">
        <w:rPr>
          <w:rFonts w:eastAsia="Calibri Light"/>
        </w:rPr>
        <w:t xml:space="preserve"> Action Report</w:t>
      </w:r>
      <w:bookmarkEnd w:id="118"/>
    </w:p>
    <w:p w14:paraId="6A0278A6" w14:textId="77777777" w:rsidR="004972D9" w:rsidRDefault="004972D9" w:rsidP="00796E74">
      <w:pPr>
        <w:pStyle w:val="H3normal0"/>
        <w:rPr>
          <w:color w:val="003C5B"/>
          <w:szCs w:val="20"/>
        </w:rPr>
      </w:pPr>
      <w:r w:rsidRPr="004F48DB">
        <w:rPr>
          <w:color w:val="003C5B"/>
          <w:szCs w:val="20"/>
        </w:rPr>
        <w:t>This report is designed to display all cases that require the next follow-up action.</w:t>
      </w:r>
    </w:p>
    <w:p w14:paraId="1C46064A" w14:textId="14FE1C10" w:rsidR="00383C01" w:rsidRPr="004972D9" w:rsidRDefault="00383C01" w:rsidP="00796E74">
      <w:pPr>
        <w:pStyle w:val="H3normal0"/>
        <w:rPr>
          <w:color w:val="003C5B"/>
          <w:szCs w:val="20"/>
        </w:rPr>
      </w:pPr>
      <w:r>
        <w:rPr>
          <w:noProof/>
        </w:rPr>
        <w:drawing>
          <wp:inline distT="0" distB="0" distL="0" distR="0" wp14:anchorId="73874283" wp14:editId="7ED89EB9">
            <wp:extent cx="5760720" cy="1398267"/>
            <wp:effectExtent l="0" t="0" r="0" b="0"/>
            <wp:docPr id="92432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9148" name=""/>
                    <pic:cNvPicPr/>
                  </pic:nvPicPr>
                  <pic:blipFill>
                    <a:blip r:embed="rId257"/>
                    <a:stretch>
                      <a:fillRect/>
                    </a:stretch>
                  </pic:blipFill>
                  <pic:spPr>
                    <a:xfrm>
                      <a:off x="0" y="0"/>
                      <a:ext cx="5760720" cy="1398267"/>
                    </a:xfrm>
                    <a:prstGeom prst="rect">
                      <a:avLst/>
                    </a:prstGeom>
                  </pic:spPr>
                </pic:pic>
              </a:graphicData>
            </a:graphic>
          </wp:inline>
        </w:drawing>
      </w:r>
    </w:p>
    <w:p w14:paraId="27311E51" w14:textId="77777777" w:rsidR="004972D9" w:rsidRPr="004972D9" w:rsidRDefault="004972D9" w:rsidP="004972D9">
      <w:pPr>
        <w:rPr>
          <w:rFonts w:eastAsia="Calibri Light"/>
        </w:rPr>
      </w:pPr>
    </w:p>
    <w:p w14:paraId="6513792A" w14:textId="77777777" w:rsidR="00850348" w:rsidRPr="00850348" w:rsidRDefault="00850348" w:rsidP="00850348">
      <w:pPr>
        <w:rPr>
          <w:rFonts w:eastAsia="Calibri Light"/>
        </w:rPr>
      </w:pPr>
    </w:p>
    <w:p w14:paraId="2C6CDE0E" w14:textId="77777777" w:rsidR="00027DAB" w:rsidRDefault="00027DAB" w:rsidP="00027DAB">
      <w:pPr>
        <w:pStyle w:val="H3normal0"/>
      </w:pPr>
    </w:p>
    <w:p w14:paraId="61EA40B0" w14:textId="4E07CCE6" w:rsidR="00A06E31" w:rsidRDefault="00A06E31" w:rsidP="00027DAB">
      <w:pPr>
        <w:pStyle w:val="H3normal0"/>
      </w:pPr>
    </w:p>
    <w:p w14:paraId="771087A5" w14:textId="77777777" w:rsidR="00A06E31" w:rsidRDefault="00A06E31" w:rsidP="00A06E31">
      <w:pPr>
        <w:pStyle w:val="H3normal0"/>
        <w:tabs>
          <w:tab w:val="clear" w:pos="720"/>
          <w:tab w:val="left" w:pos="900"/>
        </w:tabs>
        <w:ind w:left="990"/>
      </w:pPr>
    </w:p>
    <w:p w14:paraId="72C096B2" w14:textId="77777777" w:rsidR="00A06E31" w:rsidRPr="00A06E31" w:rsidRDefault="00A06E31" w:rsidP="00A06E31">
      <w:pPr>
        <w:pStyle w:val="H3normal0"/>
      </w:pPr>
    </w:p>
    <w:p w14:paraId="1CB0539D" w14:textId="3082AA7D" w:rsidR="00796E74" w:rsidRDefault="00796E74">
      <w:pPr>
        <w:spacing w:after="160" w:line="259" w:lineRule="auto"/>
        <w:ind w:right="0"/>
      </w:pPr>
      <w:r>
        <w:br w:type="page"/>
      </w:r>
    </w:p>
    <w:p w14:paraId="3ABFF1A9" w14:textId="77777777" w:rsidR="003D3E9A" w:rsidRDefault="003D3E9A" w:rsidP="00B13FD9">
      <w:pPr>
        <w:pStyle w:val="Heading2"/>
      </w:pPr>
      <w:bookmarkStart w:id="119" w:name="_Toc206938496"/>
      <w:r w:rsidRPr="003D3E9A">
        <w:t>Request Initiation</w:t>
      </w:r>
      <w:bookmarkEnd w:id="119"/>
    </w:p>
    <w:p w14:paraId="7BC69D16" w14:textId="7C58706F" w:rsidR="00FA26CD" w:rsidRDefault="00FA26CD" w:rsidP="00FA26CD">
      <w:pPr>
        <w:pStyle w:val="H3normal0"/>
        <w:tabs>
          <w:tab w:val="left" w:pos="900"/>
        </w:tabs>
        <w:ind w:left="990"/>
      </w:pPr>
      <w:r>
        <w:t>A study request is an official inquiry initiated to utilize specialized services for accounts that have exceeded one missed payment (indicating multiple delinquent payments and unfulfilled repayment commitments). The primary objective of this follow-up process is to address the customer's non-payment issues, which may include options such as rescheduling payment arrangements or developing tailored repayment plans.</w:t>
      </w:r>
    </w:p>
    <w:p w14:paraId="4B763B20" w14:textId="77777777" w:rsidR="00FA26CD" w:rsidRDefault="00FA26CD" w:rsidP="00FA26CD">
      <w:pPr>
        <w:pStyle w:val="H3normal0"/>
        <w:tabs>
          <w:tab w:val="left" w:pos="900"/>
        </w:tabs>
        <w:ind w:left="990"/>
      </w:pPr>
      <w:r>
        <w:t>On this interface, an authorized user selects the delinquent account holder, specifies the desired service for follow-up, and assigns a designated user responsible for executing the follow-up actions (the assigned user must possess the necessary permissions to manage study requests).</w:t>
      </w:r>
    </w:p>
    <w:p w14:paraId="7F6E8585" w14:textId="77777777" w:rsidR="00A06E31" w:rsidRDefault="00A06E31" w:rsidP="00A06E31">
      <w:pPr>
        <w:pStyle w:val="H3normal0"/>
        <w:tabs>
          <w:tab w:val="clear" w:pos="720"/>
          <w:tab w:val="left" w:pos="900"/>
        </w:tabs>
        <w:ind w:left="990"/>
      </w:pPr>
      <w:r>
        <w:t>Layout:</w:t>
      </w:r>
    </w:p>
    <w:p w14:paraId="4E0529F0" w14:textId="2E799272" w:rsidR="00A06E31" w:rsidRDefault="00AD100B" w:rsidP="00A06E31">
      <w:pPr>
        <w:pStyle w:val="H3normal0"/>
        <w:tabs>
          <w:tab w:val="clear" w:pos="720"/>
          <w:tab w:val="left" w:pos="900"/>
        </w:tabs>
        <w:ind w:left="990"/>
      </w:pPr>
      <w:r>
        <w:rPr>
          <w:noProof/>
        </w:rPr>
        <w:drawing>
          <wp:inline distT="0" distB="0" distL="0" distR="0" wp14:anchorId="08F3DB23" wp14:editId="7820BB61">
            <wp:extent cx="5669280" cy="2881045"/>
            <wp:effectExtent l="0" t="0" r="7620" b="0"/>
            <wp:docPr id="202224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42231" name=""/>
                    <pic:cNvPicPr/>
                  </pic:nvPicPr>
                  <pic:blipFill>
                    <a:blip r:embed="rId258"/>
                    <a:stretch>
                      <a:fillRect/>
                    </a:stretch>
                  </pic:blipFill>
                  <pic:spPr>
                    <a:xfrm>
                      <a:off x="0" y="0"/>
                      <a:ext cx="5669280" cy="2881045"/>
                    </a:xfrm>
                    <a:prstGeom prst="rect">
                      <a:avLst/>
                    </a:prstGeom>
                  </pic:spPr>
                </pic:pic>
              </a:graphicData>
            </a:graphic>
          </wp:inline>
        </w:drawing>
      </w:r>
    </w:p>
    <w:p w14:paraId="0764FD4B" w14:textId="77777777" w:rsidR="00FA26CD" w:rsidRPr="00FA26CD" w:rsidRDefault="00FA26CD" w:rsidP="00FA26CD">
      <w:pPr>
        <w:pStyle w:val="H3normal0"/>
        <w:tabs>
          <w:tab w:val="left" w:pos="900"/>
        </w:tabs>
        <w:ind w:left="990"/>
        <w:rPr>
          <w:b/>
          <w:bCs/>
        </w:rPr>
      </w:pPr>
      <w:r w:rsidRPr="00FA26CD">
        <w:rPr>
          <w:b/>
          <w:bCs/>
        </w:rPr>
        <w:t>Request Creation Process</w:t>
      </w:r>
    </w:p>
    <w:p w14:paraId="22B0874F" w14:textId="77777777" w:rsidR="00FA26CD" w:rsidRDefault="00FA26CD" w:rsidP="00FA26CD">
      <w:pPr>
        <w:pStyle w:val="H3normal0"/>
        <w:tabs>
          <w:tab w:val="left" w:pos="900"/>
        </w:tabs>
        <w:ind w:left="990"/>
      </w:pPr>
      <w:r>
        <w:t>Only users granted the necessary permissions can create a study request. These permissions differ based on the user type:</w:t>
      </w:r>
    </w:p>
    <w:p w14:paraId="64118ABD" w14:textId="77777777" w:rsidR="00FA26CD" w:rsidRDefault="00FA26CD" w:rsidP="00744BDE">
      <w:pPr>
        <w:pStyle w:val="H3normal0"/>
        <w:numPr>
          <w:ilvl w:val="0"/>
          <w:numId w:val="47"/>
        </w:numPr>
        <w:tabs>
          <w:tab w:val="left" w:pos="900"/>
        </w:tabs>
      </w:pPr>
      <w:r>
        <w:t>Internal users (bank employees) can select the employee responsible for following up on the request directly within the request creation screen.</w:t>
      </w:r>
    </w:p>
    <w:p w14:paraId="115E0980" w14:textId="77777777" w:rsidR="00FA26CD" w:rsidRDefault="00FA26CD" w:rsidP="00744BDE">
      <w:pPr>
        <w:pStyle w:val="H3normal0"/>
        <w:numPr>
          <w:ilvl w:val="0"/>
          <w:numId w:val="47"/>
        </w:numPr>
        <w:tabs>
          <w:tab w:val="left" w:pos="900"/>
        </w:tabs>
      </w:pPr>
      <w:r>
        <w:t>External users (such as external lawyers) operate outside the bank and do not have this option.</w:t>
      </w:r>
    </w:p>
    <w:p w14:paraId="111F9DB6" w14:textId="77777777" w:rsidR="00FA26CD" w:rsidRDefault="00FA26CD" w:rsidP="00AD2207">
      <w:pPr>
        <w:pStyle w:val="H3normal0"/>
        <w:tabs>
          <w:tab w:val="left" w:pos="900"/>
        </w:tabs>
        <w:spacing w:line="240" w:lineRule="auto"/>
        <w:ind w:left="990"/>
      </w:pPr>
    </w:p>
    <w:p w14:paraId="7A4D77F8" w14:textId="5A4E83B5" w:rsidR="00FA26CD" w:rsidRPr="00FA26CD" w:rsidRDefault="00FA26CD" w:rsidP="00FA26CD">
      <w:pPr>
        <w:pStyle w:val="H3normal0"/>
        <w:tabs>
          <w:tab w:val="left" w:pos="900"/>
        </w:tabs>
        <w:ind w:left="990"/>
        <w:rPr>
          <w:b/>
          <w:bCs/>
        </w:rPr>
      </w:pPr>
      <w:r w:rsidRPr="00FA26CD">
        <w:rPr>
          <w:b/>
          <w:bCs/>
        </w:rPr>
        <w:t>The study request process consists of two stages:</w:t>
      </w:r>
    </w:p>
    <w:p w14:paraId="6D243E69" w14:textId="77777777" w:rsidR="00FA26CD" w:rsidRDefault="00FA26CD" w:rsidP="00744BDE">
      <w:pPr>
        <w:pStyle w:val="H3normal0"/>
        <w:numPr>
          <w:ilvl w:val="0"/>
          <w:numId w:val="47"/>
        </w:numPr>
        <w:tabs>
          <w:tab w:val="left" w:pos="900"/>
        </w:tabs>
      </w:pPr>
      <w:r>
        <w:t>Creating the request — performed on the New Study Request page.</w:t>
      </w:r>
    </w:p>
    <w:p w14:paraId="68CABA42" w14:textId="77777777" w:rsidR="00FA26CD" w:rsidRDefault="00FA26CD" w:rsidP="00744BDE">
      <w:pPr>
        <w:pStyle w:val="H3normal0"/>
        <w:numPr>
          <w:ilvl w:val="0"/>
          <w:numId w:val="47"/>
        </w:numPr>
        <w:tabs>
          <w:tab w:val="left" w:pos="900"/>
        </w:tabs>
      </w:pPr>
      <w:r>
        <w:t>Completing the request — mostly done through the Study Tasks Basket, not the request screen itself.</w:t>
      </w:r>
    </w:p>
    <w:p w14:paraId="132F8E4C" w14:textId="3C852F14" w:rsidR="00FA26CD" w:rsidRDefault="00FA26CD" w:rsidP="00FA26CD">
      <w:pPr>
        <w:pStyle w:val="alarm"/>
      </w:pPr>
      <w:r>
        <w:t>Screen navigation for tracking the request varies depending on whether the requester is internal or external, and on the specific workflow scenario. For detailed workflow guidelines and bank requirements, please consult the Business Requirements Document (BRD).</w:t>
      </w:r>
    </w:p>
    <w:p w14:paraId="5C6BD4A7" w14:textId="77777777" w:rsidR="00FA26CD" w:rsidRDefault="00FA26CD">
      <w:pPr>
        <w:spacing w:after="160" w:line="259" w:lineRule="auto"/>
        <w:ind w:right="0"/>
        <w:rPr>
          <w:rFonts w:eastAsia="Calibri Light" w:cs="Calibri Light"/>
          <w:color w:val="263660"/>
          <w:sz w:val="22"/>
          <w:szCs w:val="22"/>
        </w:rPr>
      </w:pPr>
      <w:r>
        <w:br w:type="page"/>
      </w:r>
    </w:p>
    <w:p w14:paraId="15F03DF2" w14:textId="52C683D0" w:rsidR="003A79B7" w:rsidRDefault="00130B54" w:rsidP="009C2695">
      <w:pPr>
        <w:pStyle w:val="Heading3"/>
      </w:pPr>
      <w:bookmarkStart w:id="120" w:name="_Toc206938497"/>
      <w:r w:rsidRPr="00130B54">
        <w:t xml:space="preserve">Request </w:t>
      </w:r>
      <w:r>
        <w:t xml:space="preserve">Initiation </w:t>
      </w:r>
      <w:r w:rsidRPr="00130B54">
        <w:t>Process</w:t>
      </w:r>
      <w:bookmarkEnd w:id="120"/>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944"/>
        <w:gridCol w:w="4232"/>
      </w:tblGrid>
      <w:tr w:rsidR="00AD2207" w:rsidRPr="00AD2207" w14:paraId="09BECD2F" w14:textId="77777777" w:rsidTr="00AD2207">
        <w:trPr>
          <w:tblHeader/>
          <w:tblCellSpacing w:w="15" w:type="dxa"/>
        </w:trPr>
        <w:tc>
          <w:tcPr>
            <w:tcW w:w="4899" w:type="dxa"/>
            <w:shd w:val="clear" w:color="auto" w:fill="003C5B"/>
            <w:vAlign w:val="center"/>
            <w:hideMark/>
          </w:tcPr>
          <w:p w14:paraId="726CAB5A" w14:textId="77777777" w:rsidR="00AD2207" w:rsidRPr="00AD2207" w:rsidRDefault="00AD2207" w:rsidP="00AD2207">
            <w:pPr>
              <w:pStyle w:val="tabletitlew"/>
              <w:jc w:val="center"/>
            </w:pPr>
            <w:r w:rsidRPr="00AD2207">
              <w:t>Internal User</w:t>
            </w:r>
          </w:p>
        </w:tc>
        <w:tc>
          <w:tcPr>
            <w:tcW w:w="0" w:type="auto"/>
            <w:shd w:val="clear" w:color="auto" w:fill="003C5B"/>
            <w:vAlign w:val="center"/>
            <w:hideMark/>
          </w:tcPr>
          <w:p w14:paraId="4DF6A257" w14:textId="77777777" w:rsidR="00AD2207" w:rsidRPr="00AD2207" w:rsidRDefault="00AD2207" w:rsidP="00AD2207">
            <w:pPr>
              <w:pStyle w:val="tabletitlew"/>
              <w:jc w:val="center"/>
            </w:pPr>
            <w:r w:rsidRPr="00AD2207">
              <w:t>External User (Lawyer)</w:t>
            </w:r>
          </w:p>
        </w:tc>
      </w:tr>
      <w:tr w:rsidR="00F923A5" w:rsidRPr="00AD2207" w14:paraId="3C77C97C" w14:textId="77777777" w:rsidTr="002E7D47">
        <w:trPr>
          <w:tblCellSpacing w:w="15" w:type="dxa"/>
        </w:trPr>
        <w:tc>
          <w:tcPr>
            <w:tcW w:w="4899" w:type="dxa"/>
            <w:hideMark/>
          </w:tcPr>
          <w:p w14:paraId="77D234ED" w14:textId="547F7D59" w:rsidR="00F923A5" w:rsidRPr="00AD2207" w:rsidRDefault="00F923A5" w:rsidP="00744BDE">
            <w:pPr>
              <w:pStyle w:val="tablecontents"/>
              <w:numPr>
                <w:ilvl w:val="0"/>
                <w:numId w:val="48"/>
              </w:numPr>
              <w:spacing w:line="276" w:lineRule="auto"/>
              <w:ind w:left="315" w:hanging="270"/>
            </w:pPr>
            <w:r w:rsidRPr="00102B90">
              <w:t>The authorized user logs into the Study Request page.</w:t>
            </w:r>
          </w:p>
        </w:tc>
        <w:tc>
          <w:tcPr>
            <w:tcW w:w="0" w:type="auto"/>
          </w:tcPr>
          <w:p w14:paraId="5645526B" w14:textId="0EE65D95" w:rsidR="00F923A5" w:rsidRPr="00AD2207" w:rsidRDefault="00F923A5" w:rsidP="00F923A5">
            <w:pPr>
              <w:pStyle w:val="tablecontents"/>
              <w:spacing w:line="276" w:lineRule="auto"/>
              <w:ind w:left="330" w:hanging="195"/>
            </w:pPr>
            <w:r w:rsidRPr="00172C26">
              <w:t>1.The authorized user logs into the Study Request page.</w:t>
            </w:r>
          </w:p>
        </w:tc>
      </w:tr>
      <w:tr w:rsidR="00F923A5" w:rsidRPr="00AD2207" w14:paraId="57EC1904" w14:textId="77777777" w:rsidTr="002E7D47">
        <w:trPr>
          <w:tblCellSpacing w:w="15" w:type="dxa"/>
        </w:trPr>
        <w:tc>
          <w:tcPr>
            <w:tcW w:w="4899" w:type="dxa"/>
            <w:hideMark/>
          </w:tcPr>
          <w:p w14:paraId="5A796220" w14:textId="12CB0B22" w:rsidR="00F923A5" w:rsidRPr="00AD2207" w:rsidRDefault="00F923A5" w:rsidP="00744BDE">
            <w:pPr>
              <w:pStyle w:val="tablecontents"/>
              <w:numPr>
                <w:ilvl w:val="0"/>
                <w:numId w:val="48"/>
              </w:numPr>
              <w:spacing w:line="276" w:lineRule="auto"/>
              <w:ind w:left="315" w:hanging="270"/>
            </w:pPr>
            <w:r w:rsidRPr="00102B90">
              <w:t>Enter the customer number; the customer information will appear on the screen.</w:t>
            </w:r>
          </w:p>
        </w:tc>
        <w:tc>
          <w:tcPr>
            <w:tcW w:w="0" w:type="auto"/>
          </w:tcPr>
          <w:p w14:paraId="7DB65BC9" w14:textId="36A0CEF5" w:rsidR="00F923A5" w:rsidRPr="00AD2207" w:rsidRDefault="00F923A5" w:rsidP="00F923A5">
            <w:pPr>
              <w:pStyle w:val="tablecontents"/>
              <w:spacing w:line="276" w:lineRule="auto"/>
              <w:ind w:left="330" w:hanging="195"/>
            </w:pPr>
            <w:r w:rsidRPr="00172C26">
              <w:t>2 Enter the customer number; the customer information will appear on the screen.</w:t>
            </w:r>
          </w:p>
        </w:tc>
      </w:tr>
      <w:tr w:rsidR="00F923A5" w:rsidRPr="00AD2207" w14:paraId="31850155" w14:textId="77777777" w:rsidTr="002E7D47">
        <w:trPr>
          <w:tblCellSpacing w:w="15" w:type="dxa"/>
        </w:trPr>
        <w:tc>
          <w:tcPr>
            <w:tcW w:w="4899" w:type="dxa"/>
            <w:hideMark/>
          </w:tcPr>
          <w:p w14:paraId="178896FB" w14:textId="70F9E813" w:rsidR="00F923A5" w:rsidRPr="00AD2207" w:rsidRDefault="00F923A5" w:rsidP="00744BDE">
            <w:pPr>
              <w:pStyle w:val="tablecontents"/>
              <w:numPr>
                <w:ilvl w:val="0"/>
                <w:numId w:val="48"/>
              </w:numPr>
              <w:spacing w:line="276" w:lineRule="auto"/>
              <w:ind w:left="315" w:hanging="270"/>
            </w:pPr>
            <w:r w:rsidRPr="00102B90">
              <w:t>Select the type of service.</w:t>
            </w:r>
          </w:p>
        </w:tc>
        <w:tc>
          <w:tcPr>
            <w:tcW w:w="0" w:type="auto"/>
          </w:tcPr>
          <w:p w14:paraId="6E14DD91" w14:textId="2A7F39FB" w:rsidR="00F923A5" w:rsidRPr="00AD2207" w:rsidRDefault="00F923A5" w:rsidP="00F923A5">
            <w:pPr>
              <w:pStyle w:val="tablecontents"/>
              <w:spacing w:line="276" w:lineRule="auto"/>
              <w:ind w:left="330" w:hanging="195"/>
            </w:pPr>
            <w:r w:rsidRPr="00172C26">
              <w:t>3. Select the type of service.</w:t>
            </w:r>
          </w:p>
        </w:tc>
      </w:tr>
      <w:tr w:rsidR="00F923A5" w:rsidRPr="00AD2207" w14:paraId="7564D9FD" w14:textId="77777777" w:rsidTr="00F923A5">
        <w:trPr>
          <w:trHeight w:val="402"/>
          <w:tblCellSpacing w:w="15" w:type="dxa"/>
        </w:trPr>
        <w:tc>
          <w:tcPr>
            <w:tcW w:w="4899" w:type="dxa"/>
            <w:hideMark/>
          </w:tcPr>
          <w:p w14:paraId="5690E4E2" w14:textId="15DF50F2" w:rsidR="00F923A5" w:rsidRPr="00AD2207" w:rsidRDefault="00F923A5" w:rsidP="00744BDE">
            <w:pPr>
              <w:pStyle w:val="tablecontents"/>
              <w:numPr>
                <w:ilvl w:val="0"/>
                <w:numId w:val="48"/>
              </w:numPr>
              <w:spacing w:line="276" w:lineRule="auto"/>
              <w:ind w:left="315" w:hanging="270"/>
            </w:pPr>
            <w:r w:rsidRPr="00102B90">
              <w:t xml:space="preserve">Assign the employee responsible for following up on the request (the request will be transferred to this collector’s </w:t>
            </w:r>
            <w:r w:rsidR="00383F12">
              <w:t>job</w:t>
            </w:r>
            <w:r w:rsidRPr="00102B90">
              <w:t xml:space="preserve"> basket).</w:t>
            </w:r>
          </w:p>
        </w:tc>
        <w:tc>
          <w:tcPr>
            <w:tcW w:w="0" w:type="auto"/>
          </w:tcPr>
          <w:p w14:paraId="0FA98520" w14:textId="52305ED3" w:rsidR="00F923A5" w:rsidRPr="00AD2207" w:rsidRDefault="00F923A5" w:rsidP="00F923A5">
            <w:pPr>
              <w:pStyle w:val="tablecontents"/>
              <w:spacing w:line="276" w:lineRule="auto"/>
              <w:ind w:left="330" w:hanging="195"/>
            </w:pPr>
            <w:r w:rsidRPr="00172C26">
              <w:t>4.Enter the legal opinion.</w:t>
            </w:r>
          </w:p>
        </w:tc>
      </w:tr>
      <w:tr w:rsidR="00F923A5" w:rsidRPr="00AD2207" w14:paraId="5486B69D" w14:textId="77777777" w:rsidTr="002E7D47">
        <w:trPr>
          <w:tblCellSpacing w:w="15" w:type="dxa"/>
        </w:trPr>
        <w:tc>
          <w:tcPr>
            <w:tcW w:w="4899" w:type="dxa"/>
            <w:hideMark/>
          </w:tcPr>
          <w:p w14:paraId="2FFE2BDF" w14:textId="1BEA61F7" w:rsidR="00F923A5" w:rsidRDefault="00F923A5" w:rsidP="00744BDE">
            <w:pPr>
              <w:pStyle w:val="tablecontents"/>
              <w:numPr>
                <w:ilvl w:val="0"/>
                <w:numId w:val="48"/>
              </w:numPr>
              <w:spacing w:line="276" w:lineRule="auto"/>
              <w:ind w:left="315" w:hanging="270"/>
            </w:pPr>
            <w:r w:rsidRPr="00102B90">
              <w:t>To complete the task, click the Attachments</w:t>
            </w:r>
            <w:r>
              <w:t xml:space="preserve"> </w:t>
            </w:r>
            <w:r w:rsidRPr="00102B90">
              <w:t>/</w:t>
            </w:r>
            <w:r>
              <w:t xml:space="preserve"> </w:t>
            </w:r>
            <w:r w:rsidRPr="00102B90">
              <w:t>Comments button.</w:t>
            </w:r>
          </w:p>
          <w:p w14:paraId="390BB60C" w14:textId="17652530" w:rsidR="00F923A5" w:rsidRPr="00AD2207" w:rsidRDefault="00F923A5" w:rsidP="00F923A5">
            <w:pPr>
              <w:pStyle w:val="tablecontents"/>
              <w:spacing w:line="276" w:lineRule="auto"/>
              <w:ind w:left="315"/>
            </w:pPr>
          </w:p>
        </w:tc>
        <w:tc>
          <w:tcPr>
            <w:tcW w:w="0" w:type="auto"/>
          </w:tcPr>
          <w:p w14:paraId="1153BD02" w14:textId="6C10D042" w:rsidR="00F923A5" w:rsidRPr="00AD2207" w:rsidRDefault="00F923A5" w:rsidP="00F923A5">
            <w:pPr>
              <w:pStyle w:val="tablecontents"/>
              <w:spacing w:line="276" w:lineRule="auto"/>
              <w:ind w:left="330" w:hanging="195"/>
            </w:pPr>
            <w:r w:rsidRPr="00172C26">
              <w:t>5.To complete the task, click the Attachments</w:t>
            </w:r>
            <w:r w:rsidR="001A6640">
              <w:t xml:space="preserve"> </w:t>
            </w:r>
            <w:r w:rsidRPr="00172C26">
              <w:t>/</w:t>
            </w:r>
            <w:r w:rsidR="001A6640">
              <w:t xml:space="preserve"> </w:t>
            </w:r>
            <w:r w:rsidRPr="00172C26">
              <w:t>Comments button.</w:t>
            </w:r>
          </w:p>
        </w:tc>
      </w:tr>
      <w:tr w:rsidR="00F923A5" w:rsidRPr="00AD2207" w14:paraId="65373DE9" w14:textId="77777777" w:rsidTr="002E7D47">
        <w:trPr>
          <w:tblCellSpacing w:w="15" w:type="dxa"/>
        </w:trPr>
        <w:tc>
          <w:tcPr>
            <w:tcW w:w="4899" w:type="dxa"/>
            <w:hideMark/>
          </w:tcPr>
          <w:p w14:paraId="4F188A6A" w14:textId="0D3E89B0" w:rsidR="00F923A5" w:rsidRPr="00AD2207" w:rsidRDefault="00F923A5" w:rsidP="00744BDE">
            <w:pPr>
              <w:pStyle w:val="tablecontents"/>
              <w:numPr>
                <w:ilvl w:val="0"/>
                <w:numId w:val="48"/>
              </w:numPr>
              <w:spacing w:line="276" w:lineRule="auto"/>
              <w:ind w:left="315" w:hanging="270"/>
            </w:pPr>
            <w:r w:rsidRPr="00102B90">
              <w:t>Add any relevant comments, if necessary.</w:t>
            </w:r>
          </w:p>
        </w:tc>
        <w:tc>
          <w:tcPr>
            <w:tcW w:w="0" w:type="auto"/>
          </w:tcPr>
          <w:p w14:paraId="7B82D521" w14:textId="60EF05E3" w:rsidR="00F923A5" w:rsidRPr="00AD2207" w:rsidRDefault="00F923A5" w:rsidP="00F923A5">
            <w:pPr>
              <w:pStyle w:val="tablecontents"/>
              <w:spacing w:line="276" w:lineRule="auto"/>
              <w:ind w:left="330" w:hanging="195"/>
            </w:pPr>
            <w:r w:rsidRPr="00172C26">
              <w:t>6. Add any relevant comments, if necessary.</w:t>
            </w:r>
          </w:p>
        </w:tc>
      </w:tr>
      <w:tr w:rsidR="00F923A5" w:rsidRPr="00AD2207" w14:paraId="2C4093DD" w14:textId="77777777" w:rsidTr="002E7D47">
        <w:trPr>
          <w:tblCellSpacing w:w="15" w:type="dxa"/>
        </w:trPr>
        <w:tc>
          <w:tcPr>
            <w:tcW w:w="4899" w:type="dxa"/>
            <w:hideMark/>
          </w:tcPr>
          <w:p w14:paraId="134EF547" w14:textId="0FA6B1EE" w:rsidR="00F923A5" w:rsidRPr="00AD2207" w:rsidRDefault="00F923A5" w:rsidP="00744BDE">
            <w:pPr>
              <w:pStyle w:val="tablecontents"/>
              <w:numPr>
                <w:ilvl w:val="0"/>
                <w:numId w:val="48"/>
              </w:numPr>
              <w:spacing w:line="276" w:lineRule="auto"/>
              <w:ind w:left="315" w:hanging="270"/>
            </w:pPr>
            <w:r w:rsidRPr="00102B90">
              <w:t>Attach any documents related to the request.</w:t>
            </w:r>
          </w:p>
        </w:tc>
        <w:tc>
          <w:tcPr>
            <w:tcW w:w="0" w:type="auto"/>
          </w:tcPr>
          <w:p w14:paraId="57247245" w14:textId="757C822A" w:rsidR="00F923A5" w:rsidRPr="00AD2207" w:rsidRDefault="00F923A5" w:rsidP="00F923A5">
            <w:pPr>
              <w:pStyle w:val="tablecontents"/>
              <w:spacing w:line="276" w:lineRule="auto"/>
              <w:ind w:left="330" w:hanging="195"/>
            </w:pPr>
            <w:r w:rsidRPr="00172C26">
              <w:t>7.Attach any documents related to the request.</w:t>
            </w:r>
          </w:p>
        </w:tc>
      </w:tr>
      <w:tr w:rsidR="00F923A5" w:rsidRPr="00AD2207" w14:paraId="03A80F13" w14:textId="77777777" w:rsidTr="002E7D47">
        <w:trPr>
          <w:tblCellSpacing w:w="15" w:type="dxa"/>
        </w:trPr>
        <w:tc>
          <w:tcPr>
            <w:tcW w:w="4899" w:type="dxa"/>
            <w:hideMark/>
          </w:tcPr>
          <w:p w14:paraId="4475541C" w14:textId="1429DED6" w:rsidR="00F923A5" w:rsidRPr="00AD2207" w:rsidRDefault="00F923A5" w:rsidP="00744BDE">
            <w:pPr>
              <w:pStyle w:val="tablecontents"/>
              <w:numPr>
                <w:ilvl w:val="0"/>
                <w:numId w:val="48"/>
              </w:numPr>
              <w:spacing w:line="276" w:lineRule="auto"/>
              <w:ind w:left="315" w:hanging="270"/>
            </w:pPr>
            <w:r w:rsidRPr="00102B90">
              <w:t>Click the Save button.</w:t>
            </w:r>
          </w:p>
        </w:tc>
        <w:tc>
          <w:tcPr>
            <w:tcW w:w="0" w:type="auto"/>
          </w:tcPr>
          <w:p w14:paraId="6428934E" w14:textId="3DD97039" w:rsidR="00F923A5" w:rsidRPr="00AD2207" w:rsidRDefault="00F923A5" w:rsidP="00F923A5">
            <w:pPr>
              <w:pStyle w:val="tablecontents"/>
              <w:spacing w:line="276" w:lineRule="auto"/>
              <w:ind w:left="330" w:hanging="195"/>
            </w:pPr>
            <w:r w:rsidRPr="00172C26">
              <w:t>8. Click the Save button.</w:t>
            </w:r>
          </w:p>
        </w:tc>
      </w:tr>
    </w:tbl>
    <w:p w14:paraId="6157096B" w14:textId="354F0D92" w:rsidR="00AD2207" w:rsidRPr="00AD2207" w:rsidRDefault="00AD2207" w:rsidP="00744BDE">
      <w:pPr>
        <w:pStyle w:val="tablecontents"/>
        <w:numPr>
          <w:ilvl w:val="0"/>
          <w:numId w:val="48"/>
        </w:numPr>
        <w:spacing w:line="276" w:lineRule="auto"/>
        <w:ind w:hanging="270"/>
      </w:pPr>
      <w:r w:rsidRPr="00AD2207">
        <w:t xml:space="preserve">For internal users, task distribution happens as described above; for external users, task distribution is managed through the </w:t>
      </w:r>
      <w:r w:rsidR="00383F12">
        <w:t>job</w:t>
      </w:r>
      <w:r w:rsidRPr="00AD2207">
        <w:t xml:space="preserve"> basket of the user authorized to assign tasks.</w:t>
      </w:r>
    </w:p>
    <w:p w14:paraId="63112C94" w14:textId="77777777" w:rsidR="00AD2207" w:rsidRPr="00AD2207" w:rsidRDefault="00AD2207" w:rsidP="00744BDE">
      <w:pPr>
        <w:pStyle w:val="tablecontents"/>
        <w:numPr>
          <w:ilvl w:val="0"/>
          <w:numId w:val="48"/>
        </w:numPr>
        <w:spacing w:line="276" w:lineRule="auto"/>
        <w:ind w:hanging="270"/>
      </w:pPr>
      <w:r w:rsidRPr="00AD2207">
        <w:t>If the requester has external user permissions (external lawyer), the Legal Opinion field is enabled and mandatory; if the requester has internal user permissions, this field is disabled.</w:t>
      </w:r>
    </w:p>
    <w:p w14:paraId="24E81A63" w14:textId="77777777" w:rsidR="00AD2207" w:rsidRPr="00AD2207" w:rsidRDefault="00AD2207" w:rsidP="00744BDE">
      <w:pPr>
        <w:pStyle w:val="tablecontents"/>
        <w:numPr>
          <w:ilvl w:val="0"/>
          <w:numId w:val="48"/>
        </w:numPr>
        <w:spacing w:line="276" w:lineRule="auto"/>
        <w:ind w:hanging="270"/>
      </w:pPr>
      <w:r w:rsidRPr="00AD2207">
        <w:t>To add attachments or comments related to the request, click the Attachments button.</w:t>
      </w:r>
    </w:p>
    <w:p w14:paraId="4FF7BDCE" w14:textId="77777777" w:rsidR="006B640D" w:rsidRDefault="006B640D" w:rsidP="00AD2207">
      <w:pPr>
        <w:pStyle w:val="H1-Normal"/>
      </w:pPr>
    </w:p>
    <w:p w14:paraId="72599053" w14:textId="77777777" w:rsidR="006B640D" w:rsidRDefault="006B640D" w:rsidP="00CF760A">
      <w:pPr>
        <w:pStyle w:val="G-Comment"/>
      </w:pPr>
      <w:r>
        <w:t>Comment:</w:t>
      </w:r>
    </w:p>
    <w:p w14:paraId="5BD00FA0" w14:textId="30651FA1" w:rsidR="006B640D" w:rsidRPr="00CF760A" w:rsidRDefault="006B640D" w:rsidP="00744BDE">
      <w:pPr>
        <w:pStyle w:val="G-Comment"/>
        <w:numPr>
          <w:ilvl w:val="0"/>
          <w:numId w:val="49"/>
        </w:numPr>
      </w:pPr>
      <w:r w:rsidRPr="00CF760A">
        <w:t>If the request is submitted by an external lawyer, all tasks will be grouped and assigned manually.</w:t>
      </w:r>
    </w:p>
    <w:p w14:paraId="57F44C35" w14:textId="4E897E22" w:rsidR="006B640D" w:rsidRPr="00CF760A" w:rsidRDefault="006B640D" w:rsidP="00744BDE">
      <w:pPr>
        <w:pStyle w:val="G-Comment"/>
        <w:numPr>
          <w:ilvl w:val="0"/>
          <w:numId w:val="49"/>
        </w:numPr>
      </w:pPr>
      <w:r w:rsidRPr="00CF760A">
        <w:t>If the request is submitted internally, the tasks will be automatically assigned to a specific collector, who will be notified via email.</w:t>
      </w:r>
    </w:p>
    <w:p w14:paraId="298E9428" w14:textId="27EA0E75" w:rsidR="006B640D" w:rsidRPr="00CF760A" w:rsidRDefault="006B640D" w:rsidP="00744BDE">
      <w:pPr>
        <w:pStyle w:val="G-Comment"/>
        <w:numPr>
          <w:ilvl w:val="0"/>
          <w:numId w:val="49"/>
        </w:numPr>
      </w:pPr>
      <w:r w:rsidRPr="00CF760A">
        <w:t>At any stage, if a task is returned, it will go back to the collector with Officer privileges.</w:t>
      </w:r>
    </w:p>
    <w:p w14:paraId="5DD6849E" w14:textId="4CA82F35" w:rsidR="006B640D" w:rsidRPr="00CF760A" w:rsidRDefault="006B640D" w:rsidP="00744BDE">
      <w:pPr>
        <w:pStyle w:val="G-Comment"/>
        <w:numPr>
          <w:ilvl w:val="0"/>
          <w:numId w:val="49"/>
        </w:numPr>
      </w:pPr>
      <w:r w:rsidRPr="00CF760A">
        <w:t>Handling and classification of the study type are done within the Study Work Basket.</w:t>
      </w:r>
    </w:p>
    <w:p w14:paraId="3770DEEF" w14:textId="6248C6A1" w:rsidR="00A67DBB" w:rsidRDefault="006B640D" w:rsidP="00744BDE">
      <w:pPr>
        <w:pStyle w:val="G-Comment"/>
        <w:numPr>
          <w:ilvl w:val="0"/>
          <w:numId w:val="49"/>
        </w:numPr>
      </w:pPr>
      <w:r w:rsidRPr="00CF760A">
        <w:t xml:space="preserve">The selected Service Type </w:t>
      </w:r>
      <w:r w:rsidR="00CF760A" w:rsidRPr="00CF760A">
        <w:t xml:space="preserve">relies on the business requirements, please refer to the BRD for more information. </w:t>
      </w:r>
      <w:r w:rsidR="00A67DBB">
        <w:t xml:space="preserve"> The </w:t>
      </w:r>
      <w:r w:rsidR="008767B9">
        <w:t>services provided</w:t>
      </w:r>
      <w:r w:rsidR="00A67DBB">
        <w:t xml:space="preserve"> are:</w:t>
      </w:r>
    </w:p>
    <w:p w14:paraId="0B3417E4" w14:textId="77777777" w:rsidR="00A67DBB" w:rsidRDefault="00A67DBB" w:rsidP="00744BDE">
      <w:pPr>
        <w:pStyle w:val="G-Comment"/>
        <w:numPr>
          <w:ilvl w:val="1"/>
          <w:numId w:val="49"/>
        </w:numPr>
      </w:pPr>
      <w:bookmarkStart w:id="121" w:name="_Hlk205730360"/>
      <w:r>
        <w:t>Addressing Insurance</w:t>
      </w:r>
    </w:p>
    <w:p w14:paraId="68852C0A" w14:textId="77777777" w:rsidR="00A67DBB" w:rsidRDefault="00A67DBB" w:rsidP="00744BDE">
      <w:pPr>
        <w:pStyle w:val="G-Comment"/>
        <w:numPr>
          <w:ilvl w:val="1"/>
          <w:numId w:val="49"/>
        </w:numPr>
      </w:pPr>
      <w:r>
        <w:t>Analysis</w:t>
      </w:r>
    </w:p>
    <w:p w14:paraId="57F76DE6" w14:textId="77777777" w:rsidR="00A67DBB" w:rsidRDefault="00A67DBB" w:rsidP="00744BDE">
      <w:pPr>
        <w:pStyle w:val="G-Comment"/>
        <w:numPr>
          <w:ilvl w:val="1"/>
          <w:numId w:val="49"/>
        </w:numPr>
      </w:pPr>
      <w:r>
        <w:t>Auction Control / Final Referral</w:t>
      </w:r>
    </w:p>
    <w:p w14:paraId="4A3FEA78" w14:textId="77777777" w:rsidR="00A67DBB" w:rsidRDefault="00A67DBB" w:rsidP="00744BDE">
      <w:pPr>
        <w:pStyle w:val="G-Comment"/>
        <w:numPr>
          <w:ilvl w:val="1"/>
          <w:numId w:val="49"/>
        </w:numPr>
      </w:pPr>
      <w:r>
        <w:t>Auction insurance differences</w:t>
      </w:r>
    </w:p>
    <w:p w14:paraId="1112D63D" w14:textId="77777777" w:rsidR="00A67DBB" w:rsidRDefault="00A67DBB" w:rsidP="00744BDE">
      <w:pPr>
        <w:pStyle w:val="G-Comment"/>
        <w:numPr>
          <w:ilvl w:val="1"/>
          <w:numId w:val="49"/>
        </w:numPr>
      </w:pPr>
      <w:r>
        <w:t>Cancel Guarantee</w:t>
      </w:r>
    </w:p>
    <w:p w14:paraId="1AB19111" w14:textId="77777777" w:rsidR="00A67DBB" w:rsidRDefault="00A67DBB" w:rsidP="00744BDE">
      <w:pPr>
        <w:pStyle w:val="G-Comment"/>
        <w:numPr>
          <w:ilvl w:val="1"/>
          <w:numId w:val="49"/>
        </w:numPr>
      </w:pPr>
      <w:r>
        <w:t>Clearance</w:t>
      </w:r>
    </w:p>
    <w:p w14:paraId="291707C7" w14:textId="77777777" w:rsidR="00A67DBB" w:rsidRDefault="00A67DBB" w:rsidP="00744BDE">
      <w:pPr>
        <w:pStyle w:val="G-Comment"/>
        <w:numPr>
          <w:ilvl w:val="1"/>
          <w:numId w:val="49"/>
        </w:numPr>
      </w:pPr>
      <w:r>
        <w:t>Clearance letter</w:t>
      </w:r>
    </w:p>
    <w:p w14:paraId="73922585" w14:textId="77777777" w:rsidR="00A67DBB" w:rsidRDefault="00A67DBB" w:rsidP="00744BDE">
      <w:pPr>
        <w:pStyle w:val="G-Comment"/>
        <w:numPr>
          <w:ilvl w:val="1"/>
          <w:numId w:val="49"/>
        </w:numPr>
      </w:pPr>
      <w:r>
        <w:t>Client Inclusion</w:t>
      </w:r>
    </w:p>
    <w:p w14:paraId="48B6636A" w14:textId="77777777" w:rsidR="00A67DBB" w:rsidRDefault="00A67DBB" w:rsidP="00744BDE">
      <w:pPr>
        <w:pStyle w:val="G-Comment"/>
        <w:numPr>
          <w:ilvl w:val="1"/>
          <w:numId w:val="49"/>
        </w:numPr>
      </w:pPr>
      <w:r>
        <w:t>Close Account</w:t>
      </w:r>
    </w:p>
    <w:p w14:paraId="1810BC57" w14:textId="77777777" w:rsidR="00A67DBB" w:rsidRDefault="00A67DBB" w:rsidP="00744BDE">
      <w:pPr>
        <w:pStyle w:val="G-Comment"/>
        <w:numPr>
          <w:ilvl w:val="1"/>
          <w:numId w:val="49"/>
        </w:numPr>
      </w:pPr>
      <w:r>
        <w:t>Deceased Client</w:t>
      </w:r>
    </w:p>
    <w:p w14:paraId="55161F7C" w14:textId="77777777" w:rsidR="00A67DBB" w:rsidRDefault="00A67DBB" w:rsidP="00744BDE">
      <w:pPr>
        <w:pStyle w:val="G-Comment"/>
        <w:numPr>
          <w:ilvl w:val="1"/>
          <w:numId w:val="49"/>
        </w:numPr>
      </w:pPr>
      <w:r>
        <w:t>Entering an Auction</w:t>
      </w:r>
    </w:p>
    <w:p w14:paraId="4CC2B5A2" w14:textId="77777777" w:rsidR="00A67DBB" w:rsidRDefault="00A67DBB" w:rsidP="00744BDE">
      <w:pPr>
        <w:pStyle w:val="G-Comment"/>
        <w:numPr>
          <w:ilvl w:val="1"/>
          <w:numId w:val="49"/>
        </w:numPr>
      </w:pPr>
      <w:r>
        <w:t>Establishing a case</w:t>
      </w:r>
    </w:p>
    <w:p w14:paraId="64BEDCAB" w14:textId="77777777" w:rsidR="00A67DBB" w:rsidRDefault="00A67DBB" w:rsidP="00744BDE">
      <w:pPr>
        <w:pStyle w:val="G-Comment"/>
        <w:numPr>
          <w:ilvl w:val="1"/>
          <w:numId w:val="49"/>
        </w:numPr>
      </w:pPr>
      <w:r>
        <w:t>Extend Guarantee</w:t>
      </w:r>
    </w:p>
    <w:p w14:paraId="57F4B72C" w14:textId="77777777" w:rsidR="00A67DBB" w:rsidRDefault="00A67DBB" w:rsidP="00744BDE">
      <w:pPr>
        <w:pStyle w:val="G-Comment"/>
        <w:numPr>
          <w:ilvl w:val="1"/>
          <w:numId w:val="49"/>
        </w:numPr>
      </w:pPr>
      <w:r>
        <w:t>Notification of the publication of advertisements</w:t>
      </w:r>
    </w:p>
    <w:p w14:paraId="6223EE78" w14:textId="77777777" w:rsidR="00A67DBB" w:rsidRDefault="00A67DBB" w:rsidP="00744BDE">
      <w:pPr>
        <w:pStyle w:val="G-Comment"/>
        <w:numPr>
          <w:ilvl w:val="1"/>
          <w:numId w:val="49"/>
        </w:numPr>
      </w:pPr>
      <w:r>
        <w:t>Ownership transfer differences</w:t>
      </w:r>
    </w:p>
    <w:p w14:paraId="1780697B" w14:textId="77777777" w:rsidR="00A67DBB" w:rsidRDefault="00A67DBB" w:rsidP="00744BDE">
      <w:pPr>
        <w:pStyle w:val="G-Comment"/>
        <w:numPr>
          <w:ilvl w:val="1"/>
          <w:numId w:val="49"/>
        </w:numPr>
      </w:pPr>
      <w:r>
        <w:t>Payment of Guarantee</w:t>
      </w:r>
    </w:p>
    <w:p w14:paraId="345B5F23" w14:textId="77777777" w:rsidR="00A67DBB" w:rsidRDefault="00A67DBB" w:rsidP="00744BDE">
      <w:pPr>
        <w:pStyle w:val="G-Comment"/>
        <w:numPr>
          <w:ilvl w:val="1"/>
          <w:numId w:val="49"/>
        </w:numPr>
      </w:pPr>
      <w:r>
        <w:t>Payment of ownership transfer fees + Auction stamps + Roofs</w:t>
      </w:r>
    </w:p>
    <w:p w14:paraId="305D982F" w14:textId="77777777" w:rsidR="00A67DBB" w:rsidRDefault="00A67DBB" w:rsidP="00744BDE">
      <w:pPr>
        <w:pStyle w:val="G-Comment"/>
        <w:numPr>
          <w:ilvl w:val="1"/>
          <w:numId w:val="49"/>
        </w:numPr>
      </w:pPr>
      <w:r>
        <w:t>Putting off</w:t>
      </w:r>
    </w:p>
    <w:p w14:paraId="11A40E15" w14:textId="77777777" w:rsidR="00A67DBB" w:rsidRDefault="00A67DBB" w:rsidP="00744BDE">
      <w:pPr>
        <w:pStyle w:val="G-Comment"/>
        <w:numPr>
          <w:ilvl w:val="1"/>
          <w:numId w:val="49"/>
        </w:numPr>
      </w:pPr>
      <w:r>
        <w:t>Putting the referee's decision for execution</w:t>
      </w:r>
    </w:p>
    <w:p w14:paraId="5DBCE849" w14:textId="77777777" w:rsidR="00A67DBB" w:rsidRDefault="00A67DBB" w:rsidP="00744BDE">
      <w:pPr>
        <w:pStyle w:val="G-Comment"/>
        <w:numPr>
          <w:ilvl w:val="1"/>
          <w:numId w:val="49"/>
        </w:numPr>
      </w:pPr>
      <w:r>
        <w:t>Query</w:t>
      </w:r>
    </w:p>
    <w:p w14:paraId="33281C40" w14:textId="77777777" w:rsidR="00A67DBB" w:rsidRDefault="00A67DBB" w:rsidP="00744BDE">
      <w:pPr>
        <w:pStyle w:val="G-Comment"/>
        <w:numPr>
          <w:ilvl w:val="1"/>
          <w:numId w:val="49"/>
        </w:numPr>
      </w:pPr>
      <w:r>
        <w:t>Raising the name of a suspended client</w:t>
      </w:r>
    </w:p>
    <w:p w14:paraId="24D09406" w14:textId="77777777" w:rsidR="00A67DBB" w:rsidRDefault="00A67DBB" w:rsidP="00744BDE">
      <w:pPr>
        <w:pStyle w:val="G-Comment"/>
        <w:numPr>
          <w:ilvl w:val="1"/>
          <w:numId w:val="49"/>
        </w:numPr>
      </w:pPr>
      <w:r>
        <w:t>Registration of attorney's fees</w:t>
      </w:r>
    </w:p>
    <w:p w14:paraId="70CB7CAC" w14:textId="77777777" w:rsidR="00A67DBB" w:rsidRDefault="00A67DBB" w:rsidP="00744BDE">
      <w:pPr>
        <w:pStyle w:val="G-Comment"/>
        <w:numPr>
          <w:ilvl w:val="1"/>
          <w:numId w:val="49"/>
        </w:numPr>
      </w:pPr>
      <w:r>
        <w:t>Release of attachment / Mortgage</w:t>
      </w:r>
    </w:p>
    <w:p w14:paraId="497AD229" w14:textId="77777777" w:rsidR="00A67DBB" w:rsidRDefault="00A67DBB" w:rsidP="00744BDE">
      <w:pPr>
        <w:pStyle w:val="G-Comment"/>
        <w:numPr>
          <w:ilvl w:val="1"/>
          <w:numId w:val="49"/>
        </w:numPr>
      </w:pPr>
      <w:r>
        <w:t>Renewal of cancellation of insurance policy</w:t>
      </w:r>
    </w:p>
    <w:p w14:paraId="07DD5C85" w14:textId="77777777" w:rsidR="00A67DBB" w:rsidRDefault="00A67DBB" w:rsidP="00744BDE">
      <w:pPr>
        <w:pStyle w:val="G-Comment"/>
        <w:numPr>
          <w:ilvl w:val="1"/>
          <w:numId w:val="49"/>
        </w:numPr>
      </w:pPr>
      <w:r>
        <w:t>Request for witnesses</w:t>
      </w:r>
    </w:p>
    <w:p w14:paraId="523303D3" w14:textId="77777777" w:rsidR="00A67DBB" w:rsidRDefault="00A67DBB" w:rsidP="00744BDE">
      <w:pPr>
        <w:pStyle w:val="G-Comment"/>
        <w:numPr>
          <w:ilvl w:val="1"/>
          <w:numId w:val="49"/>
        </w:numPr>
      </w:pPr>
      <w:r>
        <w:t>Reverse Balance</w:t>
      </w:r>
    </w:p>
    <w:p w14:paraId="0A26A79F" w14:textId="77777777" w:rsidR="00A67DBB" w:rsidRDefault="00A67DBB" w:rsidP="00744BDE">
      <w:pPr>
        <w:pStyle w:val="G-Comment"/>
        <w:numPr>
          <w:ilvl w:val="1"/>
          <w:numId w:val="49"/>
        </w:numPr>
      </w:pPr>
      <w:r>
        <w:t>Reverse Benefits</w:t>
      </w:r>
    </w:p>
    <w:p w14:paraId="07F93CCE" w14:textId="77777777" w:rsidR="00A67DBB" w:rsidRDefault="00A67DBB" w:rsidP="00744BDE">
      <w:pPr>
        <w:pStyle w:val="G-Comment"/>
        <w:numPr>
          <w:ilvl w:val="1"/>
          <w:numId w:val="49"/>
        </w:numPr>
      </w:pPr>
      <w:r>
        <w:t>Reverse legal expenses</w:t>
      </w:r>
    </w:p>
    <w:p w14:paraId="7F9E6D98" w14:textId="77777777" w:rsidR="00A67DBB" w:rsidRDefault="00A67DBB" w:rsidP="00744BDE">
      <w:pPr>
        <w:pStyle w:val="G-Comment"/>
        <w:numPr>
          <w:ilvl w:val="1"/>
          <w:numId w:val="49"/>
        </w:numPr>
      </w:pPr>
      <w:r>
        <w:t>Scheduling</w:t>
      </w:r>
    </w:p>
    <w:p w14:paraId="7BDF5A59" w14:textId="77777777" w:rsidR="00A67DBB" w:rsidRDefault="00A67DBB" w:rsidP="00744BDE">
      <w:pPr>
        <w:pStyle w:val="G-Comment"/>
        <w:numPr>
          <w:ilvl w:val="1"/>
          <w:numId w:val="49"/>
        </w:numPr>
      </w:pPr>
      <w:r>
        <w:t>Settlement</w:t>
      </w:r>
    </w:p>
    <w:p w14:paraId="429A0B88" w14:textId="77777777" w:rsidR="00A67DBB" w:rsidRDefault="00A67DBB" w:rsidP="00744BDE">
      <w:pPr>
        <w:pStyle w:val="G-Comment"/>
        <w:numPr>
          <w:ilvl w:val="1"/>
          <w:numId w:val="49"/>
        </w:numPr>
      </w:pPr>
      <w:r>
        <w:t>Structuring</w:t>
      </w:r>
    </w:p>
    <w:p w14:paraId="2AB93C58" w14:textId="77777777" w:rsidR="00A67DBB" w:rsidRDefault="00A67DBB" w:rsidP="00744BDE">
      <w:pPr>
        <w:pStyle w:val="G-Comment"/>
        <w:numPr>
          <w:ilvl w:val="1"/>
          <w:numId w:val="49"/>
        </w:numPr>
      </w:pPr>
      <w:r>
        <w:t>Study</w:t>
      </w:r>
    </w:p>
    <w:p w14:paraId="1F4CD0F1" w14:textId="77777777" w:rsidR="00A67DBB" w:rsidRDefault="00A67DBB" w:rsidP="00744BDE">
      <w:pPr>
        <w:pStyle w:val="G-Comment"/>
        <w:numPr>
          <w:ilvl w:val="1"/>
          <w:numId w:val="49"/>
        </w:numPr>
      </w:pPr>
      <w:r>
        <w:t>Study an accounting experience report</w:t>
      </w:r>
    </w:p>
    <w:p w14:paraId="60F86047" w14:textId="77777777" w:rsidR="00A67DBB" w:rsidRDefault="00A67DBB" w:rsidP="00744BDE">
      <w:pPr>
        <w:pStyle w:val="G-Comment"/>
        <w:numPr>
          <w:ilvl w:val="1"/>
          <w:numId w:val="49"/>
        </w:numPr>
      </w:pPr>
      <w:r>
        <w:t>Study of cassation of the referee's decision</w:t>
      </w:r>
    </w:p>
    <w:p w14:paraId="33925C82" w14:textId="77777777" w:rsidR="00A67DBB" w:rsidRDefault="00A67DBB" w:rsidP="00744BDE">
      <w:pPr>
        <w:pStyle w:val="G-Comment"/>
        <w:numPr>
          <w:ilvl w:val="1"/>
          <w:numId w:val="49"/>
        </w:numPr>
      </w:pPr>
      <w:r>
        <w:t>Studying the appeal of the judgment decision</w:t>
      </w:r>
    </w:p>
    <w:p w14:paraId="10F3C377" w14:textId="77777777" w:rsidR="00A67DBB" w:rsidRDefault="00A67DBB" w:rsidP="00744BDE">
      <w:pPr>
        <w:pStyle w:val="G-Comment"/>
        <w:numPr>
          <w:ilvl w:val="1"/>
          <w:numId w:val="49"/>
        </w:numPr>
      </w:pPr>
      <w:r>
        <w:t>Termination of enforcement procedures on real estate guarantees</w:t>
      </w:r>
    </w:p>
    <w:p w14:paraId="729E76B5" w14:textId="77777777" w:rsidR="00A67DBB" w:rsidRDefault="00A67DBB" w:rsidP="00744BDE">
      <w:pPr>
        <w:pStyle w:val="G-Comment"/>
        <w:numPr>
          <w:ilvl w:val="1"/>
          <w:numId w:val="49"/>
        </w:numPr>
      </w:pPr>
      <w:r>
        <w:t>Transfer/Transfer of Ownership</w:t>
      </w:r>
    </w:p>
    <w:p w14:paraId="443CECB9" w14:textId="6E2B821E" w:rsidR="00A67DBB" w:rsidRDefault="000E7506" w:rsidP="00744BDE">
      <w:pPr>
        <w:pStyle w:val="G-Comment"/>
        <w:numPr>
          <w:ilvl w:val="1"/>
          <w:numId w:val="49"/>
        </w:numPr>
      </w:pPr>
      <w:r>
        <w:t>Write off</w:t>
      </w:r>
    </w:p>
    <w:p w14:paraId="4E803E03" w14:textId="00C9E93F" w:rsidR="00A67DBB" w:rsidRPr="00CF760A" w:rsidRDefault="000E7506" w:rsidP="00744BDE">
      <w:pPr>
        <w:pStyle w:val="G-Comment"/>
        <w:numPr>
          <w:ilvl w:val="1"/>
          <w:numId w:val="49"/>
        </w:numPr>
      </w:pPr>
      <w:r>
        <w:t>Write off</w:t>
      </w:r>
      <w:r w:rsidR="00A67DBB">
        <w:t xml:space="preserve"> restriction</w:t>
      </w:r>
    </w:p>
    <w:bookmarkEnd w:id="121"/>
    <w:p w14:paraId="4DB0B792" w14:textId="77777777" w:rsidR="00CF760A" w:rsidRPr="006B640D" w:rsidRDefault="00CF760A" w:rsidP="006B640D">
      <w:pPr>
        <w:pStyle w:val="H1-Normal"/>
      </w:pPr>
    </w:p>
    <w:p w14:paraId="4EE8A07B" w14:textId="78AF2634" w:rsidR="00130B54" w:rsidRDefault="00130B54" w:rsidP="00AD2207">
      <w:pPr>
        <w:pStyle w:val="H1-Normal"/>
      </w:pPr>
      <w:r>
        <w:br w:type="page"/>
      </w:r>
    </w:p>
    <w:p w14:paraId="70A6A3FA" w14:textId="77777777" w:rsidR="003D3E9A" w:rsidRDefault="003D3E9A" w:rsidP="00B13FD9">
      <w:pPr>
        <w:pStyle w:val="Heading2"/>
      </w:pPr>
      <w:bookmarkStart w:id="122" w:name="_Toc206938498"/>
      <w:r w:rsidRPr="003D3E9A">
        <w:t>Studies Job Basket</w:t>
      </w:r>
      <w:bookmarkEnd w:id="122"/>
    </w:p>
    <w:p w14:paraId="7F9C6A7E" w14:textId="77777777" w:rsidR="007F02E9" w:rsidRDefault="007F02E9" w:rsidP="007F02E9">
      <w:pPr>
        <w:pStyle w:val="H3normal0"/>
      </w:pPr>
      <w:r w:rsidRPr="009501F3">
        <w:t>This page is designed to display and track accounts for which a study request has been submitted. Access is granted to authorized users based on their user type and position within the request's workflow. The components of the page—including control buttons and fields—vary according to the form type selected during the request setup phase, as well as the active user's role and permissions.</w:t>
      </w:r>
    </w:p>
    <w:p w14:paraId="2EAE50A5" w14:textId="77777777" w:rsidR="007F02E9" w:rsidRDefault="007F02E9" w:rsidP="007F02E9">
      <w:pPr>
        <w:pStyle w:val="H3normal0"/>
      </w:pPr>
      <w:r>
        <w:t>Layout:</w:t>
      </w:r>
    </w:p>
    <w:p w14:paraId="7058A0EE" w14:textId="77777777" w:rsidR="007F02E9" w:rsidRDefault="007F02E9" w:rsidP="007F02E9">
      <w:pPr>
        <w:jc w:val="center"/>
        <w:rPr>
          <w:rFonts w:eastAsia="Calibri Light"/>
        </w:rPr>
      </w:pPr>
      <w:r>
        <w:rPr>
          <w:noProof/>
        </w:rPr>
        <w:drawing>
          <wp:inline distT="0" distB="0" distL="0" distR="0" wp14:anchorId="527486B7" wp14:editId="5B6100E8">
            <wp:extent cx="6108700" cy="1185545"/>
            <wp:effectExtent l="19050" t="19050" r="25400" b="14605"/>
            <wp:docPr id="159932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4018" name=""/>
                    <pic:cNvPicPr/>
                  </pic:nvPicPr>
                  <pic:blipFill rotWithShape="1">
                    <a:blip r:embed="rId84"/>
                    <a:srcRect l="1920" r="869"/>
                    <a:stretch>
                      <a:fillRect/>
                    </a:stretch>
                  </pic:blipFill>
                  <pic:spPr bwMode="auto">
                    <a:xfrm>
                      <a:off x="0" y="0"/>
                      <a:ext cx="6108700" cy="118554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22C63F" w14:textId="77777777" w:rsidR="007F02E9" w:rsidRPr="00C91DC8" w:rsidRDefault="007F02E9" w:rsidP="007F02E9"/>
    <w:p w14:paraId="381C1510" w14:textId="77777777" w:rsidR="007F02E9" w:rsidRPr="00331607" w:rsidRDefault="007F02E9" w:rsidP="007F02E9">
      <w:pPr>
        <w:pStyle w:val="H3normal0"/>
      </w:pPr>
      <w:r w:rsidRPr="00331607">
        <w:t>The "Step Name" field indicates the current stage of the request within the workflow, showing the transition between different roles or approval levels. This helps the user understand the exact status of the request. Meanwhile, the "Service Type" field specifies the nature of the action required for the request, based on the established process flow.</w:t>
      </w:r>
    </w:p>
    <w:p w14:paraId="2860C6CE" w14:textId="77777777" w:rsidR="007F02E9" w:rsidRDefault="007F02E9" w:rsidP="007F02E9">
      <w:pPr>
        <w:pStyle w:val="H3normal0"/>
      </w:pPr>
      <w:r>
        <w:t xml:space="preserve">To view the task the user needs to click the details button near to it “ </w:t>
      </w:r>
      <w:r w:rsidRPr="00331607">
        <w:rPr>
          <w:noProof/>
        </w:rPr>
        <w:drawing>
          <wp:inline distT="0" distB="0" distL="0" distR="0" wp14:anchorId="336CA9BC" wp14:editId="6AB868E3">
            <wp:extent cx="153192" cy="91440"/>
            <wp:effectExtent l="0" t="0" r="0" b="3810"/>
            <wp:docPr id="1547113248" name="Graphic 11" descr="Ey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3290" name="Graphic 235843290" descr="Eye with solid fill"/>
                    <pic:cNvPicPr/>
                  </pic:nvPicPr>
                  <pic:blipFill rotWithShape="1">
                    <a:blip r:embed="rId85">
                      <a:extLst>
                        <a:ext uri="{96DAC541-7B7A-43D3-8B79-37D633B846F1}">
                          <asvg:svgBlip xmlns:asvg="http://schemas.microsoft.com/office/drawing/2016/SVG/main" r:embed="rId86"/>
                        </a:ext>
                      </a:extLst>
                    </a:blip>
                    <a:srcRect l="8334" t="25000" r="2083" b="21528"/>
                    <a:stretch>
                      <a:fillRect/>
                    </a:stretch>
                  </pic:blipFill>
                  <pic:spPr bwMode="auto">
                    <a:xfrm>
                      <a:off x="0" y="0"/>
                      <a:ext cx="153192" cy="91440"/>
                    </a:xfrm>
                    <a:prstGeom prst="ellipse">
                      <a:avLst/>
                    </a:prstGeom>
                    <a:ln>
                      <a:noFill/>
                    </a:ln>
                    <a:extLst>
                      <a:ext uri="{53640926-AAD7-44D8-BBD7-CCE9431645EC}">
                        <a14:shadowObscured xmlns:a14="http://schemas.microsoft.com/office/drawing/2010/main"/>
                      </a:ext>
                    </a:extLst>
                  </pic:spPr>
                </pic:pic>
              </a:graphicData>
            </a:graphic>
          </wp:inline>
        </w:drawing>
      </w:r>
      <w:r>
        <w:t xml:space="preserve">”, the n the task will be viewed as below: </w:t>
      </w:r>
    </w:p>
    <w:p w14:paraId="4FE3CDB5" w14:textId="77777777" w:rsidR="00BA7A8E" w:rsidRDefault="007F02E9" w:rsidP="007F02E9">
      <w:pPr>
        <w:pStyle w:val="H3normal0"/>
      </w:pPr>
      <w:r w:rsidRPr="00627EA0">
        <w:rPr>
          <w:noProof/>
        </w:rPr>
        <w:drawing>
          <wp:inline distT="0" distB="0" distL="0" distR="0" wp14:anchorId="3F9CB344" wp14:editId="799619A2">
            <wp:extent cx="5760720" cy="4829318"/>
            <wp:effectExtent l="0" t="0" r="0" b="9525"/>
            <wp:docPr id="161990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29838" name="Picture 1" descr="A screenshot of a computer&#10;&#10;AI-generated content may be incorrect."/>
                    <pic:cNvPicPr/>
                  </pic:nvPicPr>
                  <pic:blipFill>
                    <a:blip r:embed="rId87"/>
                    <a:stretch>
                      <a:fillRect/>
                    </a:stretch>
                  </pic:blipFill>
                  <pic:spPr>
                    <a:xfrm>
                      <a:off x="0" y="0"/>
                      <a:ext cx="5760720" cy="4829318"/>
                    </a:xfrm>
                    <a:prstGeom prst="rect">
                      <a:avLst/>
                    </a:prstGeom>
                  </pic:spPr>
                </pic:pic>
              </a:graphicData>
            </a:graphic>
          </wp:inline>
        </w:drawing>
      </w:r>
    </w:p>
    <w:p w14:paraId="43EDA7E1" w14:textId="77777777" w:rsidR="003D3E9A" w:rsidRDefault="003D3E9A" w:rsidP="00B13FD9">
      <w:pPr>
        <w:pStyle w:val="Heading2"/>
      </w:pPr>
      <w:bookmarkStart w:id="123" w:name="_Toc206938499"/>
      <w:r w:rsidRPr="003D3E9A">
        <w:t>Suggest Write Off</w:t>
      </w:r>
      <w:bookmarkEnd w:id="123"/>
    </w:p>
    <w:p w14:paraId="7156546B" w14:textId="38584D52" w:rsidR="003B7C7E" w:rsidRDefault="003B7C7E" w:rsidP="003B7C7E">
      <w:pPr>
        <w:pStyle w:val="H3normal0"/>
      </w:pPr>
      <w:r>
        <w:t xml:space="preserve">This </w:t>
      </w:r>
      <w:r w:rsidR="00857B4D">
        <w:t>page</w:t>
      </w:r>
      <w:r>
        <w:t xml:space="preserve"> is designed for proposing and managing the manual write-off of delinquent debts, based on specific criteria established by the financial institution using the system. It is intended for cases in which debt recovery is considered either impossible or not financially viable.</w:t>
      </w:r>
    </w:p>
    <w:p w14:paraId="241AB923" w14:textId="77777777" w:rsidR="003B7C7E" w:rsidRDefault="003B7C7E" w:rsidP="003B7C7E">
      <w:pPr>
        <w:pStyle w:val="H3normal0"/>
      </w:pPr>
      <w:r>
        <w:t>Access to this screen is restricted to authorized users who possess the necessary permissions to manage delinquent collection accounts (Remedial or Collections) and are authorized to submit write-off proposals.</w:t>
      </w:r>
    </w:p>
    <w:p w14:paraId="313147CC" w14:textId="260B5DCD" w:rsidR="003B7C7E" w:rsidRDefault="003B7C7E" w:rsidP="003B7C7E">
      <w:pPr>
        <w:pStyle w:val="H3normal0"/>
      </w:pPr>
      <w:r>
        <w:t>Layout:</w:t>
      </w:r>
    </w:p>
    <w:p w14:paraId="12DF7F55" w14:textId="5B039736" w:rsidR="003B7C7E" w:rsidRDefault="003B7C7E" w:rsidP="003B7C7E">
      <w:pPr>
        <w:pStyle w:val="H3normal0"/>
      </w:pPr>
      <w:r>
        <w:rPr>
          <w:noProof/>
        </w:rPr>
        <w:drawing>
          <wp:inline distT="0" distB="0" distL="0" distR="0" wp14:anchorId="33CCCE8E" wp14:editId="73E3B372">
            <wp:extent cx="5760720" cy="2704558"/>
            <wp:effectExtent l="19050" t="19050" r="11430" b="19685"/>
            <wp:docPr id="1153474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4217" name="Picture 1" descr="A screenshot of a computer&#10;&#10;AI-generated content may be incorrect."/>
                    <pic:cNvPicPr/>
                  </pic:nvPicPr>
                  <pic:blipFill>
                    <a:blip r:embed="rId259"/>
                    <a:stretch>
                      <a:fillRect/>
                    </a:stretch>
                  </pic:blipFill>
                  <pic:spPr>
                    <a:xfrm>
                      <a:off x="0" y="0"/>
                      <a:ext cx="5760720" cy="2704558"/>
                    </a:xfrm>
                    <a:prstGeom prst="rect">
                      <a:avLst/>
                    </a:prstGeom>
                    <a:ln>
                      <a:solidFill>
                        <a:schemeClr val="bg1">
                          <a:lumMod val="75000"/>
                        </a:schemeClr>
                      </a:solidFill>
                    </a:ln>
                  </pic:spPr>
                </pic:pic>
              </a:graphicData>
            </a:graphic>
          </wp:inline>
        </w:drawing>
      </w:r>
    </w:p>
    <w:p w14:paraId="39344503" w14:textId="77777777" w:rsidR="003B7C7E" w:rsidRDefault="003B7C7E" w:rsidP="003B7C7E">
      <w:pPr>
        <w:pStyle w:val="H3normal0"/>
      </w:pPr>
      <w:r>
        <w:t>Given the sensitivity and financial implications of this process, a dedicated workflow has been implemented. This workflow consists of a sequence of predefined steps and approvals among authorized users to ensure that the final decision is made in accordance with the institution’s approved procedures.</w:t>
      </w:r>
    </w:p>
    <w:p w14:paraId="03A2910D" w14:textId="01680D8F" w:rsidR="003A79B7" w:rsidRDefault="003B7C7E" w:rsidP="003B7C7E">
      <w:pPr>
        <w:pStyle w:val="H3normal0"/>
      </w:pPr>
      <w:r>
        <w:t>The following diagram outlines the agreed-upon workflow steps for executing the write-off process, from initiation to final decision.</w:t>
      </w:r>
    </w:p>
    <w:p w14:paraId="4DA92408" w14:textId="7B6837DE" w:rsidR="003B7C7E" w:rsidRDefault="003B7C7E" w:rsidP="003B7C7E">
      <w:pPr>
        <w:jc w:val="center"/>
      </w:pPr>
      <w:r w:rsidRPr="006B0C00">
        <w:rPr>
          <w:rFonts w:ascii="Times New Roman" w:hAnsi="Times New Roman"/>
          <w:noProof/>
          <w:color w:val="auto"/>
          <w:szCs w:val="24"/>
        </w:rPr>
        <w:drawing>
          <wp:inline distT="0" distB="0" distL="0" distR="0" wp14:anchorId="6834441F" wp14:editId="6D01894E">
            <wp:extent cx="5017243" cy="948452"/>
            <wp:effectExtent l="19050" t="19050" r="12065" b="23495"/>
            <wp:docPr id="791832407" name="Picture 25"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2407" name="Picture 25" descr="A diagram of a workflow&#10;&#10;AI-generated content may be incorrect."/>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t="6858" b="44249"/>
                    <a:stretch>
                      <a:fillRect/>
                    </a:stretch>
                  </pic:blipFill>
                  <pic:spPr bwMode="auto">
                    <a:xfrm>
                      <a:off x="0" y="0"/>
                      <a:ext cx="5029018" cy="95067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85D6B76" w14:textId="77777777" w:rsidR="00863705" w:rsidRDefault="00863705" w:rsidP="007B1748">
      <w:pPr>
        <w:pStyle w:val="H3normal0"/>
        <w:rPr>
          <w:b/>
          <w:bCs/>
        </w:rPr>
      </w:pPr>
    </w:p>
    <w:p w14:paraId="4BE70BAA" w14:textId="3E27CFD8" w:rsidR="007B1748" w:rsidRPr="007B1748" w:rsidRDefault="007B1748" w:rsidP="007B1748">
      <w:pPr>
        <w:pStyle w:val="H3normal0"/>
        <w:rPr>
          <w:b/>
          <w:bCs/>
        </w:rPr>
      </w:pPr>
      <w:r w:rsidRPr="007B1748">
        <w:rPr>
          <w:b/>
          <w:bCs/>
        </w:rPr>
        <w:t>Manual Write-Off Workflow</w:t>
      </w:r>
    </w:p>
    <w:p w14:paraId="79B75644" w14:textId="5B342245" w:rsidR="007B1748" w:rsidRDefault="007B1748" w:rsidP="00744BDE">
      <w:pPr>
        <w:pStyle w:val="H3normal0"/>
        <w:numPr>
          <w:ilvl w:val="0"/>
          <w:numId w:val="50"/>
        </w:numPr>
      </w:pPr>
      <w:r w:rsidRPr="007B1748">
        <w:t>Initiation:</w:t>
      </w:r>
      <w:r>
        <w:t xml:space="preserve"> </w:t>
      </w:r>
      <w:r w:rsidRPr="007B1748">
        <w:t>The manual write-off request is initiated by an authorized user. The user selects the accounts to be written off, clicks the ‘+’ button at the top of the screen, and confirms the action. The request is then routed through the workflow to the user with approval authority.</w:t>
      </w:r>
    </w:p>
    <w:p w14:paraId="40035FCF" w14:textId="4D2C7D00" w:rsidR="00863705" w:rsidRDefault="00863705" w:rsidP="00863705">
      <w:pPr>
        <w:pStyle w:val="H3normal0"/>
        <w:ind w:left="1080"/>
      </w:pPr>
      <w:r>
        <w:rPr>
          <w:noProof/>
        </w:rPr>
        <w:drawing>
          <wp:inline distT="0" distB="0" distL="0" distR="0" wp14:anchorId="3EC441F1" wp14:editId="7FA295AD">
            <wp:extent cx="5483949" cy="1028700"/>
            <wp:effectExtent l="0" t="0" r="2540" b="0"/>
            <wp:docPr id="433597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7668" name="Picture 1" descr="A screenshot of a computer&#10;&#10;AI-generated content may be incorrect."/>
                    <pic:cNvPicPr/>
                  </pic:nvPicPr>
                  <pic:blipFill rotWithShape="1">
                    <a:blip r:embed="rId261"/>
                    <a:srcRect b="23764"/>
                    <a:stretch>
                      <a:fillRect/>
                    </a:stretch>
                  </pic:blipFill>
                  <pic:spPr bwMode="auto">
                    <a:xfrm>
                      <a:off x="0" y="0"/>
                      <a:ext cx="5486400" cy="1029160"/>
                    </a:xfrm>
                    <a:prstGeom prst="rect">
                      <a:avLst/>
                    </a:prstGeom>
                    <a:ln>
                      <a:noFill/>
                    </a:ln>
                    <a:extLst>
                      <a:ext uri="{53640926-AAD7-44D8-BBD7-CCE9431645EC}">
                        <a14:shadowObscured xmlns:a14="http://schemas.microsoft.com/office/drawing/2010/main"/>
                      </a:ext>
                    </a:extLst>
                  </pic:spPr>
                </pic:pic>
              </a:graphicData>
            </a:graphic>
          </wp:inline>
        </w:drawing>
      </w:r>
    </w:p>
    <w:p w14:paraId="28D9797D" w14:textId="77777777" w:rsidR="00863705" w:rsidRPr="007B1748" w:rsidRDefault="00863705" w:rsidP="00863705">
      <w:pPr>
        <w:pStyle w:val="H3normal0"/>
        <w:ind w:left="1080"/>
      </w:pPr>
    </w:p>
    <w:p w14:paraId="097562EC" w14:textId="67431FA3" w:rsidR="007B1748" w:rsidRPr="007B1748" w:rsidRDefault="007B1748" w:rsidP="00744BDE">
      <w:pPr>
        <w:pStyle w:val="H3normal0"/>
        <w:numPr>
          <w:ilvl w:val="0"/>
          <w:numId w:val="50"/>
        </w:numPr>
      </w:pPr>
      <w:r w:rsidRPr="007B1748">
        <w:t>Department Supervisor:</w:t>
      </w:r>
      <w:r>
        <w:t xml:space="preserve"> </w:t>
      </w:r>
      <w:r w:rsidRPr="007B1748">
        <w:t>The supervisor receives the request, reviews it, and ensures that all required information is complete. The request is then forwarded to the Department Head.</w:t>
      </w:r>
    </w:p>
    <w:p w14:paraId="7760A0B8" w14:textId="1521AE79" w:rsidR="007B1748" w:rsidRPr="007B1748" w:rsidRDefault="007B1748" w:rsidP="00744BDE">
      <w:pPr>
        <w:pStyle w:val="H3normal0"/>
        <w:numPr>
          <w:ilvl w:val="0"/>
          <w:numId w:val="50"/>
        </w:numPr>
      </w:pPr>
      <w:r w:rsidRPr="007B1748">
        <w:t>Department Head:</w:t>
      </w:r>
      <w:r>
        <w:t xml:space="preserve"> </w:t>
      </w:r>
      <w:r w:rsidRPr="007B1748">
        <w:t>The head of the department performs a secondary review and either provides initial approval or rejects the request. If approved, the request is sent to the Financial Committee.</w:t>
      </w:r>
    </w:p>
    <w:p w14:paraId="51029A65" w14:textId="482F195F" w:rsidR="007B1748" w:rsidRPr="007B1748" w:rsidRDefault="007B1748" w:rsidP="00744BDE">
      <w:pPr>
        <w:pStyle w:val="H3normal0"/>
        <w:numPr>
          <w:ilvl w:val="0"/>
          <w:numId w:val="50"/>
        </w:numPr>
      </w:pPr>
      <w:r w:rsidRPr="007B1748">
        <w:t>Financial Committee:</w:t>
      </w:r>
      <w:r>
        <w:t xml:space="preserve"> </w:t>
      </w:r>
      <w:r w:rsidRPr="007B1748">
        <w:t>The committee reviews the proposed accounts from a financial perspective and makes a decision. The request is then sent to the final decision point.</w:t>
      </w:r>
    </w:p>
    <w:p w14:paraId="4979DC0E" w14:textId="4C0DAB5D" w:rsidR="007B1748" w:rsidRPr="007B1748" w:rsidRDefault="007B1748" w:rsidP="00744BDE">
      <w:pPr>
        <w:pStyle w:val="H3normal0"/>
        <w:numPr>
          <w:ilvl w:val="0"/>
          <w:numId w:val="50"/>
        </w:numPr>
      </w:pPr>
      <w:r w:rsidRPr="007B1748">
        <w:t>Decision Point:</w:t>
      </w:r>
      <w:r>
        <w:t xml:space="preserve"> </w:t>
      </w:r>
      <w:r w:rsidRPr="007B1748">
        <w:t>If the Financial Committee approves the request, the system proceeds with executing the write-off.</w:t>
      </w:r>
      <w:r>
        <w:t xml:space="preserve"> </w:t>
      </w:r>
      <w:r w:rsidRPr="007B1748">
        <w:t>If the request is rejected, the process is canceled, and the initiating user is notified.</w:t>
      </w:r>
    </w:p>
    <w:p w14:paraId="62FBE73D" w14:textId="782DB3EC" w:rsidR="007B1748" w:rsidRPr="007B1748" w:rsidRDefault="007B1748" w:rsidP="007B1748">
      <w:pPr>
        <w:pStyle w:val="G-Comment"/>
      </w:pPr>
      <w:r>
        <w:rPr>
          <w:b/>
        </w:rPr>
        <w:t xml:space="preserve">Comment: </w:t>
      </w:r>
      <w:r w:rsidRPr="007B1748">
        <w:t xml:space="preserve">Once the write-off is approved and finalized, the system activates a new tab on the customer follow-up page displaying detailed write-off information. Additionally, a dedicated </w:t>
      </w:r>
      <w:r w:rsidRPr="007B1748">
        <w:rPr>
          <w:b/>
        </w:rPr>
        <w:t>Write-Off Report</w:t>
      </w:r>
      <w:r w:rsidRPr="007B1748">
        <w:t xml:space="preserve"> will be available under the </w:t>
      </w:r>
      <w:r w:rsidRPr="007B1748">
        <w:rPr>
          <w:b/>
        </w:rPr>
        <w:t>Reports</w:t>
      </w:r>
      <w:r w:rsidRPr="007B1748">
        <w:t xml:space="preserve"> section.</w:t>
      </w:r>
    </w:p>
    <w:p w14:paraId="0C16AFE8" w14:textId="5D670536" w:rsidR="003B7C7E" w:rsidRDefault="003B7C7E">
      <w:pPr>
        <w:spacing w:after="160" w:line="259" w:lineRule="auto"/>
        <w:ind w:right="0"/>
      </w:pPr>
      <w:r>
        <w:br w:type="page"/>
      </w:r>
    </w:p>
    <w:p w14:paraId="46DB926C" w14:textId="1557528C" w:rsidR="003D3E9A" w:rsidRDefault="000A7191" w:rsidP="00B13FD9">
      <w:pPr>
        <w:pStyle w:val="Heading2"/>
        <w:rPr>
          <w:rtl/>
        </w:rPr>
      </w:pPr>
      <w:bookmarkStart w:id="124" w:name="_Toc206938500"/>
      <w:r w:rsidRPr="003D3E9A">
        <w:t>Workflow</w:t>
      </w:r>
      <w:r w:rsidR="003D3E9A" w:rsidRPr="003D3E9A">
        <w:t xml:space="preserve"> Status</w:t>
      </w:r>
      <w:bookmarkEnd w:id="124"/>
    </w:p>
    <w:p w14:paraId="3E266CFD" w14:textId="77777777" w:rsidR="0005094F" w:rsidRDefault="0005094F" w:rsidP="0005094F">
      <w:pPr>
        <w:pStyle w:val="H3normal0"/>
      </w:pPr>
      <w:r>
        <w:t>The Workflow Status page provides a detailed log-style view of all tasks processed through the system. It displays each task's transition history, current status, and progress stage. This page acts as a comprehensive activity tracker, ensuring that users can follow up on request lifecycles and actions taken.</w:t>
      </w:r>
    </w:p>
    <w:p w14:paraId="7EE72338" w14:textId="28A3BE6A" w:rsidR="0005094F" w:rsidRDefault="0005094F" w:rsidP="0005094F">
      <w:pPr>
        <w:pStyle w:val="H3normal0"/>
      </w:pPr>
      <w:r>
        <w:t xml:space="preserve">Layout </w:t>
      </w:r>
    </w:p>
    <w:p w14:paraId="2B4EF2D3" w14:textId="11783EE6" w:rsidR="003A79B7" w:rsidRDefault="008F26D0" w:rsidP="003A79B7">
      <w:r>
        <w:rPr>
          <w:noProof/>
        </w:rPr>
        <w:drawing>
          <wp:inline distT="0" distB="0" distL="0" distR="0" wp14:anchorId="4D11B3BA" wp14:editId="4AE7DF34">
            <wp:extent cx="6283960" cy="2760980"/>
            <wp:effectExtent l="19050" t="19050" r="21590" b="20320"/>
            <wp:docPr id="134497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75120" name=""/>
                    <pic:cNvPicPr/>
                  </pic:nvPicPr>
                  <pic:blipFill>
                    <a:blip r:embed="rId262"/>
                    <a:stretch>
                      <a:fillRect/>
                    </a:stretch>
                  </pic:blipFill>
                  <pic:spPr>
                    <a:xfrm>
                      <a:off x="0" y="0"/>
                      <a:ext cx="6283960" cy="2760980"/>
                    </a:xfrm>
                    <a:prstGeom prst="rect">
                      <a:avLst/>
                    </a:prstGeom>
                    <a:ln>
                      <a:solidFill>
                        <a:schemeClr val="bg1">
                          <a:lumMod val="75000"/>
                        </a:schemeClr>
                      </a:solidFill>
                    </a:ln>
                  </pic:spPr>
                </pic:pic>
              </a:graphicData>
            </a:graphic>
          </wp:inline>
        </w:drawing>
      </w:r>
    </w:p>
    <w:p w14:paraId="26EFDD38" w14:textId="77777777" w:rsidR="00396F7A" w:rsidRDefault="00396F7A" w:rsidP="0005094F">
      <w:pPr>
        <w:pStyle w:val="H3normal0"/>
      </w:pPr>
    </w:p>
    <w:p w14:paraId="4A8CA152" w14:textId="01FECC4A" w:rsidR="0005094F" w:rsidRDefault="0005094F" w:rsidP="0005094F">
      <w:pPr>
        <w:pStyle w:val="H3normal0"/>
      </w:pPr>
      <w:r>
        <w:t>The page is organized into three tabs, each dedicated to a specific type of task. While the functionality remains consistent across all tabs, each tab filters and displays workflow activities relevant to its respective scope:</w:t>
      </w:r>
    </w:p>
    <w:p w14:paraId="28AED2F0" w14:textId="31A7029A" w:rsidR="0005094F" w:rsidRDefault="00396F7A" w:rsidP="00744BDE">
      <w:pPr>
        <w:pStyle w:val="H3normal0"/>
        <w:numPr>
          <w:ilvl w:val="0"/>
          <w:numId w:val="51"/>
        </w:numPr>
      </w:pPr>
      <w:r w:rsidRPr="00396F7A">
        <w:t>Studies Workflow Status</w:t>
      </w:r>
      <w:r w:rsidR="0005094F">
        <w:t>: Monitors tasks related to study requests.</w:t>
      </w:r>
    </w:p>
    <w:p w14:paraId="69004587" w14:textId="778F27E7" w:rsidR="0005094F" w:rsidRDefault="00396F7A" w:rsidP="00744BDE">
      <w:pPr>
        <w:pStyle w:val="H3normal0"/>
        <w:numPr>
          <w:ilvl w:val="0"/>
          <w:numId w:val="51"/>
        </w:numPr>
      </w:pPr>
      <w:r w:rsidRPr="00396F7A">
        <w:t>Daily Workflow Status</w:t>
      </w:r>
      <w:r w:rsidR="0005094F">
        <w:t>: Displays tasks assigned to the active user for the current day.</w:t>
      </w:r>
    </w:p>
    <w:p w14:paraId="732E1947" w14:textId="2E109625" w:rsidR="0005094F" w:rsidRDefault="00396F7A" w:rsidP="00744BDE">
      <w:pPr>
        <w:pStyle w:val="H3normal0"/>
        <w:numPr>
          <w:ilvl w:val="0"/>
          <w:numId w:val="51"/>
        </w:numPr>
      </w:pPr>
      <w:r w:rsidRPr="00396F7A">
        <w:t>Legal Workflow Status</w:t>
      </w:r>
      <w:r w:rsidR="0005094F">
        <w:t>: Appears only when the system is integrated with the legal case management module provided by Bank-BPM, and tracks tasks related to legal workflows.</w:t>
      </w:r>
    </w:p>
    <w:p w14:paraId="38469921" w14:textId="77777777" w:rsidR="00396F7A" w:rsidRDefault="00396F7A" w:rsidP="00396F7A">
      <w:pPr>
        <w:pStyle w:val="H3normal0"/>
      </w:pPr>
    </w:p>
    <w:p w14:paraId="73F87252" w14:textId="1D46981F" w:rsidR="00396F7A" w:rsidRDefault="00396F7A" w:rsidP="00396F7A">
      <w:pPr>
        <w:pStyle w:val="H3normal0"/>
      </w:pPr>
      <w:r w:rsidRPr="00396F7A">
        <w:t>By clicking the Details button, users can access the full lifecycle of the request, with the most recent stage highlighted as the current one.</w:t>
      </w:r>
    </w:p>
    <w:p w14:paraId="374D1A5B" w14:textId="77777777" w:rsidR="00AD061E" w:rsidRDefault="00AD061E" w:rsidP="00AD061E">
      <w:pPr>
        <w:jc w:val="right"/>
      </w:pPr>
      <w:r w:rsidRPr="00AD061E">
        <w:rPr>
          <w:noProof/>
        </w:rPr>
        <w:drawing>
          <wp:inline distT="0" distB="0" distL="0" distR="0" wp14:anchorId="3D463C2E" wp14:editId="33EB03F8">
            <wp:extent cx="5943600" cy="2206627"/>
            <wp:effectExtent l="19050" t="19050" r="19050" b="22225"/>
            <wp:docPr id="1230896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96825" name="Picture 1" descr="A screenshot of a computer&#10;&#10;AI-generated content may be incorrect."/>
                    <pic:cNvPicPr/>
                  </pic:nvPicPr>
                  <pic:blipFill>
                    <a:blip r:embed="rId263"/>
                    <a:stretch>
                      <a:fillRect/>
                    </a:stretch>
                  </pic:blipFill>
                  <pic:spPr>
                    <a:xfrm>
                      <a:off x="0" y="0"/>
                      <a:ext cx="5943600" cy="2206627"/>
                    </a:xfrm>
                    <a:prstGeom prst="rect">
                      <a:avLst/>
                    </a:prstGeom>
                    <a:ln>
                      <a:solidFill>
                        <a:schemeClr val="bg1">
                          <a:lumMod val="75000"/>
                        </a:schemeClr>
                      </a:solidFill>
                    </a:ln>
                  </pic:spPr>
                </pic:pic>
              </a:graphicData>
            </a:graphic>
          </wp:inline>
        </w:drawing>
      </w:r>
    </w:p>
    <w:p w14:paraId="0AE90E07" w14:textId="18F98417" w:rsidR="00396F7A" w:rsidRDefault="00396F7A" w:rsidP="00AD061E">
      <w:pPr>
        <w:pStyle w:val="H3normal0"/>
      </w:pPr>
      <w:r w:rsidRPr="00396F7A">
        <w:br/>
        <w:t>Clicking the View button opens all associated comments and attachments, including timestamps and uploader details.</w:t>
      </w:r>
    </w:p>
    <w:p w14:paraId="6C1F1D55" w14:textId="20486804" w:rsidR="00AD061E" w:rsidRDefault="00AD061E" w:rsidP="00AD061E">
      <w:pPr>
        <w:pStyle w:val="H3normal0"/>
      </w:pPr>
      <w:r w:rsidRPr="00AD061E">
        <w:rPr>
          <w:noProof/>
        </w:rPr>
        <w:drawing>
          <wp:inline distT="0" distB="0" distL="0" distR="0" wp14:anchorId="14CB1874" wp14:editId="227B04B2">
            <wp:extent cx="5486400" cy="3144035"/>
            <wp:effectExtent l="0" t="0" r="0" b="0"/>
            <wp:docPr id="1690369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69705" name="Picture 1" descr="A screenshot of a computer&#10;&#10;AI-generated content may be incorrect."/>
                    <pic:cNvPicPr/>
                  </pic:nvPicPr>
                  <pic:blipFill>
                    <a:blip r:embed="rId264"/>
                    <a:stretch>
                      <a:fillRect/>
                    </a:stretch>
                  </pic:blipFill>
                  <pic:spPr>
                    <a:xfrm>
                      <a:off x="0" y="0"/>
                      <a:ext cx="5486400" cy="3144035"/>
                    </a:xfrm>
                    <a:prstGeom prst="rect">
                      <a:avLst/>
                    </a:prstGeom>
                  </pic:spPr>
                </pic:pic>
              </a:graphicData>
            </a:graphic>
          </wp:inline>
        </w:drawing>
      </w:r>
    </w:p>
    <w:p w14:paraId="54F0DEF9" w14:textId="177EAB48" w:rsidR="00722129" w:rsidRDefault="00396F7A" w:rsidP="00396F7A">
      <w:pPr>
        <w:pStyle w:val="H3normal0"/>
      </w:pPr>
      <w:r w:rsidRPr="00396F7A">
        <w:br/>
        <w:t>Additionally, the Reassign button allows users to manage task responsibility—whether by reassigning to another user, canceling the current assignment</w:t>
      </w:r>
      <w:r w:rsidR="008D73DB">
        <w:t xml:space="preserve">. Or close the screen </w:t>
      </w:r>
    </w:p>
    <w:p w14:paraId="42ADEB85" w14:textId="70259958" w:rsidR="0005094F" w:rsidRDefault="008D73DB" w:rsidP="00396F7A">
      <w:pPr>
        <w:pStyle w:val="H3normal0"/>
      </w:pPr>
      <w:r w:rsidRPr="008D73DB">
        <w:rPr>
          <w:noProof/>
        </w:rPr>
        <w:drawing>
          <wp:inline distT="0" distB="0" distL="0" distR="0" wp14:anchorId="6D78A94C" wp14:editId="23A5E3EA">
            <wp:extent cx="6283960" cy="4108450"/>
            <wp:effectExtent l="0" t="0" r="2540" b="6350"/>
            <wp:docPr id="78479638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96389" name="Picture 1" descr="A screenshot of a computer screen&#10;&#10;AI-generated content may be incorrect."/>
                    <pic:cNvPicPr/>
                  </pic:nvPicPr>
                  <pic:blipFill>
                    <a:blip r:embed="rId265"/>
                    <a:stretch>
                      <a:fillRect/>
                    </a:stretch>
                  </pic:blipFill>
                  <pic:spPr>
                    <a:xfrm>
                      <a:off x="0" y="0"/>
                      <a:ext cx="6283960" cy="4108450"/>
                    </a:xfrm>
                    <a:prstGeom prst="rect">
                      <a:avLst/>
                    </a:prstGeom>
                  </pic:spPr>
                </pic:pic>
              </a:graphicData>
            </a:graphic>
          </wp:inline>
        </w:drawing>
      </w:r>
      <w:r w:rsidR="0005094F">
        <w:br w:type="page"/>
      </w:r>
    </w:p>
    <w:p w14:paraId="708D0AFA" w14:textId="77777777" w:rsidR="003D3E9A" w:rsidRDefault="003D3E9A" w:rsidP="00B13FD9">
      <w:pPr>
        <w:pStyle w:val="Heading2"/>
        <w:rPr>
          <w:rtl/>
        </w:rPr>
      </w:pPr>
      <w:bookmarkStart w:id="125" w:name="_Toc206938501"/>
      <w:r w:rsidRPr="00783535">
        <w:t>Administration</w:t>
      </w:r>
      <w:bookmarkEnd w:id="125"/>
      <w:r w:rsidRPr="00783535">
        <w:t xml:space="preserve"> </w:t>
      </w:r>
    </w:p>
    <w:p w14:paraId="658FD513" w14:textId="2163E205" w:rsidR="000A7191" w:rsidRDefault="0030550D" w:rsidP="009C2695">
      <w:pPr>
        <w:pStyle w:val="Heading3"/>
        <w:rPr>
          <w:rtl/>
        </w:rPr>
      </w:pPr>
      <w:bookmarkStart w:id="126" w:name="_Toc206938502"/>
      <w:r w:rsidRPr="000A7191">
        <w:t>Job Basket</w:t>
      </w:r>
      <w:r w:rsidR="000A7191" w:rsidRPr="000A7191">
        <w:t xml:space="preserve"> Checker</w:t>
      </w:r>
      <w:bookmarkEnd w:id="126"/>
    </w:p>
    <w:p w14:paraId="6AEF50B0" w14:textId="1C9506F0" w:rsidR="008A0238" w:rsidRDefault="009C2695" w:rsidP="009C2695">
      <w:pPr>
        <w:pStyle w:val="H3normal0"/>
        <w:jc w:val="left"/>
      </w:pPr>
      <w:r w:rsidRPr="009C2695">
        <w:t xml:space="preserve">This page is available exclusively to users with Checker privileges, and it is designed to monitor and approve administrative tasks that require </w:t>
      </w:r>
      <w:r w:rsidR="005F5B2F">
        <w:t xml:space="preserve">the </w:t>
      </w:r>
      <w:r w:rsidR="004F3E03">
        <w:t xml:space="preserve">checker </w:t>
      </w:r>
      <w:r w:rsidR="004F3E03" w:rsidRPr="009C2695">
        <w:t>validation</w:t>
      </w:r>
      <w:r w:rsidRPr="009C2695">
        <w:t xml:space="preserve"> before execution.</w:t>
      </w:r>
    </w:p>
    <w:p w14:paraId="3D71F7EE" w14:textId="77777777" w:rsidR="008A0238" w:rsidRDefault="008A0238" w:rsidP="009C2695">
      <w:pPr>
        <w:pStyle w:val="H3normal0"/>
        <w:jc w:val="left"/>
      </w:pPr>
      <w:r>
        <w:t>Layout:</w:t>
      </w:r>
    </w:p>
    <w:p w14:paraId="6584432D" w14:textId="77777777" w:rsidR="00953D5C" w:rsidRPr="00953D5C" w:rsidRDefault="008A0238" w:rsidP="00953D5C">
      <w:pPr>
        <w:pStyle w:val="H3normal0"/>
      </w:pPr>
      <w:r w:rsidRPr="008A0238">
        <w:rPr>
          <w:noProof/>
        </w:rPr>
        <w:drawing>
          <wp:inline distT="0" distB="0" distL="0" distR="0" wp14:anchorId="5ADE365E" wp14:editId="1FC16D7A">
            <wp:extent cx="5760720" cy="2651583"/>
            <wp:effectExtent l="19050" t="19050" r="11430" b="15875"/>
            <wp:docPr id="1662360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0580" name="Picture 1" descr="A screenshot of a computer&#10;&#10;AI-generated content may be incorrect."/>
                    <pic:cNvPicPr/>
                  </pic:nvPicPr>
                  <pic:blipFill>
                    <a:blip r:embed="rId266"/>
                    <a:stretch>
                      <a:fillRect/>
                    </a:stretch>
                  </pic:blipFill>
                  <pic:spPr>
                    <a:xfrm>
                      <a:off x="0" y="0"/>
                      <a:ext cx="5760720" cy="2651583"/>
                    </a:xfrm>
                    <a:prstGeom prst="rect">
                      <a:avLst/>
                    </a:prstGeom>
                    <a:ln>
                      <a:solidFill>
                        <a:schemeClr val="bg1">
                          <a:lumMod val="75000"/>
                        </a:schemeClr>
                      </a:solidFill>
                    </a:ln>
                  </pic:spPr>
                </pic:pic>
              </a:graphicData>
            </a:graphic>
          </wp:inline>
        </w:drawing>
      </w:r>
      <w:r w:rsidR="009C2695" w:rsidRPr="009C2695">
        <w:br/>
      </w:r>
      <w:r w:rsidR="00953D5C" w:rsidRPr="000733D7">
        <w:rPr>
          <w:b/>
          <w:bCs/>
        </w:rPr>
        <w:t>Page Layout Overview</w:t>
      </w:r>
    </w:p>
    <w:p w14:paraId="1E120ECF" w14:textId="77777777" w:rsidR="00953D5C" w:rsidRPr="00953D5C" w:rsidRDefault="00953D5C" w:rsidP="00953D5C">
      <w:pPr>
        <w:pStyle w:val="H3normal0"/>
      </w:pPr>
      <w:r w:rsidRPr="00953D5C">
        <w:t>The page consists of the following key components:</w:t>
      </w:r>
    </w:p>
    <w:p w14:paraId="35CEDF89" w14:textId="085CD14D" w:rsidR="00953D5C" w:rsidRPr="00953D5C" w:rsidRDefault="00953D5C" w:rsidP="00744BDE">
      <w:pPr>
        <w:pStyle w:val="H3normal0"/>
        <w:numPr>
          <w:ilvl w:val="0"/>
          <w:numId w:val="53"/>
        </w:numPr>
      </w:pPr>
      <w:r w:rsidRPr="00953D5C">
        <w:t>Tabs</w:t>
      </w:r>
    </w:p>
    <w:p w14:paraId="5C62576B" w14:textId="77777777" w:rsidR="00953D5C" w:rsidRPr="00953D5C" w:rsidRDefault="00953D5C" w:rsidP="00744BDE">
      <w:pPr>
        <w:pStyle w:val="H3normal0"/>
        <w:numPr>
          <w:ilvl w:val="0"/>
          <w:numId w:val="54"/>
        </w:numPr>
      </w:pPr>
      <w:r w:rsidRPr="00953D5C">
        <w:t>Pending (①): Displays all tasks that are awaiting Checker review and action.</w:t>
      </w:r>
    </w:p>
    <w:p w14:paraId="43C09D1B" w14:textId="77777777" w:rsidR="00953D5C" w:rsidRPr="00953D5C" w:rsidRDefault="00953D5C" w:rsidP="00744BDE">
      <w:pPr>
        <w:pStyle w:val="H3normal0"/>
        <w:numPr>
          <w:ilvl w:val="0"/>
          <w:numId w:val="54"/>
        </w:numPr>
      </w:pPr>
      <w:r w:rsidRPr="00953D5C">
        <w:t>Rejected (⑥): Lists all tasks that have been rejected by the Checker, providing a reference log for auditing and follow-up.</w:t>
      </w:r>
    </w:p>
    <w:p w14:paraId="7ACFEEF5" w14:textId="0EEEFE11" w:rsidR="00953D5C" w:rsidRPr="00953D5C" w:rsidRDefault="00953D5C" w:rsidP="00744BDE">
      <w:pPr>
        <w:pStyle w:val="H3normal0"/>
        <w:numPr>
          <w:ilvl w:val="0"/>
          <w:numId w:val="53"/>
        </w:numPr>
      </w:pPr>
      <w:r w:rsidRPr="00953D5C">
        <w:t>Task Type List</w:t>
      </w:r>
      <w:r>
        <w:t xml:space="preserve">: </w:t>
      </w:r>
      <w:r w:rsidRPr="00953D5C">
        <w:t>On the left panel (②), a categorized list of task types is displayed, each showing a count of pending requests. Clicking a task type filters the tasks accordingly.</w:t>
      </w:r>
    </w:p>
    <w:p w14:paraId="5E0FA9F7" w14:textId="2D2B1DBF" w:rsidR="00953D5C" w:rsidRPr="00953D5C" w:rsidRDefault="00953D5C" w:rsidP="00744BDE">
      <w:pPr>
        <w:pStyle w:val="H3normal0"/>
        <w:numPr>
          <w:ilvl w:val="0"/>
          <w:numId w:val="53"/>
        </w:numPr>
      </w:pPr>
      <w:r>
        <w:t>Tasks grid viewer</w:t>
      </w:r>
      <w:r w:rsidRPr="00953D5C">
        <w:t xml:space="preserve"> (③) </w:t>
      </w:r>
      <w:r w:rsidR="00AB491E">
        <w:t xml:space="preserve">listing </w:t>
      </w:r>
      <w:r w:rsidR="00AB491E" w:rsidRPr="00953D5C">
        <w:t>all</w:t>
      </w:r>
      <w:r w:rsidR="00B40E6D">
        <w:t xml:space="preserve"> the tasks and </w:t>
      </w:r>
      <w:r w:rsidRPr="00953D5C">
        <w:t xml:space="preserve">key details about </w:t>
      </w:r>
      <w:r w:rsidR="00AB491E">
        <w:t>them.</w:t>
      </w:r>
    </w:p>
    <w:p w14:paraId="191E588C" w14:textId="6DB30273" w:rsidR="00953D5C" w:rsidRPr="00953D5C" w:rsidRDefault="00B40E6D" w:rsidP="00744BDE">
      <w:pPr>
        <w:pStyle w:val="H3normal0"/>
        <w:numPr>
          <w:ilvl w:val="0"/>
          <w:numId w:val="53"/>
        </w:numPr>
      </w:pPr>
      <w:r>
        <w:t xml:space="preserve">Task </w:t>
      </w:r>
      <w:r w:rsidR="000733D7">
        <w:t xml:space="preserve">viewer </w:t>
      </w:r>
      <w:r w:rsidR="000733D7" w:rsidRPr="00953D5C">
        <w:t>(</w:t>
      </w:r>
      <w:r w:rsidR="00953D5C" w:rsidRPr="00953D5C">
        <w:t>④)</w:t>
      </w:r>
      <w:r>
        <w:t>: to view each task</w:t>
      </w:r>
      <w:r w:rsidR="00A91D2F">
        <w:t xml:space="preserve"> to the checker to operate. </w:t>
      </w:r>
    </w:p>
    <w:p w14:paraId="401A0A37" w14:textId="73523B78" w:rsidR="00953D5C" w:rsidRPr="00953D5C" w:rsidRDefault="00B40E6D" w:rsidP="00744BDE">
      <w:pPr>
        <w:pStyle w:val="H3normal0"/>
        <w:numPr>
          <w:ilvl w:val="0"/>
          <w:numId w:val="53"/>
        </w:numPr>
      </w:pPr>
      <w:r>
        <w:t xml:space="preserve"> </w:t>
      </w:r>
      <w:r w:rsidR="00953D5C" w:rsidRPr="00953D5C">
        <w:t xml:space="preserve">Task </w:t>
      </w:r>
      <w:r w:rsidR="00A91D2F">
        <w:t>d</w:t>
      </w:r>
      <w:r w:rsidR="00953D5C" w:rsidRPr="00953D5C">
        <w:t xml:space="preserve">etails </w:t>
      </w:r>
      <w:r w:rsidR="00A91D2F">
        <w:t>screen that contains re</w:t>
      </w:r>
      <w:r>
        <w:t xml:space="preserve">lated control buttons </w:t>
      </w:r>
      <w:r w:rsidR="00953D5C" w:rsidRPr="00953D5C">
        <w:t>(⑤)</w:t>
      </w:r>
      <w:r>
        <w:t xml:space="preserve">: </w:t>
      </w:r>
      <w:r w:rsidR="00A91D2F">
        <w:t xml:space="preserve">viewing </w:t>
      </w:r>
      <w:r w:rsidR="00953D5C" w:rsidRPr="00953D5C">
        <w:t xml:space="preserve">the selected task’s </w:t>
      </w:r>
      <w:r w:rsidR="00A91D2F">
        <w:t xml:space="preserve">details </w:t>
      </w:r>
      <w:r w:rsidR="00A91D2F" w:rsidRPr="00953D5C">
        <w:t>to</w:t>
      </w:r>
      <w:r w:rsidR="00A91D2F">
        <w:t xml:space="preserve"> the checker</w:t>
      </w:r>
      <w:r w:rsidR="00953D5C" w:rsidRPr="00953D5C">
        <w:t xml:space="preserve"> allow</w:t>
      </w:r>
      <w:r w:rsidR="00A91D2F">
        <w:t xml:space="preserve">ing him to </w:t>
      </w:r>
      <w:r w:rsidR="00953D5C" w:rsidRPr="00953D5C">
        <w:t>:</w:t>
      </w:r>
    </w:p>
    <w:p w14:paraId="688760C5" w14:textId="5B26A508" w:rsidR="00953D5C" w:rsidRPr="00953D5C" w:rsidRDefault="00953D5C" w:rsidP="00744BDE">
      <w:pPr>
        <w:pStyle w:val="H3normal0"/>
        <w:numPr>
          <w:ilvl w:val="0"/>
          <w:numId w:val="54"/>
        </w:numPr>
      </w:pPr>
      <w:r w:rsidRPr="00953D5C">
        <w:t xml:space="preserve">Reject: </w:t>
      </w:r>
      <w:r w:rsidR="000733D7">
        <w:t xml:space="preserve">rejects </w:t>
      </w:r>
      <w:r w:rsidR="000733D7" w:rsidRPr="00953D5C">
        <w:t>the</w:t>
      </w:r>
      <w:r w:rsidRPr="00953D5C">
        <w:t xml:space="preserve"> request and moves it to the "Rejected" tab.</w:t>
      </w:r>
    </w:p>
    <w:p w14:paraId="2C9863E6" w14:textId="77777777" w:rsidR="00953D5C" w:rsidRPr="00953D5C" w:rsidRDefault="00953D5C" w:rsidP="00744BDE">
      <w:pPr>
        <w:pStyle w:val="H3normal0"/>
        <w:numPr>
          <w:ilvl w:val="0"/>
          <w:numId w:val="54"/>
        </w:numPr>
      </w:pPr>
      <w:r w:rsidRPr="00953D5C">
        <w:t>Approve: Executes the task in the system.</w:t>
      </w:r>
    </w:p>
    <w:p w14:paraId="6D3D2B78" w14:textId="77777777" w:rsidR="00953D5C" w:rsidRDefault="00953D5C" w:rsidP="00744BDE">
      <w:pPr>
        <w:pStyle w:val="H3normal0"/>
        <w:numPr>
          <w:ilvl w:val="0"/>
          <w:numId w:val="54"/>
        </w:numPr>
      </w:pPr>
      <w:r w:rsidRPr="00953D5C">
        <w:t>Close: Closes the task window without taking action.</w:t>
      </w:r>
    </w:p>
    <w:p w14:paraId="677CD3B6" w14:textId="77777777" w:rsidR="00A91D2F" w:rsidRPr="00953D5C" w:rsidRDefault="00A91D2F" w:rsidP="00744BDE">
      <w:pPr>
        <w:pStyle w:val="H3normal0"/>
        <w:numPr>
          <w:ilvl w:val="0"/>
          <w:numId w:val="54"/>
        </w:numPr>
      </w:pPr>
      <w:r w:rsidRPr="00953D5C">
        <w:t>Provide Acceptance/Rejection Notes</w:t>
      </w:r>
    </w:p>
    <w:p w14:paraId="3CC4DDC6" w14:textId="77777777" w:rsidR="00A91D2F" w:rsidRPr="00953D5C" w:rsidRDefault="00A91D2F" w:rsidP="00744BDE">
      <w:pPr>
        <w:pStyle w:val="H3normal0"/>
        <w:numPr>
          <w:ilvl w:val="0"/>
          <w:numId w:val="54"/>
        </w:numPr>
      </w:pPr>
    </w:p>
    <w:p w14:paraId="39354C45" w14:textId="5EB98E48" w:rsidR="005F5B2F" w:rsidRDefault="005F5B2F" w:rsidP="00953D5C">
      <w:pPr>
        <w:pStyle w:val="H3normal0"/>
        <w:jc w:val="left"/>
      </w:pPr>
      <w:r>
        <w:br w:type="page"/>
      </w:r>
    </w:p>
    <w:p w14:paraId="59EE2127" w14:textId="48C180D8" w:rsidR="000A7191" w:rsidRDefault="000A7191" w:rsidP="009C2695">
      <w:pPr>
        <w:pStyle w:val="Heading3"/>
      </w:pPr>
      <w:bookmarkStart w:id="127" w:name="_Toc206938503"/>
      <w:r w:rsidRPr="000A7191">
        <w:t>Definition Screens</w:t>
      </w:r>
      <w:bookmarkEnd w:id="127"/>
    </w:p>
    <w:p w14:paraId="6F04EE5A" w14:textId="484C9369" w:rsidR="00245456" w:rsidRDefault="00A44C4D" w:rsidP="00A44C4D">
      <w:pPr>
        <w:pStyle w:val="H3normal0"/>
      </w:pPr>
      <w:r w:rsidRPr="00A44C4D">
        <w:t xml:space="preserve">The Definition Screens enable users to configure essential tools and parameters that support various collection and follow-up services. This functionality allows for </w:t>
      </w:r>
      <w:r w:rsidR="007649D8" w:rsidRPr="00A44C4D">
        <w:t>standardized</w:t>
      </w:r>
      <w:r w:rsidRPr="00A44C4D">
        <w:t xml:space="preserve"> setup and </w:t>
      </w:r>
      <w:r w:rsidR="007235A9" w:rsidRPr="00A44C4D">
        <w:t>streamlines</w:t>
      </w:r>
      <w:r w:rsidRPr="00A44C4D">
        <w:t xml:space="preserve"> processes throughout the system. </w:t>
      </w:r>
    </w:p>
    <w:p w14:paraId="67CDA223" w14:textId="3B035D85" w:rsidR="009A5421" w:rsidRDefault="009A5421" w:rsidP="00A44C4D">
      <w:pPr>
        <w:pStyle w:val="H3normal0"/>
      </w:pPr>
      <w:r>
        <w:t>Layout:</w:t>
      </w:r>
    </w:p>
    <w:p w14:paraId="06CD8AA8" w14:textId="0453FB33" w:rsidR="009A5421" w:rsidRDefault="009A5421" w:rsidP="009A5421">
      <w:r>
        <w:rPr>
          <w:noProof/>
        </w:rPr>
        <w:drawing>
          <wp:inline distT="0" distB="0" distL="0" distR="0" wp14:anchorId="24D880B6" wp14:editId="549B3FF2">
            <wp:extent cx="6283461" cy="2455333"/>
            <wp:effectExtent l="0" t="0" r="3175" b="2540"/>
            <wp:docPr id="272969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9718" name="Picture 1" descr="A screenshot of a computer&#10;&#10;AI-generated content may be incorrect."/>
                    <pic:cNvPicPr/>
                  </pic:nvPicPr>
                  <pic:blipFill rotWithShape="1">
                    <a:blip r:embed="rId267"/>
                    <a:srcRect t="2473" b="7847"/>
                    <a:stretch>
                      <a:fillRect/>
                    </a:stretch>
                  </pic:blipFill>
                  <pic:spPr bwMode="auto">
                    <a:xfrm>
                      <a:off x="0" y="0"/>
                      <a:ext cx="6283960" cy="2455528"/>
                    </a:xfrm>
                    <a:prstGeom prst="rect">
                      <a:avLst/>
                    </a:prstGeom>
                    <a:ln>
                      <a:noFill/>
                    </a:ln>
                    <a:extLst>
                      <a:ext uri="{53640926-AAD7-44D8-BBD7-CCE9431645EC}">
                        <a14:shadowObscured xmlns:a14="http://schemas.microsoft.com/office/drawing/2010/main"/>
                      </a:ext>
                    </a:extLst>
                  </pic:spPr>
                </pic:pic>
              </a:graphicData>
            </a:graphic>
          </wp:inline>
        </w:drawing>
      </w:r>
    </w:p>
    <w:p w14:paraId="6E0459D9" w14:textId="77777777" w:rsidR="009A5421" w:rsidRDefault="009A5421" w:rsidP="00A44C4D">
      <w:pPr>
        <w:pStyle w:val="H3normal0"/>
      </w:pPr>
    </w:p>
    <w:p w14:paraId="3ED760D3" w14:textId="6FCEDD15" w:rsidR="00245456" w:rsidRDefault="00667CAD" w:rsidP="00A44C4D">
      <w:pPr>
        <w:pStyle w:val="H3normal0"/>
      </w:pPr>
      <w:r w:rsidRPr="00667CAD">
        <w:t>The user first needs to choose which service to define and then proceed.</w:t>
      </w:r>
    </w:p>
    <w:p w14:paraId="515DCD4E" w14:textId="77777777" w:rsidR="009A5421" w:rsidRDefault="009A5421" w:rsidP="00A44C4D">
      <w:pPr>
        <w:pStyle w:val="H3normal0"/>
      </w:pPr>
    </w:p>
    <w:p w14:paraId="5A990FC7" w14:textId="75A065A4" w:rsidR="00245456" w:rsidRDefault="000733D7" w:rsidP="000733D7">
      <w:pPr>
        <w:pStyle w:val="G-Comment"/>
      </w:pPr>
      <w:r>
        <w:t xml:space="preserve">Comment: </w:t>
      </w:r>
      <w:r w:rsidR="00245456" w:rsidRPr="00A44C4D">
        <w:t xml:space="preserve">The services that can be defined through these </w:t>
      </w:r>
      <w:r w:rsidRPr="00A44C4D">
        <w:t xml:space="preserve">screens </w:t>
      </w:r>
      <w:r>
        <w:t>are</w:t>
      </w:r>
      <w:r w:rsidR="00245456">
        <w:t xml:space="preserve"> subject to the project requirements and can </w:t>
      </w:r>
      <w:r w:rsidR="00245456" w:rsidRPr="00A44C4D">
        <w:t>include</w:t>
      </w:r>
      <w:r w:rsidR="00245456">
        <w:t xml:space="preserve"> the </w:t>
      </w:r>
      <w:r>
        <w:t>following:</w:t>
      </w:r>
    </w:p>
    <w:p w14:paraId="5E0EF6B5" w14:textId="067E7D39" w:rsidR="00347089" w:rsidRDefault="009A5421" w:rsidP="000733D7">
      <w:pPr>
        <w:pStyle w:val="G-Comment"/>
      </w:pPr>
      <w:r>
        <w:rPr>
          <w:noProof/>
        </w:rPr>
        <mc:AlternateContent>
          <mc:Choice Requires="wpg">
            <w:drawing>
              <wp:anchor distT="0" distB="0" distL="114300" distR="114300" simplePos="0" relativeHeight="251721728" behindDoc="0" locked="0" layoutInCell="1" allowOverlap="1" wp14:anchorId="3D96A3BD" wp14:editId="265F718C">
                <wp:simplePos x="0" y="0"/>
                <wp:positionH relativeFrom="column">
                  <wp:posOffset>-106257</wp:posOffset>
                </wp:positionH>
                <wp:positionV relativeFrom="paragraph">
                  <wp:posOffset>201083</wp:posOffset>
                </wp:positionV>
                <wp:extent cx="6283960" cy="3504354"/>
                <wp:effectExtent l="0" t="0" r="2540" b="1270"/>
                <wp:wrapNone/>
                <wp:docPr id="801250993" name="Group 14"/>
                <wp:cNvGraphicFramePr/>
                <a:graphic xmlns:a="http://schemas.openxmlformats.org/drawingml/2006/main">
                  <a:graphicData uri="http://schemas.microsoft.com/office/word/2010/wordprocessingGroup">
                    <wpg:wgp>
                      <wpg:cNvGrpSpPr/>
                      <wpg:grpSpPr>
                        <a:xfrm>
                          <a:off x="0" y="0"/>
                          <a:ext cx="6283960" cy="3504354"/>
                          <a:chOff x="0" y="0"/>
                          <a:chExt cx="6283960" cy="3504354"/>
                        </a:xfrm>
                      </wpg:grpSpPr>
                      <pic:pic xmlns:pic="http://schemas.openxmlformats.org/drawingml/2006/picture">
                        <pic:nvPicPr>
                          <pic:cNvPr id="463353554" name="Picture 1" descr="A screenshot of a computer&#10;&#10;AI-generated content may be incorrect."/>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6283960" cy="2726055"/>
                          </a:xfrm>
                          <a:prstGeom prst="rect">
                            <a:avLst/>
                          </a:prstGeom>
                        </pic:spPr>
                      </pic:pic>
                      <pic:pic xmlns:pic="http://schemas.openxmlformats.org/drawingml/2006/picture">
                        <pic:nvPicPr>
                          <pic:cNvPr id="1078616602" name="Picture 1" descr="A screenshot of a computer&#10;&#10;AI-generated content may be incorrect."/>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1490134" y="677334"/>
                            <a:ext cx="4572000" cy="2827020"/>
                          </a:xfrm>
                          <a:prstGeom prst="rect">
                            <a:avLst/>
                          </a:prstGeom>
                        </pic:spPr>
                      </pic:pic>
                      <pic:pic xmlns:pic="http://schemas.openxmlformats.org/drawingml/2006/picture">
                        <pic:nvPicPr>
                          <pic:cNvPr id="400316240" name="Graphic 13" descr="Arrow: Slight curve with solid fill"/>
                          <pic:cNvPicPr>
                            <a:picLocks noChangeAspect="1"/>
                          </pic:cNvPicPr>
                        </pic:nvPicPr>
                        <pic:blipFill>
                          <a:blip r:embed="rId270">
                            <a:extLst>
                              <a:ext uri="{96DAC541-7B7A-43D3-8B79-37D633B846F1}">
                                <asvg:svgBlip xmlns:asvg="http://schemas.microsoft.com/office/drawing/2016/SVG/main" r:embed="rId271"/>
                              </a:ext>
                            </a:extLst>
                          </a:blip>
                          <a:stretch>
                            <a:fillRect/>
                          </a:stretch>
                        </pic:blipFill>
                        <pic:spPr>
                          <a:xfrm rot="16200000" flipH="1">
                            <a:off x="922868" y="93133"/>
                            <a:ext cx="1506855" cy="1506855"/>
                          </a:xfrm>
                          <a:prstGeom prst="rect">
                            <a:avLst/>
                          </a:prstGeom>
                        </pic:spPr>
                      </pic:pic>
                    </wpg:wgp>
                  </a:graphicData>
                </a:graphic>
              </wp:anchor>
            </w:drawing>
          </mc:Choice>
          <mc:Fallback>
            <w:pict>
              <v:group w14:anchorId="6CD2CA74" id="Group 14" o:spid="_x0000_s1026" style="position:absolute;margin-left:-8.35pt;margin-top:15.85pt;width:494.8pt;height:275.95pt;z-index:251721728" coordsize="62839,3504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">
                <v:shape id="Picture 1" o:spid="_x0000_s1027" type="#_x0000_t75" alt="A screenshot of a computer&#10;&#10;AI-generated content may be incorrect." style="position:absolute;width:62839;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">
                  <v:imagedata r:id="rId272" o:title="A screenshot of a computer&#10;&#10;AI-generated content may be incorrect"/>
                </v:shape>
                <v:shape id="Picture 1" o:spid="_x0000_s1028" type="#_x0000_t75" alt="A screenshot of a computer&#10;&#10;AI-generated content may be incorrect." style="position:absolute;left:14901;top:6773;width:45720;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">
                  <v:imagedata r:id="rId273" o:title="A screenshot of a computer&#10;&#10;AI-generated content may be incorrect"/>
                </v:shape>
                <v:shape id="Graphic 13" o:spid="_x0000_s1029" type="#_x0000_t75" alt="Arrow: Slight curve with solid fill" style="position:absolute;left:9229;top:930;width:15068;height:15069;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">
                  <v:imagedata r:id="rId274" o:title=" Slight curve with solid fill"/>
                </v:shape>
              </v:group>
            </w:pict>
          </mc:Fallback>
        </mc:AlternateContent>
      </w:r>
    </w:p>
    <w:p w14:paraId="4A488166" w14:textId="00BBF08F" w:rsidR="003D0245" w:rsidRDefault="003D0245" w:rsidP="009A5421">
      <w:pPr>
        <w:pStyle w:val="H3normal0"/>
      </w:pPr>
    </w:p>
    <w:p w14:paraId="6A76ECCE" w14:textId="011C7AE6" w:rsidR="00347089" w:rsidRDefault="00347089" w:rsidP="00347089">
      <w:pPr>
        <w:spacing w:after="160" w:line="259" w:lineRule="auto"/>
        <w:ind w:right="0"/>
      </w:pPr>
    </w:p>
    <w:p w14:paraId="0469076D" w14:textId="16B6E5D6" w:rsidR="00347089" w:rsidRDefault="00347089" w:rsidP="00347089">
      <w:pPr>
        <w:spacing w:after="160" w:line="259" w:lineRule="auto"/>
        <w:ind w:right="0"/>
      </w:pPr>
    </w:p>
    <w:p w14:paraId="7BB923E9" w14:textId="5992C923" w:rsidR="00347089" w:rsidRDefault="00347089" w:rsidP="00347089">
      <w:pPr>
        <w:spacing w:after="160" w:line="259" w:lineRule="auto"/>
        <w:ind w:right="0"/>
      </w:pPr>
    </w:p>
    <w:p w14:paraId="06DE4685" w14:textId="77777777" w:rsidR="00347089" w:rsidRDefault="00347089" w:rsidP="00347089">
      <w:pPr>
        <w:spacing w:after="160" w:line="259" w:lineRule="auto"/>
        <w:ind w:right="0"/>
      </w:pPr>
    </w:p>
    <w:p w14:paraId="04D9DF09" w14:textId="77777777" w:rsidR="00347089" w:rsidRDefault="00347089" w:rsidP="00347089">
      <w:pPr>
        <w:spacing w:after="160" w:line="259" w:lineRule="auto"/>
        <w:ind w:right="0"/>
      </w:pPr>
    </w:p>
    <w:p w14:paraId="0F79BBA8" w14:textId="77777777" w:rsidR="00347089" w:rsidRDefault="00347089" w:rsidP="00347089">
      <w:pPr>
        <w:spacing w:after="160" w:line="259" w:lineRule="auto"/>
        <w:ind w:right="0"/>
      </w:pPr>
    </w:p>
    <w:p w14:paraId="21CE1F83" w14:textId="77777777" w:rsidR="00347089" w:rsidRDefault="00347089" w:rsidP="00347089">
      <w:pPr>
        <w:spacing w:after="160" w:line="259" w:lineRule="auto"/>
        <w:ind w:right="0"/>
      </w:pPr>
    </w:p>
    <w:p w14:paraId="1EF9C9C0" w14:textId="77777777" w:rsidR="00347089" w:rsidRDefault="00347089" w:rsidP="00347089">
      <w:pPr>
        <w:spacing w:after="160" w:line="259" w:lineRule="auto"/>
        <w:ind w:right="0"/>
      </w:pPr>
    </w:p>
    <w:p w14:paraId="55B130F2" w14:textId="77777777" w:rsidR="00347089" w:rsidRDefault="00347089" w:rsidP="00347089">
      <w:pPr>
        <w:spacing w:after="160" w:line="259" w:lineRule="auto"/>
        <w:ind w:right="0"/>
      </w:pPr>
    </w:p>
    <w:p w14:paraId="003A2C0E" w14:textId="77777777" w:rsidR="00CC34F3" w:rsidRDefault="00CC34F3">
      <w:pPr>
        <w:spacing w:after="160" w:line="259" w:lineRule="auto"/>
        <w:ind w:right="0"/>
      </w:pPr>
    </w:p>
    <w:p w14:paraId="181DD507" w14:textId="77777777" w:rsidR="00CC34F3" w:rsidRDefault="00CC34F3">
      <w:pPr>
        <w:spacing w:after="160" w:line="259" w:lineRule="auto"/>
        <w:ind w:right="0"/>
      </w:pPr>
    </w:p>
    <w:p w14:paraId="094BF4F1" w14:textId="77777777" w:rsidR="00CC34F3" w:rsidRPr="00CC34F3" w:rsidRDefault="00CC34F3" w:rsidP="00CC34F3">
      <w:pPr>
        <w:pStyle w:val="alarm"/>
      </w:pPr>
      <w:r w:rsidRPr="00CC34F3">
        <w:t>The processes on this page allow users to define (add), edit, and delete records. It is important to note that the delete feature is available only for user entries, not for system default values.</w:t>
      </w:r>
    </w:p>
    <w:p w14:paraId="752E4532" w14:textId="77777777" w:rsidR="00CC34F3" w:rsidRDefault="00CC34F3">
      <w:pPr>
        <w:spacing w:after="160" w:line="259" w:lineRule="auto"/>
        <w:ind w:right="0"/>
        <w:rPr>
          <w:rFonts w:ascii="Calibri" w:eastAsia="Calibri Light" w:hAnsi="Calibri" w:cs="Calibri"/>
          <w:b/>
          <w:noProof/>
        </w:rPr>
      </w:pPr>
      <w:r>
        <w:rPr>
          <w:rFonts w:eastAsia="Calibri Light"/>
        </w:rPr>
        <w:br w:type="page"/>
      </w:r>
    </w:p>
    <w:p w14:paraId="74A908EF" w14:textId="54344B01" w:rsidR="00A44C4D" w:rsidRDefault="00A44C4D" w:rsidP="008B59F7">
      <w:pPr>
        <w:pStyle w:val="Heading4"/>
        <w:rPr>
          <w:rFonts w:eastAsia="Calibri Light"/>
        </w:rPr>
      </w:pPr>
      <w:bookmarkStart w:id="128" w:name="_Toc206938504"/>
      <w:r w:rsidRPr="00A44C4D">
        <w:rPr>
          <w:rFonts w:eastAsia="Calibri Light"/>
        </w:rPr>
        <w:t>Dunning Letter</w:t>
      </w:r>
      <w:bookmarkEnd w:id="128"/>
    </w:p>
    <w:p w14:paraId="6E2F4FCC" w14:textId="705096DC" w:rsidR="00F12D35" w:rsidRDefault="00F12D35" w:rsidP="00F12D35">
      <w:pPr>
        <w:pStyle w:val="H4normal"/>
        <w:rPr>
          <w:rFonts w:eastAsia="Calibri Light"/>
          <w:rtl/>
        </w:rPr>
      </w:pPr>
      <w:r w:rsidRPr="00F12D35">
        <w:rPr>
          <w:rFonts w:eastAsia="Calibri Light"/>
        </w:rPr>
        <w:t>This screen is used to define the dunning letter that will be sent to delinquent customers, either manually or by mail. The letter is created in advance and uploaded into the system along with descriptive information. All uploaded letters are listed in the screen, with an option to delete each one.</w:t>
      </w:r>
    </w:p>
    <w:p w14:paraId="618846AE" w14:textId="3C38E829" w:rsidR="00A44C4D" w:rsidRDefault="00A44C4D" w:rsidP="00A44C4D">
      <w:pPr>
        <w:pStyle w:val="H4normal"/>
        <w:rPr>
          <w:rFonts w:eastAsia="Calibri Light"/>
        </w:rPr>
      </w:pPr>
      <w:r>
        <w:rPr>
          <w:rFonts w:eastAsia="Calibri Light"/>
        </w:rPr>
        <w:t>Layout:</w:t>
      </w:r>
    </w:p>
    <w:p w14:paraId="48ACCACB" w14:textId="01654D63" w:rsidR="00A44C4D" w:rsidRDefault="007649D8" w:rsidP="00A44C4D">
      <w:pPr>
        <w:pStyle w:val="H4normal"/>
        <w:rPr>
          <w:rFonts w:eastAsia="Calibri Light"/>
        </w:rPr>
      </w:pPr>
      <w:r>
        <w:rPr>
          <w:noProof/>
        </w:rPr>
        <w:drawing>
          <wp:inline distT="0" distB="0" distL="0" distR="0" wp14:anchorId="2656758E" wp14:editId="76BC02B9">
            <wp:extent cx="5760720" cy="1628789"/>
            <wp:effectExtent l="19050" t="19050" r="11430" b="28575"/>
            <wp:docPr id="2031941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41308" name="Picture 1" descr="A screenshot of a computer&#10;&#10;AI-generated content may be incorrect."/>
                    <pic:cNvPicPr/>
                  </pic:nvPicPr>
                  <pic:blipFill>
                    <a:blip r:embed="rId275"/>
                    <a:stretch>
                      <a:fillRect/>
                    </a:stretch>
                  </pic:blipFill>
                  <pic:spPr>
                    <a:xfrm>
                      <a:off x="0" y="0"/>
                      <a:ext cx="5760720" cy="1628789"/>
                    </a:xfrm>
                    <a:prstGeom prst="rect">
                      <a:avLst/>
                    </a:prstGeom>
                    <a:ln>
                      <a:solidFill>
                        <a:schemeClr val="bg1">
                          <a:lumMod val="75000"/>
                        </a:schemeClr>
                      </a:solidFill>
                    </a:ln>
                  </pic:spPr>
                </pic:pic>
              </a:graphicData>
            </a:graphic>
          </wp:inline>
        </w:drawing>
      </w:r>
    </w:p>
    <w:p w14:paraId="385FDFE8" w14:textId="3309EEDF" w:rsidR="007649D8" w:rsidRDefault="007649D8" w:rsidP="00A44C4D">
      <w:pPr>
        <w:pStyle w:val="H4normal"/>
        <w:rPr>
          <w:rFonts w:eastAsia="Calibri Light"/>
        </w:rPr>
      </w:pPr>
      <w:r>
        <w:rPr>
          <w:rFonts w:eastAsia="Calibri Light"/>
        </w:rPr>
        <w:t xml:space="preserve">To </w:t>
      </w:r>
      <w:r w:rsidR="00966835">
        <w:rPr>
          <w:rFonts w:eastAsia="Calibri Light"/>
        </w:rPr>
        <w:t xml:space="preserve">define a dunning letter the user needs </w:t>
      </w:r>
      <w:r w:rsidR="00745472">
        <w:rPr>
          <w:rFonts w:eastAsia="Calibri Light"/>
        </w:rPr>
        <w:t>to:</w:t>
      </w:r>
    </w:p>
    <w:p w14:paraId="734993AE" w14:textId="5C4FD733" w:rsidR="00966835" w:rsidRPr="00F12D35" w:rsidRDefault="00966835" w:rsidP="00744BDE">
      <w:pPr>
        <w:pStyle w:val="H4normal"/>
        <w:numPr>
          <w:ilvl w:val="0"/>
          <w:numId w:val="52"/>
        </w:numPr>
        <w:rPr>
          <w:rFonts w:eastAsia="Calibri Light"/>
        </w:rPr>
      </w:pPr>
      <w:r w:rsidRPr="00F12D35">
        <w:rPr>
          <w:rFonts w:eastAsia="Calibri Light"/>
        </w:rPr>
        <w:t>Click on the add button (+)</w:t>
      </w:r>
    </w:p>
    <w:p w14:paraId="5620A97A" w14:textId="4A70D09D" w:rsidR="00966835" w:rsidRPr="00F12D35" w:rsidRDefault="00966835" w:rsidP="00744BDE">
      <w:pPr>
        <w:pStyle w:val="H4normal"/>
        <w:numPr>
          <w:ilvl w:val="0"/>
          <w:numId w:val="52"/>
        </w:numPr>
        <w:rPr>
          <w:rFonts w:eastAsia="Calibri Light"/>
        </w:rPr>
      </w:pPr>
      <w:r w:rsidRPr="00F12D35">
        <w:rPr>
          <w:rFonts w:eastAsia="Calibri Light"/>
        </w:rPr>
        <w:t>In the related Screen which will appear, the user needs to fulfill the fields:</w:t>
      </w:r>
    </w:p>
    <w:p w14:paraId="025544F8" w14:textId="0AB5715B" w:rsidR="00F12D35" w:rsidRPr="00F12D35" w:rsidRDefault="00F12D35" w:rsidP="00744BDE">
      <w:pPr>
        <w:pStyle w:val="H4normal"/>
        <w:numPr>
          <w:ilvl w:val="1"/>
          <w:numId w:val="52"/>
        </w:numPr>
        <w:rPr>
          <w:rFonts w:eastAsia="Calibri Light"/>
        </w:rPr>
      </w:pPr>
      <w:r>
        <w:rPr>
          <w:rFonts w:eastAsia="Calibri Light"/>
        </w:rPr>
        <w:t>Select the d</w:t>
      </w:r>
      <w:r w:rsidRPr="00F12D35">
        <w:rPr>
          <w:rFonts w:eastAsia="Calibri Light"/>
        </w:rPr>
        <w:t>epartment</w:t>
      </w:r>
      <w:r>
        <w:rPr>
          <w:rFonts w:eastAsia="Calibri Light"/>
        </w:rPr>
        <w:t xml:space="preserve"> </w:t>
      </w:r>
    </w:p>
    <w:p w14:paraId="1C439ACA" w14:textId="3B91A133" w:rsidR="00F12D35" w:rsidRPr="00F12D35" w:rsidRDefault="00F12D35" w:rsidP="00744BDE">
      <w:pPr>
        <w:pStyle w:val="H4normal"/>
        <w:numPr>
          <w:ilvl w:val="1"/>
          <w:numId w:val="52"/>
        </w:numPr>
        <w:rPr>
          <w:rFonts w:eastAsia="Calibri Light"/>
        </w:rPr>
      </w:pPr>
      <w:r>
        <w:rPr>
          <w:rFonts w:eastAsia="Calibri Light"/>
        </w:rPr>
        <w:t>Insert the t</w:t>
      </w:r>
      <w:r w:rsidRPr="00F12D35">
        <w:rPr>
          <w:rFonts w:eastAsia="Calibri Light"/>
        </w:rPr>
        <w:t>emplate Code</w:t>
      </w:r>
    </w:p>
    <w:p w14:paraId="6895EFCE" w14:textId="6BDC92AB" w:rsidR="00F12D35" w:rsidRPr="00F12D35" w:rsidRDefault="00F12D35" w:rsidP="00744BDE">
      <w:pPr>
        <w:pStyle w:val="H4normal"/>
        <w:numPr>
          <w:ilvl w:val="1"/>
          <w:numId w:val="52"/>
        </w:numPr>
        <w:rPr>
          <w:rFonts w:eastAsia="Calibri Light"/>
        </w:rPr>
      </w:pPr>
      <w:r>
        <w:rPr>
          <w:rFonts w:eastAsia="Calibri Light"/>
        </w:rPr>
        <w:t xml:space="preserve">Select the </w:t>
      </w:r>
      <w:r w:rsidRPr="00F12D35">
        <w:rPr>
          <w:rFonts w:eastAsia="Calibri Light"/>
        </w:rPr>
        <w:t>Bucket Definition</w:t>
      </w:r>
    </w:p>
    <w:p w14:paraId="5B1D9A0F" w14:textId="15B2F5EE" w:rsidR="00F12D35" w:rsidRPr="00F12D35" w:rsidRDefault="00F12D35" w:rsidP="00744BDE">
      <w:pPr>
        <w:pStyle w:val="H4normal"/>
        <w:numPr>
          <w:ilvl w:val="1"/>
          <w:numId w:val="52"/>
        </w:numPr>
        <w:rPr>
          <w:rFonts w:eastAsia="Calibri Light"/>
        </w:rPr>
      </w:pPr>
      <w:r>
        <w:rPr>
          <w:rFonts w:eastAsia="Calibri Light"/>
        </w:rPr>
        <w:t>Select the d</w:t>
      </w:r>
      <w:r w:rsidRPr="00F12D35">
        <w:rPr>
          <w:rFonts w:eastAsia="Calibri Light"/>
        </w:rPr>
        <w:t xml:space="preserve">unning </w:t>
      </w:r>
      <w:r>
        <w:rPr>
          <w:rFonts w:eastAsia="Calibri Light"/>
        </w:rPr>
        <w:t>t</w:t>
      </w:r>
      <w:r w:rsidRPr="00F12D35">
        <w:rPr>
          <w:rFonts w:eastAsia="Calibri Light"/>
        </w:rPr>
        <w:t>ype</w:t>
      </w:r>
      <w:r>
        <w:rPr>
          <w:rFonts w:eastAsia="Calibri Light"/>
        </w:rPr>
        <w:t xml:space="preserve"> a </w:t>
      </w:r>
      <w:r w:rsidRPr="00F12D35">
        <w:rPr>
          <w:rFonts w:eastAsia="Calibri Light"/>
        </w:rPr>
        <w:t>Select </w:t>
      </w:r>
      <w:r w:rsidR="00F65090">
        <w:rPr>
          <w:rFonts w:eastAsia="Calibri Light"/>
        </w:rPr>
        <w:t>c</w:t>
      </w:r>
      <w:r w:rsidR="00F65090" w:rsidRPr="00F12D35">
        <w:rPr>
          <w:rFonts w:eastAsia="Calibri Light"/>
        </w:rPr>
        <w:t>lient or</w:t>
      </w:r>
      <w:r>
        <w:rPr>
          <w:rFonts w:eastAsia="Calibri Light"/>
        </w:rPr>
        <w:t xml:space="preserve"> g</w:t>
      </w:r>
      <w:r w:rsidRPr="00F12D35">
        <w:rPr>
          <w:rFonts w:eastAsia="Calibri Light"/>
        </w:rPr>
        <w:t>uarantee </w:t>
      </w:r>
    </w:p>
    <w:p w14:paraId="19AC24B1" w14:textId="434E5106" w:rsidR="00F12D35" w:rsidRPr="00F12D35" w:rsidRDefault="00F12D35" w:rsidP="00744BDE">
      <w:pPr>
        <w:pStyle w:val="H4normal"/>
        <w:numPr>
          <w:ilvl w:val="1"/>
          <w:numId w:val="52"/>
        </w:numPr>
        <w:rPr>
          <w:rFonts w:eastAsia="Calibri Light"/>
        </w:rPr>
      </w:pPr>
      <w:r>
        <w:rPr>
          <w:rFonts w:eastAsia="Calibri Light"/>
        </w:rPr>
        <w:t xml:space="preserve">Insert the name of the </w:t>
      </w:r>
      <w:r w:rsidRPr="00F12D35">
        <w:rPr>
          <w:rFonts w:eastAsia="Calibri Light"/>
        </w:rPr>
        <w:t xml:space="preserve">Dunning Letter </w:t>
      </w:r>
      <w:r>
        <w:rPr>
          <w:rFonts w:eastAsia="Calibri Light"/>
        </w:rPr>
        <w:t xml:space="preserve">- </w:t>
      </w:r>
      <w:r w:rsidRPr="00F12D35">
        <w:rPr>
          <w:rFonts w:eastAsia="Calibri Light"/>
        </w:rPr>
        <w:t>EN</w:t>
      </w:r>
    </w:p>
    <w:p w14:paraId="7C085BB6" w14:textId="01C284D6" w:rsidR="00F12D35" w:rsidRPr="00F12D35" w:rsidRDefault="00F12D35" w:rsidP="00744BDE">
      <w:pPr>
        <w:pStyle w:val="H4normal"/>
        <w:numPr>
          <w:ilvl w:val="1"/>
          <w:numId w:val="52"/>
        </w:numPr>
        <w:rPr>
          <w:rFonts w:eastAsia="Calibri Light"/>
        </w:rPr>
      </w:pPr>
      <w:r>
        <w:rPr>
          <w:rFonts w:eastAsia="Calibri Light"/>
        </w:rPr>
        <w:t xml:space="preserve">Insert the name of the </w:t>
      </w:r>
      <w:r w:rsidRPr="00F12D35">
        <w:rPr>
          <w:rFonts w:eastAsia="Calibri Light"/>
        </w:rPr>
        <w:t>Dunning Lette</w:t>
      </w:r>
      <w:r w:rsidR="000F1256" w:rsidRPr="00F12D35">
        <w:rPr>
          <w:rFonts w:eastAsia="Calibri Light"/>
        </w:rPr>
        <w:t>r</w:t>
      </w:r>
      <w:r w:rsidR="000F1256">
        <w:rPr>
          <w:rFonts w:eastAsia="Calibri Light"/>
        </w:rPr>
        <w:t xml:space="preserve"> </w:t>
      </w:r>
      <w:r>
        <w:rPr>
          <w:rFonts w:eastAsia="Calibri Light"/>
        </w:rPr>
        <w:t xml:space="preserve">- </w:t>
      </w:r>
      <w:r w:rsidRPr="00F12D35">
        <w:rPr>
          <w:rFonts w:eastAsia="Calibri Light"/>
        </w:rPr>
        <w:t>AR</w:t>
      </w:r>
    </w:p>
    <w:p w14:paraId="4AB72850" w14:textId="6567111D" w:rsidR="00966835" w:rsidRPr="00F12D35" w:rsidRDefault="009A5421" w:rsidP="00744BDE">
      <w:pPr>
        <w:pStyle w:val="H4normal"/>
        <w:numPr>
          <w:ilvl w:val="0"/>
          <w:numId w:val="52"/>
        </w:numPr>
        <w:rPr>
          <w:rFonts w:eastAsia="Calibri Light"/>
        </w:rPr>
      </w:pPr>
      <w:r w:rsidRPr="00F12D35">
        <w:rPr>
          <w:rFonts w:eastAsia="Calibri Light"/>
        </w:rPr>
        <w:t>Click</w:t>
      </w:r>
      <w:r w:rsidR="00966835" w:rsidRPr="00F12D35">
        <w:rPr>
          <w:rFonts w:eastAsia="Calibri Light"/>
        </w:rPr>
        <w:t xml:space="preserve"> on the save button </w:t>
      </w:r>
    </w:p>
    <w:p w14:paraId="69803DD3" w14:textId="77777777" w:rsidR="00347089" w:rsidRDefault="000733D7" w:rsidP="00744BDE">
      <w:pPr>
        <w:pStyle w:val="H4normal"/>
        <w:numPr>
          <w:ilvl w:val="0"/>
          <w:numId w:val="52"/>
        </w:numPr>
        <w:rPr>
          <w:rFonts w:eastAsia="Calibri Light"/>
          <w:lang w:bidi="ar-JO"/>
        </w:rPr>
      </w:pPr>
      <w:r w:rsidRPr="000733D7">
        <w:rPr>
          <w:rFonts w:eastAsia="Calibri Light"/>
        </w:rPr>
        <w:t>This request will be sent to the JobBasket Checker for the authorized user to either confirm and approve it or reject it.</w:t>
      </w:r>
    </w:p>
    <w:p w14:paraId="7134741C" w14:textId="63889D7B" w:rsidR="00625EC0" w:rsidRDefault="00625EC0" w:rsidP="00744BDE">
      <w:pPr>
        <w:pStyle w:val="H4normal"/>
        <w:numPr>
          <w:ilvl w:val="0"/>
          <w:numId w:val="52"/>
        </w:numPr>
        <w:rPr>
          <w:rFonts w:eastAsia="Calibri Light"/>
          <w:lang w:bidi="ar-JO"/>
        </w:rPr>
      </w:pPr>
      <w:r>
        <w:rPr>
          <w:rFonts w:eastAsia="Calibri Light"/>
        </w:rPr>
        <w:t xml:space="preserve">If the request </w:t>
      </w:r>
      <w:r w:rsidR="00B53FA7">
        <w:rPr>
          <w:rFonts w:eastAsia="Calibri Light"/>
        </w:rPr>
        <w:t>is approved</w:t>
      </w:r>
      <w:r>
        <w:rPr>
          <w:rFonts w:eastAsia="Calibri Light"/>
        </w:rPr>
        <w:t xml:space="preserve"> by the checker, then the record will be listed in the screen.</w:t>
      </w:r>
    </w:p>
    <w:p w14:paraId="1A85E0A7" w14:textId="77777777" w:rsidR="004727DE" w:rsidRPr="00CA1507" w:rsidRDefault="004727DE" w:rsidP="004727D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1D0815A7" w14:textId="77777777" w:rsidR="004727DE" w:rsidRPr="00CA1507" w:rsidRDefault="004727DE" w:rsidP="00744BDE">
      <w:pPr>
        <w:pStyle w:val="H4normal"/>
        <w:numPr>
          <w:ilvl w:val="2"/>
          <w:numId w:val="57"/>
        </w:numPr>
        <w:ind w:left="2070" w:hanging="180"/>
      </w:pPr>
      <w:r w:rsidRPr="00CA1507">
        <w:t>If approved, the changes will be immediately reflected in the record.</w:t>
      </w:r>
    </w:p>
    <w:p w14:paraId="5A3356DF" w14:textId="77777777" w:rsidR="004727DE" w:rsidRPr="00027618" w:rsidRDefault="004727DE" w:rsidP="00744BDE">
      <w:pPr>
        <w:pStyle w:val="H4normal"/>
        <w:numPr>
          <w:ilvl w:val="2"/>
          <w:numId w:val="57"/>
        </w:numPr>
        <w:ind w:left="2070" w:hanging="180"/>
      </w:pPr>
      <w:r w:rsidRPr="00CA1507">
        <w:t>If rejected, the request will be canceled and moved to the Rejected Tasks tab for reference.</w:t>
      </w:r>
    </w:p>
    <w:p w14:paraId="7E98937B" w14:textId="77777777" w:rsidR="004727DE" w:rsidRPr="00027618" w:rsidRDefault="004727DE" w:rsidP="004727D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3E5EDA28" w14:textId="77777777" w:rsidR="004727DE" w:rsidRPr="00027618" w:rsidRDefault="004727DE" w:rsidP="00744BDE">
      <w:pPr>
        <w:pStyle w:val="H4normal"/>
        <w:numPr>
          <w:ilvl w:val="2"/>
          <w:numId w:val="57"/>
        </w:numPr>
        <w:ind w:left="2070" w:hanging="180"/>
      </w:pPr>
      <w:r w:rsidRPr="00027618">
        <w:t>If approved, the record will be permanently removed from the system.</w:t>
      </w:r>
    </w:p>
    <w:p w14:paraId="1ECE557B" w14:textId="4DAA54D9" w:rsidR="00F65090" w:rsidRPr="00027618" w:rsidRDefault="00BF5142" w:rsidP="00744BDE">
      <w:pPr>
        <w:pStyle w:val="H4normal"/>
        <w:numPr>
          <w:ilvl w:val="2"/>
          <w:numId w:val="57"/>
        </w:numPr>
        <w:ind w:left="2070" w:hanging="180"/>
      </w:pPr>
      <w:r w:rsidRPr="00027618">
        <w:t>deletion request will be canceled and moved to the Rejected Tasks tab for reference.</w:t>
      </w:r>
    </w:p>
    <w:p w14:paraId="13C8BAAE" w14:textId="77777777" w:rsidR="00A44C4D" w:rsidRDefault="00A44C4D" w:rsidP="008B59F7">
      <w:pPr>
        <w:pStyle w:val="Heading4"/>
        <w:rPr>
          <w:rFonts w:eastAsia="Calibri Light"/>
        </w:rPr>
      </w:pPr>
      <w:bookmarkStart w:id="129" w:name="_Toc206938505"/>
      <w:r w:rsidRPr="00A44C4D">
        <w:rPr>
          <w:rFonts w:eastAsia="Calibri Light"/>
        </w:rPr>
        <w:t>Account Status</w:t>
      </w:r>
      <w:bookmarkEnd w:id="129"/>
    </w:p>
    <w:p w14:paraId="378AC598" w14:textId="77777777" w:rsidR="0027639A" w:rsidRPr="0027639A" w:rsidRDefault="0027639A" w:rsidP="0027639A">
      <w:pPr>
        <w:pStyle w:val="H4normal"/>
        <w:rPr>
          <w:rFonts w:eastAsia="Calibri Light"/>
        </w:rPr>
      </w:pPr>
      <w:r w:rsidRPr="0027639A">
        <w:rPr>
          <w:rFonts w:eastAsia="Calibri Light"/>
        </w:rPr>
        <w:t>This screen is used to display, define, or delete the statuses assigned to customer accounts. Some of these statuses are system-defined and fixed, while others can be defined by the user based on business needs. The fixed system-defined account statuses cannot be deleted, but the user is allowed to modify them.</w:t>
      </w:r>
    </w:p>
    <w:p w14:paraId="0BA8E591" w14:textId="57D72A9A" w:rsidR="00A44C4D" w:rsidRPr="00A44C4D" w:rsidRDefault="00A44C4D" w:rsidP="0027639A">
      <w:pPr>
        <w:pStyle w:val="H4normal"/>
        <w:rPr>
          <w:rFonts w:eastAsia="Calibri Light"/>
        </w:rPr>
      </w:pPr>
      <w:r>
        <w:rPr>
          <w:rFonts w:eastAsia="Calibri Light"/>
        </w:rPr>
        <w:t>Layout:</w:t>
      </w:r>
    </w:p>
    <w:p w14:paraId="1E17A1DA" w14:textId="0AFA1B2B" w:rsidR="00A44C4D" w:rsidRDefault="00B53FA7" w:rsidP="008C5425">
      <w:pPr>
        <w:jc w:val="right"/>
        <w:rPr>
          <w:rFonts w:eastAsia="Calibri Light"/>
        </w:rPr>
      </w:pPr>
      <w:r w:rsidRPr="00B53FA7">
        <w:rPr>
          <w:rFonts w:eastAsia="Calibri Light"/>
          <w:noProof/>
        </w:rPr>
        <w:drawing>
          <wp:inline distT="0" distB="0" distL="0" distR="0" wp14:anchorId="37F1064E" wp14:editId="7FC8C50F">
            <wp:extent cx="5374005" cy="2937933"/>
            <wp:effectExtent l="0" t="0" r="0" b="0"/>
            <wp:docPr id="192643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3623" name=""/>
                    <pic:cNvPicPr/>
                  </pic:nvPicPr>
                  <pic:blipFill rotWithShape="1">
                    <a:blip r:embed="rId276"/>
                    <a:srcRect l="2007" t="1600" b="-1252"/>
                    <a:stretch>
                      <a:fillRect/>
                    </a:stretch>
                  </pic:blipFill>
                  <pic:spPr bwMode="auto">
                    <a:xfrm>
                      <a:off x="0" y="0"/>
                      <a:ext cx="5376299" cy="2939187"/>
                    </a:xfrm>
                    <a:prstGeom prst="rect">
                      <a:avLst/>
                    </a:prstGeom>
                    <a:ln>
                      <a:noFill/>
                    </a:ln>
                    <a:extLst>
                      <a:ext uri="{53640926-AAD7-44D8-BBD7-CCE9431645EC}">
                        <a14:shadowObscured xmlns:a14="http://schemas.microsoft.com/office/drawing/2010/main"/>
                      </a:ext>
                    </a:extLst>
                  </pic:spPr>
                </pic:pic>
              </a:graphicData>
            </a:graphic>
          </wp:inline>
        </w:drawing>
      </w:r>
    </w:p>
    <w:p w14:paraId="4AC4189F" w14:textId="757B9E41" w:rsidR="008C5425" w:rsidRPr="008C5425" w:rsidRDefault="008C5425" w:rsidP="00FF7827">
      <w:pPr>
        <w:pStyle w:val="H4normal"/>
        <w:rPr>
          <w:rFonts w:eastAsia="Calibri Light"/>
          <w:b/>
          <w:bCs/>
        </w:rPr>
      </w:pPr>
      <w:r w:rsidRPr="008C5425">
        <w:rPr>
          <w:rFonts w:eastAsia="Calibri Light"/>
          <w:b/>
          <w:bCs/>
        </w:rPr>
        <w:t>Define New Account Status</w:t>
      </w:r>
    </w:p>
    <w:p w14:paraId="02AB8774" w14:textId="3CF7DE96" w:rsidR="00FF7827" w:rsidRDefault="00FF7827" w:rsidP="00FF7827">
      <w:pPr>
        <w:pStyle w:val="H4normal"/>
        <w:rPr>
          <w:rFonts w:eastAsia="Calibri Light"/>
        </w:rPr>
      </w:pPr>
      <w:r>
        <w:rPr>
          <w:rFonts w:eastAsia="Calibri Light"/>
        </w:rPr>
        <w:t>To define a</w:t>
      </w:r>
      <w:r w:rsidRPr="00FF7827">
        <w:rPr>
          <w:rFonts w:eastAsia="Calibri Light"/>
        </w:rPr>
        <w:t xml:space="preserve">ccount </w:t>
      </w:r>
      <w:r>
        <w:rPr>
          <w:rFonts w:eastAsia="Calibri Light"/>
        </w:rPr>
        <w:t>s</w:t>
      </w:r>
      <w:r w:rsidRPr="00FF7827">
        <w:rPr>
          <w:rFonts w:eastAsia="Calibri Light"/>
        </w:rPr>
        <w:t>tatus</w:t>
      </w:r>
      <w:r>
        <w:rPr>
          <w:rFonts w:eastAsia="Calibri Light"/>
        </w:rPr>
        <w:t xml:space="preserve"> record, the user needs </w:t>
      </w:r>
      <w:r w:rsidR="008C5425">
        <w:rPr>
          <w:rFonts w:eastAsia="Calibri Light"/>
        </w:rPr>
        <w:t>to:</w:t>
      </w:r>
    </w:p>
    <w:p w14:paraId="097811EF" w14:textId="77777777" w:rsidR="00FF7827" w:rsidRPr="00F12D35" w:rsidRDefault="00FF7827" w:rsidP="00744BDE">
      <w:pPr>
        <w:pStyle w:val="H4normal"/>
        <w:numPr>
          <w:ilvl w:val="0"/>
          <w:numId w:val="55"/>
        </w:numPr>
        <w:rPr>
          <w:rFonts w:eastAsia="Calibri Light"/>
        </w:rPr>
      </w:pPr>
      <w:r w:rsidRPr="00F12D35">
        <w:rPr>
          <w:rFonts w:eastAsia="Calibri Light"/>
        </w:rPr>
        <w:t>Click on the add button (+)</w:t>
      </w:r>
    </w:p>
    <w:p w14:paraId="5E54B86B" w14:textId="430A63BA" w:rsidR="00FF7827" w:rsidRPr="00F12D35" w:rsidRDefault="00FF7827" w:rsidP="00744BDE">
      <w:pPr>
        <w:pStyle w:val="H4normal"/>
        <w:numPr>
          <w:ilvl w:val="0"/>
          <w:numId w:val="55"/>
        </w:numPr>
        <w:rPr>
          <w:rFonts w:eastAsia="Calibri Light"/>
        </w:rPr>
      </w:pPr>
      <w:r w:rsidRPr="00F12D35">
        <w:rPr>
          <w:rFonts w:eastAsia="Calibri Light"/>
        </w:rPr>
        <w:t>In the related Screen which will appear, the user needs to fulfill the fields</w:t>
      </w:r>
      <w:r w:rsidR="00BF5142">
        <w:rPr>
          <w:rFonts w:eastAsia="Calibri Light"/>
        </w:rPr>
        <w:t xml:space="preserve"> on the screen.</w:t>
      </w:r>
    </w:p>
    <w:p w14:paraId="0DFBF323" w14:textId="77777777" w:rsidR="00625EC0" w:rsidRPr="00F12D35" w:rsidRDefault="00625EC0" w:rsidP="00744BDE">
      <w:pPr>
        <w:pStyle w:val="H4normal"/>
        <w:numPr>
          <w:ilvl w:val="0"/>
          <w:numId w:val="55"/>
        </w:numPr>
        <w:rPr>
          <w:rFonts w:eastAsia="Calibri Light"/>
        </w:rPr>
      </w:pPr>
      <w:r w:rsidRPr="00F12D35">
        <w:rPr>
          <w:rFonts w:eastAsia="Calibri Light"/>
        </w:rPr>
        <w:t xml:space="preserve">Click on the save button </w:t>
      </w:r>
    </w:p>
    <w:p w14:paraId="15AB2E7B" w14:textId="77777777" w:rsidR="00625EC0" w:rsidRDefault="00625EC0" w:rsidP="00744BDE">
      <w:pPr>
        <w:pStyle w:val="H4normal"/>
        <w:numPr>
          <w:ilvl w:val="0"/>
          <w:numId w:val="55"/>
        </w:numPr>
        <w:rPr>
          <w:rFonts w:eastAsia="Calibri Light"/>
        </w:rPr>
      </w:pPr>
      <w:r w:rsidRPr="000733D7">
        <w:rPr>
          <w:rFonts w:eastAsia="Calibri Light"/>
        </w:rPr>
        <w:t>This request will be sent to the JobBasket Checker for the authorized user to either confirm and approve it or reject it.</w:t>
      </w:r>
    </w:p>
    <w:p w14:paraId="5E6797C0" w14:textId="77777777" w:rsidR="00B53FA7" w:rsidRDefault="00B53FA7" w:rsidP="00744BDE">
      <w:pPr>
        <w:pStyle w:val="H4normal"/>
        <w:numPr>
          <w:ilvl w:val="0"/>
          <w:numId w:val="55"/>
        </w:numPr>
        <w:rPr>
          <w:rFonts w:eastAsia="Calibri Light"/>
          <w:lang w:bidi="ar-JO"/>
        </w:rPr>
      </w:pPr>
      <w:r>
        <w:rPr>
          <w:rFonts w:eastAsia="Calibri Light"/>
        </w:rPr>
        <w:t>If the request is approved by the checker, then the record will be listed in the screen.</w:t>
      </w:r>
    </w:p>
    <w:p w14:paraId="4762BF4F" w14:textId="08985AC5" w:rsidR="004727DE" w:rsidRPr="00CA1507" w:rsidRDefault="004727DE" w:rsidP="004727D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325223E0" w14:textId="77777777" w:rsidR="004727DE" w:rsidRPr="00CA1507" w:rsidRDefault="004727DE" w:rsidP="00744BDE">
      <w:pPr>
        <w:pStyle w:val="H4normal"/>
        <w:numPr>
          <w:ilvl w:val="2"/>
          <w:numId w:val="57"/>
        </w:numPr>
        <w:ind w:left="1710" w:hanging="180"/>
      </w:pPr>
      <w:r w:rsidRPr="00CA1507">
        <w:t>If approved, the changes will be immediately reflected in the record.</w:t>
      </w:r>
    </w:p>
    <w:p w14:paraId="14370A9D" w14:textId="77777777" w:rsidR="004727DE" w:rsidRPr="00027618" w:rsidRDefault="004727DE" w:rsidP="00744BDE">
      <w:pPr>
        <w:pStyle w:val="H4normal"/>
        <w:numPr>
          <w:ilvl w:val="2"/>
          <w:numId w:val="57"/>
        </w:numPr>
        <w:ind w:left="1710" w:hanging="180"/>
      </w:pPr>
      <w:r w:rsidRPr="00CA1507">
        <w:t>If rejected, the request will be canceled and moved to the Rejected Tasks tab for reference.</w:t>
      </w:r>
    </w:p>
    <w:p w14:paraId="1E9EF264" w14:textId="77777777" w:rsidR="004727DE" w:rsidRPr="00027618" w:rsidRDefault="004727DE" w:rsidP="004727D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52C5B97F" w14:textId="77777777" w:rsidR="004727DE" w:rsidRPr="00027618" w:rsidRDefault="004727DE" w:rsidP="00744BDE">
      <w:pPr>
        <w:pStyle w:val="H4normal"/>
        <w:numPr>
          <w:ilvl w:val="2"/>
          <w:numId w:val="57"/>
        </w:numPr>
        <w:ind w:left="1620" w:hanging="180"/>
      </w:pPr>
      <w:r w:rsidRPr="00027618">
        <w:t>If approved, the record will be permanently removed from the system.</w:t>
      </w:r>
    </w:p>
    <w:p w14:paraId="066A2ECF" w14:textId="77777777" w:rsidR="004727DE" w:rsidRPr="00027618" w:rsidRDefault="004727DE"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16AE5073" w14:textId="77777777" w:rsidR="00A44C4D" w:rsidRDefault="00A44C4D" w:rsidP="008B59F7">
      <w:pPr>
        <w:pStyle w:val="Heading4"/>
        <w:rPr>
          <w:rFonts w:eastAsia="Calibri Light"/>
        </w:rPr>
      </w:pPr>
      <w:bookmarkStart w:id="130" w:name="_Toc206938506"/>
      <w:r w:rsidRPr="00A44C4D">
        <w:rPr>
          <w:rFonts w:eastAsia="Calibri Light"/>
        </w:rPr>
        <w:t>Excuse Code</w:t>
      </w:r>
      <w:bookmarkEnd w:id="130"/>
    </w:p>
    <w:p w14:paraId="000EE59A" w14:textId="467E8CAE" w:rsidR="004E6C95" w:rsidRPr="006150C8" w:rsidRDefault="006150C8" w:rsidP="006150C8">
      <w:pPr>
        <w:pStyle w:val="H4normal"/>
        <w:rPr>
          <w:rFonts w:eastAsia="Calibri Light"/>
        </w:rPr>
      </w:pPr>
      <w:r w:rsidRPr="006150C8">
        <w:t xml:space="preserve">This screen is used to view, define, or </w:t>
      </w:r>
      <w:r w:rsidRPr="006150C8">
        <w:rPr>
          <w:rFonts w:eastAsia="Calibri Light"/>
        </w:rPr>
        <w:t>edit excuse</w:t>
      </w:r>
      <w:r w:rsidRPr="006150C8">
        <w:t xml:space="preserve"> codes that are utilized across the system</w:t>
      </w:r>
      <w:r w:rsidRPr="006150C8">
        <w:rPr>
          <w:rFonts w:eastAsia="Calibri Light"/>
        </w:rPr>
        <w:t xml:space="preserve"> </w:t>
      </w:r>
      <w:r w:rsidRPr="006150C8">
        <w:t>in any section where an excuse is required for non-payment or payment difficulties.</w:t>
      </w:r>
    </w:p>
    <w:p w14:paraId="1718256B" w14:textId="12D7E8E9" w:rsidR="00A44C4D" w:rsidRPr="00A44C4D" w:rsidRDefault="00A44C4D" w:rsidP="00A44C4D">
      <w:pPr>
        <w:pStyle w:val="H4normal"/>
        <w:rPr>
          <w:rFonts w:eastAsia="Calibri Light"/>
        </w:rPr>
      </w:pPr>
      <w:r>
        <w:rPr>
          <w:rFonts w:eastAsia="Calibri Light"/>
        </w:rPr>
        <w:t>Layout:</w:t>
      </w:r>
    </w:p>
    <w:p w14:paraId="2138B22D" w14:textId="02A15F93" w:rsidR="00A44C4D" w:rsidRDefault="0033351E" w:rsidP="00AE7E9C">
      <w:pPr>
        <w:jc w:val="center"/>
        <w:rPr>
          <w:rFonts w:eastAsia="Calibri Light"/>
        </w:rPr>
      </w:pPr>
      <w:r w:rsidRPr="0033351E">
        <w:rPr>
          <w:rFonts w:eastAsia="Calibri Light"/>
          <w:noProof/>
        </w:rPr>
        <w:drawing>
          <wp:inline distT="0" distB="0" distL="0" distR="0" wp14:anchorId="03DC2E99" wp14:editId="2BFD5C64">
            <wp:extent cx="5943600" cy="3408441"/>
            <wp:effectExtent l="0" t="0" r="0" b="1905"/>
            <wp:docPr id="1634062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62989" name="Picture 1" descr="A screenshot of a computer&#10;&#10;AI-generated content may be incorrect."/>
                    <pic:cNvPicPr/>
                  </pic:nvPicPr>
                  <pic:blipFill>
                    <a:blip r:embed="rId277"/>
                    <a:stretch>
                      <a:fillRect/>
                    </a:stretch>
                  </pic:blipFill>
                  <pic:spPr>
                    <a:xfrm>
                      <a:off x="0" y="0"/>
                      <a:ext cx="5943600" cy="3408441"/>
                    </a:xfrm>
                    <a:prstGeom prst="rect">
                      <a:avLst/>
                    </a:prstGeom>
                  </pic:spPr>
                </pic:pic>
              </a:graphicData>
            </a:graphic>
          </wp:inline>
        </w:drawing>
      </w:r>
    </w:p>
    <w:p w14:paraId="049190FE" w14:textId="77777777" w:rsidR="00CA1507" w:rsidRDefault="00CA1507" w:rsidP="00A44C4D">
      <w:pPr>
        <w:rPr>
          <w:rFonts w:eastAsia="Calibri Light"/>
        </w:rPr>
      </w:pPr>
    </w:p>
    <w:p w14:paraId="6393AE5A" w14:textId="4F2563CB" w:rsidR="00CA1507" w:rsidRPr="00CA1507" w:rsidRDefault="00CA1507" w:rsidP="00CA1507">
      <w:pPr>
        <w:pStyle w:val="H4normal"/>
        <w:rPr>
          <w:rFonts w:eastAsia="Calibri Light"/>
        </w:rPr>
      </w:pPr>
      <w:r w:rsidRPr="00CA1507">
        <w:rPr>
          <w:rFonts w:eastAsia="Calibri Light"/>
        </w:rPr>
        <w:t>To define a related record, the user needs to :</w:t>
      </w:r>
    </w:p>
    <w:p w14:paraId="3394A988" w14:textId="2C0D9C31" w:rsidR="00CA1507" w:rsidRPr="00CA1507" w:rsidRDefault="00CA1507" w:rsidP="00744BDE">
      <w:pPr>
        <w:pStyle w:val="H4normal"/>
        <w:numPr>
          <w:ilvl w:val="0"/>
          <w:numId w:val="56"/>
        </w:numPr>
      </w:pPr>
      <w:r w:rsidRPr="00CA1507">
        <w:t>Click on the add button (+)</w:t>
      </w:r>
    </w:p>
    <w:p w14:paraId="232740C0" w14:textId="48EB54F0" w:rsidR="00CA1507" w:rsidRPr="00CA1507" w:rsidRDefault="00CA1507" w:rsidP="00744BDE">
      <w:pPr>
        <w:pStyle w:val="H4normal"/>
        <w:numPr>
          <w:ilvl w:val="0"/>
          <w:numId w:val="56"/>
        </w:numPr>
      </w:pPr>
      <w:r w:rsidRPr="00CA1507">
        <w:t>In the related Screen which will appear, the user needs to fulfill the fields</w:t>
      </w:r>
      <w:r>
        <w:t xml:space="preserve"> in the screen</w:t>
      </w:r>
    </w:p>
    <w:p w14:paraId="33EBBD59" w14:textId="75AE447E" w:rsidR="00CA1507" w:rsidRPr="00CA1507" w:rsidRDefault="00CA1507" w:rsidP="00744BDE">
      <w:pPr>
        <w:pStyle w:val="H4normal"/>
        <w:numPr>
          <w:ilvl w:val="0"/>
          <w:numId w:val="56"/>
        </w:numPr>
      </w:pPr>
      <w:r w:rsidRPr="00CA1507">
        <w:t xml:space="preserve">Click on the save button </w:t>
      </w:r>
    </w:p>
    <w:p w14:paraId="75CBD0A0" w14:textId="39868172" w:rsidR="00CA1507" w:rsidRPr="00CA1507" w:rsidRDefault="00CA1507" w:rsidP="00744BDE">
      <w:pPr>
        <w:pStyle w:val="H4normal"/>
        <w:numPr>
          <w:ilvl w:val="0"/>
          <w:numId w:val="56"/>
        </w:numPr>
      </w:pPr>
      <w:r w:rsidRPr="00CA1507">
        <w:t>This request will be sent to the JobBasket Checker for the authorized user to either confirm and approve it or reject it.</w:t>
      </w:r>
    </w:p>
    <w:p w14:paraId="1AB064E3" w14:textId="1D6569FF" w:rsidR="00CA1507" w:rsidRDefault="00CA1507" w:rsidP="00744BDE">
      <w:pPr>
        <w:pStyle w:val="H4normal"/>
        <w:numPr>
          <w:ilvl w:val="0"/>
          <w:numId w:val="56"/>
        </w:numPr>
      </w:pPr>
      <w:r w:rsidRPr="00CA1507">
        <w:t>If the request is approved by the checker, then the record will be listed in the screen.</w:t>
      </w:r>
    </w:p>
    <w:p w14:paraId="5E40E82D" w14:textId="77777777" w:rsidR="004727DE" w:rsidRPr="00CA1507" w:rsidRDefault="004727DE" w:rsidP="004727D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7B17E26E" w14:textId="77777777" w:rsidR="004727DE" w:rsidRPr="00CA1507" w:rsidRDefault="004727DE" w:rsidP="00744BDE">
      <w:pPr>
        <w:pStyle w:val="H4normal"/>
        <w:numPr>
          <w:ilvl w:val="2"/>
          <w:numId w:val="57"/>
        </w:numPr>
        <w:ind w:left="1710" w:hanging="180"/>
      </w:pPr>
      <w:r w:rsidRPr="00CA1507">
        <w:t>If approved, the changes will be immediately reflected in the record.</w:t>
      </w:r>
    </w:p>
    <w:p w14:paraId="5E569F3A" w14:textId="77777777" w:rsidR="004727DE" w:rsidRPr="00027618" w:rsidRDefault="004727DE" w:rsidP="00744BDE">
      <w:pPr>
        <w:pStyle w:val="H4normal"/>
        <w:numPr>
          <w:ilvl w:val="2"/>
          <w:numId w:val="57"/>
        </w:numPr>
        <w:ind w:left="1710" w:hanging="180"/>
      </w:pPr>
      <w:r w:rsidRPr="00CA1507">
        <w:t>If rejected, the request will be canceled and moved to the Rejected Tasks tab for reference.</w:t>
      </w:r>
    </w:p>
    <w:p w14:paraId="3C276B48" w14:textId="77777777" w:rsidR="004727DE" w:rsidRPr="00027618" w:rsidRDefault="004727DE" w:rsidP="004727D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4F4B829F" w14:textId="77777777" w:rsidR="004727DE" w:rsidRPr="00027618" w:rsidRDefault="004727DE" w:rsidP="00744BDE">
      <w:pPr>
        <w:pStyle w:val="H4normal"/>
        <w:numPr>
          <w:ilvl w:val="2"/>
          <w:numId w:val="57"/>
        </w:numPr>
        <w:ind w:left="1620" w:hanging="180"/>
      </w:pPr>
      <w:r w:rsidRPr="00027618">
        <w:t>If approved, the record will be permanently removed from the system.</w:t>
      </w:r>
    </w:p>
    <w:p w14:paraId="1EDEE2F5" w14:textId="77777777" w:rsidR="004727DE" w:rsidRPr="00027618" w:rsidRDefault="004727DE"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69FCBE82" w14:textId="20255DD7" w:rsidR="004727DE" w:rsidRDefault="004727DE">
      <w:pPr>
        <w:spacing w:after="160" w:line="259" w:lineRule="auto"/>
        <w:ind w:right="0"/>
        <w:rPr>
          <w:color w:val="263660"/>
          <w:sz w:val="22"/>
          <w:szCs w:val="18"/>
        </w:rPr>
      </w:pPr>
      <w:r>
        <w:br w:type="page"/>
      </w:r>
    </w:p>
    <w:p w14:paraId="3850F7D6" w14:textId="77777777" w:rsidR="00A44C4D" w:rsidRDefault="00A44C4D" w:rsidP="008B59F7">
      <w:pPr>
        <w:pStyle w:val="Heading4"/>
        <w:rPr>
          <w:rFonts w:eastAsia="Calibri Light"/>
        </w:rPr>
      </w:pPr>
      <w:bookmarkStart w:id="131" w:name="_Toc206938507"/>
      <w:r w:rsidRPr="00A44C4D">
        <w:rPr>
          <w:rFonts w:eastAsia="Calibri Light"/>
        </w:rPr>
        <w:t>Party Contacted</w:t>
      </w:r>
      <w:bookmarkEnd w:id="131"/>
    </w:p>
    <w:p w14:paraId="667D87BC" w14:textId="41ABE619" w:rsidR="003353CF" w:rsidRPr="003353CF" w:rsidRDefault="003353CF" w:rsidP="003353CF">
      <w:pPr>
        <w:pStyle w:val="H4normal"/>
        <w:rPr>
          <w:rFonts w:eastAsia="Calibri Light"/>
        </w:rPr>
      </w:pPr>
      <w:r>
        <w:rPr>
          <w:rFonts w:eastAsia="Calibri Light"/>
        </w:rPr>
        <w:t>T</w:t>
      </w:r>
      <w:r w:rsidRPr="003353CF">
        <w:rPr>
          <w:rFonts w:eastAsia="Calibri Light"/>
        </w:rPr>
        <w:t>his screen allows the user to add contact parties that are involved in communication throughout the system's processes. Each contact party represents a type of recipient (e.g., Customer, Guarantor, Lawyer).</w:t>
      </w:r>
      <w:r>
        <w:rPr>
          <w:rFonts w:eastAsia="Calibri Light"/>
        </w:rPr>
        <w:t xml:space="preserve"> </w:t>
      </w:r>
      <w:r w:rsidRPr="003353CF">
        <w:rPr>
          <w:rFonts w:eastAsia="Calibri Light"/>
        </w:rPr>
        <w:t>The screen displays a list of all approved contact parties, with the ability to:</w:t>
      </w:r>
    </w:p>
    <w:tbl>
      <w:tblPr>
        <w:tblStyle w:val="TableGrid"/>
        <w:tblW w:w="0" w:type="auto"/>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8"/>
        <w:gridCol w:w="2999"/>
        <w:gridCol w:w="2999"/>
      </w:tblGrid>
      <w:tr w:rsidR="003353CF" w:rsidRPr="003353CF" w14:paraId="0F86CAEE" w14:textId="77777777" w:rsidTr="003353CF">
        <w:tc>
          <w:tcPr>
            <w:tcW w:w="3295" w:type="dxa"/>
          </w:tcPr>
          <w:p w14:paraId="088F73A7" w14:textId="77777777" w:rsidR="003353CF" w:rsidRPr="003353CF" w:rsidRDefault="003353CF" w:rsidP="00744BDE">
            <w:pPr>
              <w:pStyle w:val="tablecontents"/>
              <w:numPr>
                <w:ilvl w:val="0"/>
                <w:numId w:val="36"/>
              </w:numPr>
              <w:spacing w:line="276" w:lineRule="auto"/>
              <w:ind w:left="116" w:hanging="116"/>
              <w:rPr>
                <w:sz w:val="20"/>
                <w:szCs w:val="20"/>
              </w:rPr>
            </w:pPr>
            <w:r w:rsidRPr="003353CF">
              <w:rPr>
                <w:sz w:val="20"/>
                <w:szCs w:val="20"/>
              </w:rPr>
              <w:t>Create a new contact party</w:t>
            </w:r>
          </w:p>
        </w:tc>
        <w:tc>
          <w:tcPr>
            <w:tcW w:w="3295" w:type="dxa"/>
          </w:tcPr>
          <w:p w14:paraId="02547C5A" w14:textId="77777777" w:rsidR="003353CF" w:rsidRPr="003353CF" w:rsidRDefault="003353CF" w:rsidP="00744BDE">
            <w:pPr>
              <w:pStyle w:val="tablecontents"/>
              <w:numPr>
                <w:ilvl w:val="0"/>
                <w:numId w:val="36"/>
              </w:numPr>
              <w:spacing w:line="276" w:lineRule="auto"/>
              <w:ind w:left="116" w:hanging="116"/>
              <w:rPr>
                <w:sz w:val="20"/>
                <w:szCs w:val="20"/>
              </w:rPr>
            </w:pPr>
            <w:r w:rsidRPr="003353CF">
              <w:rPr>
                <w:sz w:val="20"/>
                <w:szCs w:val="20"/>
              </w:rPr>
              <w:t>Edit an existing contact party</w:t>
            </w:r>
          </w:p>
        </w:tc>
        <w:tc>
          <w:tcPr>
            <w:tcW w:w="3296" w:type="dxa"/>
          </w:tcPr>
          <w:p w14:paraId="7E334263" w14:textId="77777777" w:rsidR="003353CF" w:rsidRPr="003353CF" w:rsidRDefault="003353CF" w:rsidP="00744BDE">
            <w:pPr>
              <w:pStyle w:val="tablecontents"/>
              <w:numPr>
                <w:ilvl w:val="0"/>
                <w:numId w:val="36"/>
              </w:numPr>
              <w:spacing w:line="276" w:lineRule="auto"/>
              <w:ind w:left="116" w:hanging="116"/>
              <w:rPr>
                <w:sz w:val="20"/>
                <w:szCs w:val="20"/>
              </w:rPr>
            </w:pPr>
            <w:r w:rsidRPr="003353CF">
              <w:rPr>
                <w:sz w:val="20"/>
                <w:szCs w:val="20"/>
              </w:rPr>
              <w:t>Delete a contact party</w:t>
            </w:r>
          </w:p>
        </w:tc>
      </w:tr>
    </w:tbl>
    <w:p w14:paraId="7BA263D9" w14:textId="72C47DDD" w:rsidR="00A44C4D" w:rsidRPr="00A44C4D" w:rsidRDefault="00A44C4D" w:rsidP="00A44C4D">
      <w:pPr>
        <w:pStyle w:val="H4normal"/>
        <w:rPr>
          <w:rFonts w:eastAsia="Calibri Light"/>
        </w:rPr>
      </w:pPr>
      <w:r>
        <w:rPr>
          <w:rFonts w:eastAsia="Calibri Light"/>
        </w:rPr>
        <w:t>Layout:</w:t>
      </w:r>
    </w:p>
    <w:p w14:paraId="230585F1" w14:textId="302D6B97" w:rsidR="00750C6E" w:rsidRDefault="00750C6E" w:rsidP="00750C6E">
      <w:pPr>
        <w:rPr>
          <w:rFonts w:eastAsia="Calibri Light"/>
        </w:rPr>
      </w:pPr>
      <w:r w:rsidRPr="00750C6E">
        <w:rPr>
          <w:noProof/>
        </w:rPr>
        <w:drawing>
          <wp:inline distT="0" distB="0" distL="0" distR="0" wp14:anchorId="59854144" wp14:editId="0FD4C7FD">
            <wp:extent cx="5943600" cy="2928556"/>
            <wp:effectExtent l="0" t="0" r="0" b="5715"/>
            <wp:docPr id="414707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07557" name="Picture 1" descr="A screenshot of a computer&#10;&#10;AI-generated content may be incorrect."/>
                    <pic:cNvPicPr/>
                  </pic:nvPicPr>
                  <pic:blipFill>
                    <a:blip r:embed="rId278"/>
                    <a:stretch>
                      <a:fillRect/>
                    </a:stretch>
                  </pic:blipFill>
                  <pic:spPr>
                    <a:xfrm>
                      <a:off x="0" y="0"/>
                      <a:ext cx="5943600" cy="2928556"/>
                    </a:xfrm>
                    <a:prstGeom prst="rect">
                      <a:avLst/>
                    </a:prstGeom>
                  </pic:spPr>
                </pic:pic>
              </a:graphicData>
            </a:graphic>
          </wp:inline>
        </w:drawing>
      </w:r>
    </w:p>
    <w:p w14:paraId="69AD2460" w14:textId="0F438AB2" w:rsidR="00AE7E9C" w:rsidRPr="00CA1507" w:rsidRDefault="00AE7E9C" w:rsidP="00AE7E9C">
      <w:pPr>
        <w:pStyle w:val="H4normal"/>
        <w:rPr>
          <w:rFonts w:eastAsia="Calibri Light"/>
        </w:rPr>
      </w:pPr>
      <w:r w:rsidRPr="00CA1507">
        <w:rPr>
          <w:rFonts w:eastAsia="Calibri Light"/>
        </w:rPr>
        <w:t xml:space="preserve">To define a related record, the user needs </w:t>
      </w:r>
      <w:r w:rsidR="000F1256" w:rsidRPr="00CA1507">
        <w:rPr>
          <w:rFonts w:eastAsia="Calibri Light"/>
        </w:rPr>
        <w:t>to:</w:t>
      </w:r>
    </w:p>
    <w:p w14:paraId="3259714F" w14:textId="77777777" w:rsidR="00AE7E9C" w:rsidRPr="00CA1507" w:rsidRDefault="00AE7E9C" w:rsidP="00744BDE">
      <w:pPr>
        <w:pStyle w:val="H4normal"/>
        <w:numPr>
          <w:ilvl w:val="0"/>
          <w:numId w:val="58"/>
        </w:numPr>
      </w:pPr>
      <w:r w:rsidRPr="00CA1507">
        <w:t>Click on the add button (+)</w:t>
      </w:r>
    </w:p>
    <w:p w14:paraId="2C5CB5E6" w14:textId="77777777" w:rsidR="00AE7E9C" w:rsidRPr="00CA1507" w:rsidRDefault="00AE7E9C" w:rsidP="00744BDE">
      <w:pPr>
        <w:pStyle w:val="H4normal"/>
        <w:numPr>
          <w:ilvl w:val="0"/>
          <w:numId w:val="58"/>
        </w:numPr>
      </w:pPr>
      <w:r w:rsidRPr="00CA1507">
        <w:t>In the related Screen which will appear, the user needs to fulfill the fields</w:t>
      </w:r>
      <w:r>
        <w:t xml:space="preserve"> in the screen</w:t>
      </w:r>
    </w:p>
    <w:p w14:paraId="7BBAF5FE" w14:textId="77777777" w:rsidR="00AE7E9C" w:rsidRPr="00CA1507" w:rsidRDefault="00AE7E9C" w:rsidP="00744BDE">
      <w:pPr>
        <w:pStyle w:val="H4normal"/>
        <w:numPr>
          <w:ilvl w:val="0"/>
          <w:numId w:val="58"/>
        </w:numPr>
      </w:pPr>
      <w:r w:rsidRPr="00CA1507">
        <w:t xml:space="preserve">Click on the save button </w:t>
      </w:r>
    </w:p>
    <w:p w14:paraId="4E7C0F61" w14:textId="77777777" w:rsidR="00AE7E9C" w:rsidRPr="00CA1507" w:rsidRDefault="00AE7E9C" w:rsidP="00744BDE">
      <w:pPr>
        <w:pStyle w:val="H4normal"/>
        <w:numPr>
          <w:ilvl w:val="0"/>
          <w:numId w:val="58"/>
        </w:numPr>
      </w:pPr>
      <w:r w:rsidRPr="00CA1507">
        <w:t>This request will be sent to the JobBasket Checker for the authorized user to either confirm and approve it or reject it.</w:t>
      </w:r>
    </w:p>
    <w:p w14:paraId="0866CAB1" w14:textId="77777777" w:rsidR="00AE7E9C" w:rsidRDefault="00AE7E9C" w:rsidP="00744BDE">
      <w:pPr>
        <w:pStyle w:val="H4normal"/>
        <w:numPr>
          <w:ilvl w:val="0"/>
          <w:numId w:val="58"/>
        </w:numPr>
      </w:pPr>
      <w:r w:rsidRPr="00CA1507">
        <w:t>If the request is approved by the checker, then the record will be listed in the screen.</w:t>
      </w:r>
    </w:p>
    <w:p w14:paraId="7372B7E1" w14:textId="77777777" w:rsidR="004727DE" w:rsidRPr="00CA1507" w:rsidRDefault="004727DE" w:rsidP="004727D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13051A38" w14:textId="77777777" w:rsidR="004727DE" w:rsidRPr="00CA1507" w:rsidRDefault="004727DE" w:rsidP="00744BDE">
      <w:pPr>
        <w:pStyle w:val="H4normal"/>
        <w:numPr>
          <w:ilvl w:val="2"/>
          <w:numId w:val="57"/>
        </w:numPr>
        <w:ind w:left="1710" w:hanging="180"/>
      </w:pPr>
      <w:r w:rsidRPr="00CA1507">
        <w:t>If approved, the changes will be immediately reflected in the record.</w:t>
      </w:r>
    </w:p>
    <w:p w14:paraId="45CB83FA" w14:textId="77777777" w:rsidR="004727DE" w:rsidRPr="00027618" w:rsidRDefault="004727DE" w:rsidP="00744BDE">
      <w:pPr>
        <w:pStyle w:val="H4normal"/>
        <w:numPr>
          <w:ilvl w:val="2"/>
          <w:numId w:val="57"/>
        </w:numPr>
        <w:ind w:left="1710" w:hanging="180"/>
      </w:pPr>
      <w:r w:rsidRPr="00CA1507">
        <w:t>If rejected, the request will be canceled and moved to the Rejected Tasks tab for reference.</w:t>
      </w:r>
    </w:p>
    <w:p w14:paraId="2B92D90D" w14:textId="77777777" w:rsidR="004727DE" w:rsidRPr="00027618" w:rsidRDefault="004727DE" w:rsidP="004727D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3B9D8949" w14:textId="77777777" w:rsidR="004727DE" w:rsidRPr="00027618" w:rsidRDefault="004727DE" w:rsidP="00744BDE">
      <w:pPr>
        <w:pStyle w:val="H4normal"/>
        <w:numPr>
          <w:ilvl w:val="2"/>
          <w:numId w:val="57"/>
        </w:numPr>
        <w:ind w:left="1620" w:hanging="180"/>
      </w:pPr>
      <w:r w:rsidRPr="00027618">
        <w:t>If approved, the record will be permanently removed from the system.</w:t>
      </w:r>
    </w:p>
    <w:p w14:paraId="25A88CE3" w14:textId="77777777" w:rsidR="004727DE" w:rsidRPr="00027618" w:rsidRDefault="004727DE"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67A30138" w14:textId="77777777" w:rsidR="004727DE" w:rsidRPr="00CA1507" w:rsidRDefault="004727DE" w:rsidP="004727DE">
      <w:pPr>
        <w:pStyle w:val="H4normal"/>
        <w:ind w:left="1260"/>
      </w:pPr>
    </w:p>
    <w:p w14:paraId="15409F17" w14:textId="77777777" w:rsidR="00A44C4D" w:rsidRDefault="00A44C4D" w:rsidP="008B59F7">
      <w:pPr>
        <w:pStyle w:val="Heading4"/>
        <w:rPr>
          <w:rFonts w:eastAsia="Calibri Light"/>
        </w:rPr>
      </w:pPr>
      <w:bookmarkStart w:id="132" w:name="_Toc206938508"/>
      <w:r w:rsidRPr="00A44C4D">
        <w:rPr>
          <w:rFonts w:eastAsia="Calibri Light"/>
        </w:rPr>
        <w:t>Place Call</w:t>
      </w:r>
      <w:bookmarkEnd w:id="132"/>
    </w:p>
    <w:p w14:paraId="153F7039" w14:textId="77777777" w:rsidR="00CC34F3" w:rsidRPr="00CC34F3" w:rsidRDefault="00CC34F3" w:rsidP="00CC34F3">
      <w:pPr>
        <w:pStyle w:val="H4normal"/>
        <w:rPr>
          <w:rFonts w:eastAsia="Calibri Light"/>
        </w:rPr>
      </w:pPr>
      <w:r w:rsidRPr="00CC34F3">
        <w:rPr>
          <w:rFonts w:eastAsia="Calibri Light"/>
        </w:rPr>
        <w:t>This screen allows the user to define the place of the call. It displays all locations currently registered in the system and provides the ability to add, edit, or delete call places.</w:t>
      </w:r>
    </w:p>
    <w:p w14:paraId="23CCB882" w14:textId="3FA3F0C3" w:rsidR="00A44C4D" w:rsidRDefault="00A44C4D" w:rsidP="00A44C4D">
      <w:pPr>
        <w:pStyle w:val="H4normal"/>
        <w:rPr>
          <w:rFonts w:eastAsia="Calibri Light"/>
          <w:rtl/>
        </w:rPr>
      </w:pPr>
      <w:r>
        <w:rPr>
          <w:rFonts w:eastAsia="Calibri Light"/>
        </w:rPr>
        <w:t>Layout:</w:t>
      </w:r>
    </w:p>
    <w:p w14:paraId="5D752CF5" w14:textId="606BA8F2" w:rsidR="000701D9" w:rsidRPr="00A44C4D" w:rsidRDefault="000701D9" w:rsidP="000701D9">
      <w:pPr>
        <w:rPr>
          <w:rFonts w:eastAsia="Calibri Light"/>
        </w:rPr>
      </w:pPr>
      <w:r w:rsidRPr="000701D9">
        <w:rPr>
          <w:noProof/>
        </w:rPr>
        <w:drawing>
          <wp:inline distT="0" distB="0" distL="0" distR="0" wp14:anchorId="1D3D2980" wp14:editId="24D8B614">
            <wp:extent cx="6283960" cy="3610610"/>
            <wp:effectExtent l="0" t="0" r="2540" b="8890"/>
            <wp:docPr id="3713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222" name=""/>
                    <pic:cNvPicPr/>
                  </pic:nvPicPr>
                  <pic:blipFill>
                    <a:blip r:embed="rId279"/>
                    <a:stretch>
                      <a:fillRect/>
                    </a:stretch>
                  </pic:blipFill>
                  <pic:spPr>
                    <a:xfrm>
                      <a:off x="0" y="0"/>
                      <a:ext cx="6283960" cy="3610610"/>
                    </a:xfrm>
                    <a:prstGeom prst="rect">
                      <a:avLst/>
                    </a:prstGeom>
                  </pic:spPr>
                </pic:pic>
              </a:graphicData>
            </a:graphic>
          </wp:inline>
        </w:drawing>
      </w:r>
    </w:p>
    <w:p w14:paraId="2BD48BEE" w14:textId="77777777" w:rsidR="000F1256" w:rsidRPr="00CA1507" w:rsidRDefault="000F1256" w:rsidP="000F1256">
      <w:pPr>
        <w:pStyle w:val="H4normal"/>
        <w:rPr>
          <w:rFonts w:eastAsia="Calibri Light"/>
        </w:rPr>
      </w:pPr>
      <w:r w:rsidRPr="00CA1507">
        <w:rPr>
          <w:rFonts w:eastAsia="Calibri Light"/>
        </w:rPr>
        <w:t>To define a related record, the user needs to:</w:t>
      </w:r>
    </w:p>
    <w:p w14:paraId="1408FEE2" w14:textId="77777777" w:rsidR="000F1256" w:rsidRPr="00CA1507" w:rsidRDefault="000F1256" w:rsidP="00744BDE">
      <w:pPr>
        <w:pStyle w:val="H4normal"/>
        <w:numPr>
          <w:ilvl w:val="0"/>
          <w:numId w:val="59"/>
        </w:numPr>
      </w:pPr>
      <w:r w:rsidRPr="00CA1507">
        <w:t>Click on the add button (+)</w:t>
      </w:r>
    </w:p>
    <w:p w14:paraId="3826DA47" w14:textId="77777777" w:rsidR="000F1256" w:rsidRPr="00CA1507" w:rsidRDefault="000F1256" w:rsidP="00744BDE">
      <w:pPr>
        <w:pStyle w:val="H4normal"/>
        <w:numPr>
          <w:ilvl w:val="0"/>
          <w:numId w:val="59"/>
        </w:numPr>
      </w:pPr>
      <w:r w:rsidRPr="00CA1507">
        <w:t>In the related Screen which will appear, the user needs to fulfill the fields</w:t>
      </w:r>
      <w:r>
        <w:t xml:space="preserve"> in the screen</w:t>
      </w:r>
    </w:p>
    <w:p w14:paraId="459095C8" w14:textId="77777777" w:rsidR="000F1256" w:rsidRPr="00CA1507" w:rsidRDefault="000F1256" w:rsidP="00744BDE">
      <w:pPr>
        <w:pStyle w:val="H4normal"/>
        <w:numPr>
          <w:ilvl w:val="0"/>
          <w:numId w:val="59"/>
        </w:numPr>
      </w:pPr>
      <w:r w:rsidRPr="00CA1507">
        <w:t xml:space="preserve">Click on the save button </w:t>
      </w:r>
    </w:p>
    <w:p w14:paraId="56CEF824" w14:textId="77777777" w:rsidR="000F1256" w:rsidRPr="00CA1507" w:rsidRDefault="000F1256" w:rsidP="00744BDE">
      <w:pPr>
        <w:pStyle w:val="H4normal"/>
        <w:numPr>
          <w:ilvl w:val="0"/>
          <w:numId w:val="59"/>
        </w:numPr>
      </w:pPr>
      <w:r w:rsidRPr="00CA1507">
        <w:t>This request will be sent to the JobBasket Checker for the authorized user to either confirm and approve it or reject it.</w:t>
      </w:r>
    </w:p>
    <w:p w14:paraId="5D1258CA" w14:textId="77777777" w:rsidR="000F1256" w:rsidRDefault="000F1256" w:rsidP="00744BDE">
      <w:pPr>
        <w:pStyle w:val="H4normal"/>
        <w:numPr>
          <w:ilvl w:val="0"/>
          <w:numId w:val="59"/>
        </w:numPr>
      </w:pPr>
      <w:r w:rsidRPr="00CA1507">
        <w:t>If the request is approved by the checker, then the record will be listed in the screen.</w:t>
      </w:r>
    </w:p>
    <w:p w14:paraId="6C9711F9" w14:textId="77777777" w:rsidR="004727DE" w:rsidRPr="00CA1507" w:rsidRDefault="004727DE" w:rsidP="004727D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7A996202" w14:textId="77777777" w:rsidR="004727DE" w:rsidRPr="00CA1507" w:rsidRDefault="004727DE" w:rsidP="00744BDE">
      <w:pPr>
        <w:pStyle w:val="H4normal"/>
        <w:numPr>
          <w:ilvl w:val="2"/>
          <w:numId w:val="57"/>
        </w:numPr>
        <w:ind w:left="1710" w:hanging="180"/>
      </w:pPr>
      <w:r w:rsidRPr="00CA1507">
        <w:t>If approved, the changes will be immediately reflected in the record.</w:t>
      </w:r>
    </w:p>
    <w:p w14:paraId="6951DDEF" w14:textId="77777777" w:rsidR="004727DE" w:rsidRPr="00027618" w:rsidRDefault="004727DE" w:rsidP="00744BDE">
      <w:pPr>
        <w:pStyle w:val="H4normal"/>
        <w:numPr>
          <w:ilvl w:val="2"/>
          <w:numId w:val="57"/>
        </w:numPr>
        <w:ind w:left="1710" w:hanging="180"/>
      </w:pPr>
      <w:r w:rsidRPr="00CA1507">
        <w:t>If rejected, the request will be canceled and moved to the Rejected Tasks tab for reference.</w:t>
      </w:r>
    </w:p>
    <w:p w14:paraId="04BC19BB" w14:textId="77777777" w:rsidR="004727DE" w:rsidRPr="00027618" w:rsidRDefault="004727DE" w:rsidP="004727D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3F33D0BC" w14:textId="77777777" w:rsidR="004727DE" w:rsidRPr="00027618" w:rsidRDefault="004727DE" w:rsidP="00744BDE">
      <w:pPr>
        <w:pStyle w:val="H4normal"/>
        <w:numPr>
          <w:ilvl w:val="2"/>
          <w:numId w:val="57"/>
        </w:numPr>
        <w:ind w:left="1620" w:hanging="180"/>
      </w:pPr>
      <w:r w:rsidRPr="00027618">
        <w:t>If approved, the record will be permanently removed from the system.</w:t>
      </w:r>
    </w:p>
    <w:p w14:paraId="41DB7FCF" w14:textId="77777777" w:rsidR="004727DE" w:rsidRPr="00027618" w:rsidRDefault="004727DE"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013C87F8" w14:textId="0A38E26E" w:rsidR="004727DE" w:rsidRDefault="004727DE">
      <w:pPr>
        <w:spacing w:after="160" w:line="259" w:lineRule="auto"/>
        <w:ind w:right="0"/>
        <w:rPr>
          <w:color w:val="263660"/>
          <w:sz w:val="22"/>
          <w:szCs w:val="18"/>
        </w:rPr>
      </w:pPr>
      <w:r>
        <w:br w:type="page"/>
      </w:r>
    </w:p>
    <w:p w14:paraId="6B2400BB" w14:textId="77777777" w:rsidR="00A44C4D" w:rsidRDefault="00A44C4D" w:rsidP="008B59F7">
      <w:pPr>
        <w:pStyle w:val="Heading4"/>
        <w:rPr>
          <w:rFonts w:eastAsia="Calibri Light"/>
        </w:rPr>
      </w:pPr>
      <w:bookmarkStart w:id="133" w:name="_Toc206938509"/>
      <w:r w:rsidRPr="00A44C4D">
        <w:rPr>
          <w:rFonts w:eastAsia="Calibri Light"/>
        </w:rPr>
        <w:t>SMS Definition</w:t>
      </w:r>
      <w:bookmarkEnd w:id="133"/>
    </w:p>
    <w:p w14:paraId="33BBFCCC" w14:textId="41F74498" w:rsidR="0005555C" w:rsidRDefault="004727DE" w:rsidP="0005555C">
      <w:pPr>
        <w:pStyle w:val="H4normal"/>
        <w:rPr>
          <w:rFonts w:eastAsia="Calibri Light"/>
        </w:rPr>
      </w:pPr>
      <w:r>
        <w:rPr>
          <w:rFonts w:eastAsia="Calibri Light"/>
        </w:rPr>
        <w:t xml:space="preserve">In this screen the </w:t>
      </w:r>
      <w:r w:rsidR="0005555C" w:rsidRPr="0005555C">
        <w:rPr>
          <w:rFonts w:eastAsia="Calibri Light"/>
        </w:rPr>
        <w:t xml:space="preserve">user </w:t>
      </w:r>
      <w:r>
        <w:rPr>
          <w:rFonts w:eastAsia="Calibri Light"/>
        </w:rPr>
        <w:t xml:space="preserve">can </w:t>
      </w:r>
      <w:r w:rsidRPr="0005555C">
        <w:rPr>
          <w:rFonts w:eastAsia="Calibri Light"/>
        </w:rPr>
        <w:t>define</w:t>
      </w:r>
      <w:r w:rsidR="0005555C" w:rsidRPr="0005555C">
        <w:rPr>
          <w:rFonts w:eastAsia="Calibri Light"/>
        </w:rPr>
        <w:t xml:space="preserve"> the SMS message that will be used as a predefined template for sending. The user is granted </w:t>
      </w:r>
      <w:r w:rsidRPr="0005555C">
        <w:rPr>
          <w:rFonts w:eastAsia="Calibri Light"/>
        </w:rPr>
        <w:t>permission</w:t>
      </w:r>
      <w:r w:rsidR="0005555C" w:rsidRPr="0005555C">
        <w:rPr>
          <w:rFonts w:eastAsia="Calibri Light"/>
        </w:rPr>
        <w:t xml:space="preserve"> to add, edit, and delete SMS templates. These inputs are used in the </w:t>
      </w:r>
      <w:r w:rsidR="0005555C" w:rsidRPr="001A32D8">
        <w:rPr>
          <w:rFonts w:eastAsia="Calibri Light"/>
        </w:rPr>
        <w:t xml:space="preserve">Customer follow-up page. </w:t>
      </w:r>
    </w:p>
    <w:p w14:paraId="7A3BFD44" w14:textId="71FA8B39" w:rsidR="00A44C4D" w:rsidRDefault="00A44C4D" w:rsidP="0005555C">
      <w:pPr>
        <w:pStyle w:val="H4normal"/>
        <w:rPr>
          <w:rFonts w:eastAsia="Calibri Light"/>
        </w:rPr>
      </w:pPr>
      <w:r>
        <w:rPr>
          <w:rFonts w:eastAsia="Calibri Light"/>
        </w:rPr>
        <w:t>Layout:</w:t>
      </w:r>
    </w:p>
    <w:p w14:paraId="52DE1CC6" w14:textId="033E3703" w:rsidR="0005555C" w:rsidRDefault="0005555C" w:rsidP="0005555C">
      <w:pPr>
        <w:rPr>
          <w:rFonts w:eastAsia="Calibri Light"/>
          <w:rtl/>
        </w:rPr>
      </w:pPr>
      <w:r w:rsidRPr="0005555C">
        <w:rPr>
          <w:noProof/>
        </w:rPr>
        <w:drawing>
          <wp:inline distT="0" distB="0" distL="0" distR="0" wp14:anchorId="04D115CE" wp14:editId="1D35B873">
            <wp:extent cx="6283960" cy="3439795"/>
            <wp:effectExtent l="0" t="0" r="2540" b="8255"/>
            <wp:docPr id="13315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34471" name=""/>
                    <pic:cNvPicPr/>
                  </pic:nvPicPr>
                  <pic:blipFill>
                    <a:blip r:embed="rId280"/>
                    <a:stretch>
                      <a:fillRect/>
                    </a:stretch>
                  </pic:blipFill>
                  <pic:spPr>
                    <a:xfrm>
                      <a:off x="0" y="0"/>
                      <a:ext cx="6283960" cy="3439795"/>
                    </a:xfrm>
                    <a:prstGeom prst="rect">
                      <a:avLst/>
                    </a:prstGeom>
                  </pic:spPr>
                </pic:pic>
              </a:graphicData>
            </a:graphic>
          </wp:inline>
        </w:drawing>
      </w:r>
    </w:p>
    <w:p w14:paraId="78DC9ACE" w14:textId="77777777" w:rsidR="000F1256" w:rsidRPr="00CA1507" w:rsidRDefault="000F1256" w:rsidP="000F1256">
      <w:pPr>
        <w:pStyle w:val="H4normal"/>
        <w:rPr>
          <w:rFonts w:eastAsia="Calibri Light"/>
        </w:rPr>
      </w:pPr>
      <w:r w:rsidRPr="00CA1507">
        <w:rPr>
          <w:rFonts w:eastAsia="Calibri Light"/>
        </w:rPr>
        <w:t>To define a related record, the user needs to:</w:t>
      </w:r>
    </w:p>
    <w:p w14:paraId="422BD708" w14:textId="77777777" w:rsidR="000F1256" w:rsidRPr="00CA1507" w:rsidRDefault="000F1256" w:rsidP="00744BDE">
      <w:pPr>
        <w:pStyle w:val="H4normal"/>
        <w:numPr>
          <w:ilvl w:val="0"/>
          <w:numId w:val="60"/>
        </w:numPr>
      </w:pPr>
      <w:r w:rsidRPr="00CA1507">
        <w:t>Click on the add button (+)</w:t>
      </w:r>
    </w:p>
    <w:p w14:paraId="26E53409" w14:textId="77777777" w:rsidR="000F1256" w:rsidRPr="00CA1507" w:rsidRDefault="000F1256" w:rsidP="00744BDE">
      <w:pPr>
        <w:pStyle w:val="H4normal"/>
        <w:numPr>
          <w:ilvl w:val="0"/>
          <w:numId w:val="60"/>
        </w:numPr>
      </w:pPr>
      <w:r w:rsidRPr="00CA1507">
        <w:t>In the related Screen which will appear, the user needs to fulfill the fields</w:t>
      </w:r>
      <w:r>
        <w:t xml:space="preserve"> in the screen</w:t>
      </w:r>
    </w:p>
    <w:p w14:paraId="420A06D9" w14:textId="77777777" w:rsidR="000F1256" w:rsidRPr="00CA1507" w:rsidRDefault="000F1256" w:rsidP="00744BDE">
      <w:pPr>
        <w:pStyle w:val="H4normal"/>
        <w:numPr>
          <w:ilvl w:val="0"/>
          <w:numId w:val="60"/>
        </w:numPr>
      </w:pPr>
      <w:r w:rsidRPr="00CA1507">
        <w:t xml:space="preserve">Click on the save button </w:t>
      </w:r>
    </w:p>
    <w:p w14:paraId="15B59AE9" w14:textId="77777777" w:rsidR="000F1256" w:rsidRPr="00CA1507" w:rsidRDefault="000F1256" w:rsidP="00744BDE">
      <w:pPr>
        <w:pStyle w:val="H4normal"/>
        <w:numPr>
          <w:ilvl w:val="0"/>
          <w:numId w:val="60"/>
        </w:numPr>
      </w:pPr>
      <w:r w:rsidRPr="00CA1507">
        <w:t>This request will be sent to the JobBasket Checker for the authorized user to either confirm and approve it or reject it.</w:t>
      </w:r>
    </w:p>
    <w:p w14:paraId="73049B95" w14:textId="77777777" w:rsidR="000F1256" w:rsidRPr="00CA1507" w:rsidRDefault="000F1256" w:rsidP="00744BDE">
      <w:pPr>
        <w:pStyle w:val="H4normal"/>
        <w:numPr>
          <w:ilvl w:val="0"/>
          <w:numId w:val="60"/>
        </w:numPr>
      </w:pPr>
      <w:r w:rsidRPr="00CA1507">
        <w:t>If the request is approved by the checker, then the record will be listed in the screen.</w:t>
      </w:r>
    </w:p>
    <w:p w14:paraId="12D19326" w14:textId="3B49F6C8" w:rsidR="000F1256" w:rsidRPr="00CA1507" w:rsidRDefault="004727DE" w:rsidP="004727DE">
      <w:pPr>
        <w:pStyle w:val="H4normal"/>
      </w:pPr>
      <w:r w:rsidRPr="004727DE">
        <w:rPr>
          <w:b/>
          <w:bCs/>
        </w:rPr>
        <w:t>Edit</w:t>
      </w:r>
      <w:r>
        <w:t xml:space="preserve">: </w:t>
      </w:r>
      <w:r w:rsidR="000F1256"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0D06E190" w14:textId="77777777" w:rsidR="000F1256" w:rsidRPr="00CA1507" w:rsidRDefault="000F1256" w:rsidP="00744BDE">
      <w:pPr>
        <w:pStyle w:val="H4normal"/>
        <w:numPr>
          <w:ilvl w:val="2"/>
          <w:numId w:val="57"/>
        </w:numPr>
        <w:ind w:left="1710" w:hanging="180"/>
      </w:pPr>
      <w:r w:rsidRPr="00CA1507">
        <w:t>If approved, the changes will be immediately reflected in the record.</w:t>
      </w:r>
    </w:p>
    <w:p w14:paraId="5C081319" w14:textId="77777777" w:rsidR="000F1256" w:rsidRPr="00027618" w:rsidRDefault="000F1256" w:rsidP="00744BDE">
      <w:pPr>
        <w:pStyle w:val="H4normal"/>
        <w:numPr>
          <w:ilvl w:val="2"/>
          <w:numId w:val="57"/>
        </w:numPr>
        <w:ind w:left="1710" w:hanging="180"/>
      </w:pPr>
      <w:r w:rsidRPr="00CA1507">
        <w:t>If rejected, the request will be canceled and moved to the Rejected Tasks tab for reference.</w:t>
      </w:r>
    </w:p>
    <w:p w14:paraId="3CD1925B" w14:textId="1835C20E" w:rsidR="000F1256" w:rsidRPr="00027618" w:rsidRDefault="004727DE" w:rsidP="004727DE">
      <w:pPr>
        <w:pStyle w:val="H4normal"/>
      </w:pPr>
      <w:r w:rsidRPr="004727DE">
        <w:rPr>
          <w:b/>
          <w:bCs/>
        </w:rPr>
        <w:t>Delete</w:t>
      </w:r>
      <w:r>
        <w:t xml:space="preserve">: </w:t>
      </w:r>
      <w:r w:rsidR="000F1256" w:rsidRPr="00027618">
        <w:t>The user can delete any existing record</w:t>
      </w:r>
      <w:r w:rsidR="000F1256" w:rsidRPr="00027618">
        <w:rPr>
          <w:rFonts w:eastAsia="Calibri Light" w:hint="cs"/>
          <w:rtl/>
        </w:rPr>
        <w:t xml:space="preserve"> "</w:t>
      </w:r>
      <w:r w:rsidR="000F1256" w:rsidRPr="00027618">
        <w:rPr>
          <w:rFonts w:eastAsia="Calibri Light"/>
        </w:rPr>
        <w:t>added by the user</w:t>
      </w:r>
      <w:r w:rsidR="000F1256" w:rsidRPr="00027618">
        <w:rPr>
          <w:rFonts w:eastAsia="Calibri Light" w:hint="cs"/>
          <w:rtl/>
        </w:rPr>
        <w:t>"</w:t>
      </w:r>
      <w:r w:rsidR="000F1256" w:rsidRPr="00027618">
        <w:t xml:space="preserve"> by clicking the Delete button next to it. Upon confirmation, a deletion request is generated and routed to the JobBasket Checker, where an authorized user can either approve or reject the request.</w:t>
      </w:r>
    </w:p>
    <w:p w14:paraId="4EE87297" w14:textId="77777777" w:rsidR="000F1256" w:rsidRPr="00027618" w:rsidRDefault="000F1256" w:rsidP="00744BDE">
      <w:pPr>
        <w:pStyle w:val="H4normal"/>
        <w:numPr>
          <w:ilvl w:val="2"/>
          <w:numId w:val="57"/>
        </w:numPr>
        <w:ind w:left="1620" w:hanging="180"/>
      </w:pPr>
      <w:r w:rsidRPr="00027618">
        <w:t>If approved, the record will be permanently removed from the system.</w:t>
      </w:r>
    </w:p>
    <w:p w14:paraId="4680FA46" w14:textId="68957895" w:rsidR="000F1256" w:rsidRPr="00027618" w:rsidRDefault="000F1256" w:rsidP="00744BDE">
      <w:pPr>
        <w:pStyle w:val="H4normal"/>
        <w:numPr>
          <w:ilvl w:val="2"/>
          <w:numId w:val="57"/>
        </w:numPr>
        <w:ind w:left="1620" w:hanging="180"/>
      </w:pPr>
      <w:r w:rsidRPr="00027618">
        <w:t xml:space="preserve">If rejected, the deletion request will be canceled and moved to the Rejected </w:t>
      </w:r>
      <w:r w:rsidR="00027618">
        <w:t>t</w:t>
      </w:r>
      <w:r w:rsidRPr="00027618">
        <w:t>asks tab for reference.</w:t>
      </w:r>
    </w:p>
    <w:p w14:paraId="5F3CFBCB" w14:textId="77777777" w:rsidR="00A44C4D" w:rsidRDefault="00A44C4D" w:rsidP="008B59F7">
      <w:pPr>
        <w:pStyle w:val="Heading4"/>
        <w:rPr>
          <w:rFonts w:eastAsia="Calibri Light"/>
        </w:rPr>
      </w:pPr>
      <w:bookmarkStart w:id="134" w:name="_Toc206938510"/>
      <w:r w:rsidRPr="00A44C4D">
        <w:rPr>
          <w:rFonts w:eastAsia="Calibri Light"/>
        </w:rPr>
        <w:t>Flag Definition</w:t>
      </w:r>
      <w:bookmarkEnd w:id="134"/>
    </w:p>
    <w:p w14:paraId="3EFCA614" w14:textId="301EE947" w:rsidR="00551FE9" w:rsidRDefault="001A32D8" w:rsidP="00A44C4D">
      <w:pPr>
        <w:pStyle w:val="H4normal"/>
        <w:rPr>
          <w:rFonts w:eastAsia="Calibri Light"/>
        </w:rPr>
      </w:pPr>
      <w:r w:rsidRPr="001A32D8">
        <w:rPr>
          <w:rFonts w:eastAsia="Calibri Light"/>
        </w:rPr>
        <w:t>In this screen, the user defines a flag to be used within the system, specifically in the Customer follow-up page. Permissions are granted to add, modify, and delete flags, but note that deletion is only available for flags created by the user.</w:t>
      </w:r>
    </w:p>
    <w:p w14:paraId="54998D3E" w14:textId="67623E4B" w:rsidR="00A44C4D" w:rsidRDefault="00A44C4D" w:rsidP="00A44C4D">
      <w:pPr>
        <w:pStyle w:val="H4normal"/>
        <w:rPr>
          <w:rFonts w:eastAsia="Calibri Light"/>
        </w:rPr>
      </w:pPr>
      <w:r>
        <w:rPr>
          <w:rFonts w:eastAsia="Calibri Light"/>
        </w:rPr>
        <w:t>Layout:</w:t>
      </w:r>
    </w:p>
    <w:p w14:paraId="5D4F5782" w14:textId="72816A5D" w:rsidR="001A32D8" w:rsidRPr="00A44C4D" w:rsidRDefault="00654A7B" w:rsidP="00654A7B">
      <w:pPr>
        <w:rPr>
          <w:rFonts w:eastAsia="Calibri Light"/>
        </w:rPr>
      </w:pPr>
      <w:r w:rsidRPr="00654A7B">
        <w:rPr>
          <w:noProof/>
        </w:rPr>
        <w:drawing>
          <wp:inline distT="0" distB="0" distL="0" distR="0" wp14:anchorId="69DA7223" wp14:editId="238A889D">
            <wp:extent cx="6283960" cy="3574415"/>
            <wp:effectExtent l="0" t="0" r="2540" b="6985"/>
            <wp:docPr id="50214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536" name="Picture 1" descr="A screenshot of a computer&#10;&#10;AI-generated content may be incorrect."/>
                    <pic:cNvPicPr/>
                  </pic:nvPicPr>
                  <pic:blipFill>
                    <a:blip r:embed="rId281"/>
                    <a:stretch>
                      <a:fillRect/>
                    </a:stretch>
                  </pic:blipFill>
                  <pic:spPr>
                    <a:xfrm>
                      <a:off x="0" y="0"/>
                      <a:ext cx="6283960" cy="3574415"/>
                    </a:xfrm>
                    <a:prstGeom prst="rect">
                      <a:avLst/>
                    </a:prstGeom>
                  </pic:spPr>
                </pic:pic>
              </a:graphicData>
            </a:graphic>
          </wp:inline>
        </w:drawing>
      </w:r>
    </w:p>
    <w:p w14:paraId="489F4619" w14:textId="77777777" w:rsidR="00027618" w:rsidRPr="00CA1507" w:rsidRDefault="00027618" w:rsidP="00027618">
      <w:pPr>
        <w:pStyle w:val="H4normal"/>
        <w:rPr>
          <w:rFonts w:eastAsia="Calibri Light"/>
        </w:rPr>
      </w:pPr>
      <w:r w:rsidRPr="00CA1507">
        <w:rPr>
          <w:rFonts w:eastAsia="Calibri Light"/>
        </w:rPr>
        <w:t>To define a related record, the user needs to:</w:t>
      </w:r>
    </w:p>
    <w:p w14:paraId="215106C6" w14:textId="77777777" w:rsidR="00027618" w:rsidRPr="00CA1507" w:rsidRDefault="00027618" w:rsidP="00744BDE">
      <w:pPr>
        <w:pStyle w:val="H4normal"/>
        <w:numPr>
          <w:ilvl w:val="0"/>
          <w:numId w:val="61"/>
        </w:numPr>
      </w:pPr>
      <w:r w:rsidRPr="00CA1507">
        <w:t>Click on the add button (+)</w:t>
      </w:r>
    </w:p>
    <w:p w14:paraId="3C7D9DAA" w14:textId="77777777" w:rsidR="00027618" w:rsidRPr="00CA1507" w:rsidRDefault="00027618" w:rsidP="00744BDE">
      <w:pPr>
        <w:pStyle w:val="H4normal"/>
        <w:numPr>
          <w:ilvl w:val="0"/>
          <w:numId w:val="61"/>
        </w:numPr>
      </w:pPr>
      <w:r w:rsidRPr="00CA1507">
        <w:t>In the related Screen which will appear, the user needs to fulfill the fields</w:t>
      </w:r>
      <w:r>
        <w:t xml:space="preserve"> in the screen</w:t>
      </w:r>
    </w:p>
    <w:p w14:paraId="3A166464" w14:textId="77777777" w:rsidR="00027618" w:rsidRPr="00CA1507" w:rsidRDefault="00027618" w:rsidP="00744BDE">
      <w:pPr>
        <w:pStyle w:val="H4normal"/>
        <w:numPr>
          <w:ilvl w:val="0"/>
          <w:numId w:val="61"/>
        </w:numPr>
      </w:pPr>
      <w:r w:rsidRPr="00CA1507">
        <w:t xml:space="preserve">Click on the save button </w:t>
      </w:r>
    </w:p>
    <w:p w14:paraId="08161DCF" w14:textId="77777777" w:rsidR="00027618" w:rsidRPr="00CA1507" w:rsidRDefault="00027618" w:rsidP="00744BDE">
      <w:pPr>
        <w:pStyle w:val="H4normal"/>
        <w:numPr>
          <w:ilvl w:val="0"/>
          <w:numId w:val="61"/>
        </w:numPr>
      </w:pPr>
      <w:r w:rsidRPr="00CA1507">
        <w:t>This request will be sent to the JobBasket Checker for the authorized user to either confirm and approve it or reject it.</w:t>
      </w:r>
    </w:p>
    <w:p w14:paraId="53823AA1" w14:textId="77777777" w:rsidR="00027618" w:rsidRPr="00CA1507" w:rsidRDefault="00027618" w:rsidP="00744BDE">
      <w:pPr>
        <w:pStyle w:val="H4normal"/>
        <w:numPr>
          <w:ilvl w:val="0"/>
          <w:numId w:val="61"/>
        </w:numPr>
      </w:pPr>
      <w:r w:rsidRPr="00CA1507">
        <w:t>If the request is approved by the checker, then the record will be listed in the screen.</w:t>
      </w:r>
    </w:p>
    <w:p w14:paraId="16E8B39F" w14:textId="77777777" w:rsidR="004727DE" w:rsidRPr="00CA1507" w:rsidRDefault="004727DE" w:rsidP="004727D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783FA649" w14:textId="77777777" w:rsidR="004727DE" w:rsidRPr="00CA1507" w:rsidRDefault="004727DE" w:rsidP="00744BDE">
      <w:pPr>
        <w:pStyle w:val="H4normal"/>
        <w:numPr>
          <w:ilvl w:val="2"/>
          <w:numId w:val="57"/>
        </w:numPr>
        <w:ind w:left="1710" w:hanging="180"/>
      </w:pPr>
      <w:r w:rsidRPr="00CA1507">
        <w:t>If approved, the changes will be immediately reflected in the record.</w:t>
      </w:r>
    </w:p>
    <w:p w14:paraId="3CDB4252" w14:textId="77777777" w:rsidR="004727DE" w:rsidRPr="00027618" w:rsidRDefault="004727DE" w:rsidP="00744BDE">
      <w:pPr>
        <w:pStyle w:val="H4normal"/>
        <w:numPr>
          <w:ilvl w:val="2"/>
          <w:numId w:val="57"/>
        </w:numPr>
        <w:ind w:left="1710" w:hanging="180"/>
      </w:pPr>
      <w:r w:rsidRPr="00CA1507">
        <w:t>If rejected, the request will be canceled and moved to the Rejected Tasks tab for reference.</w:t>
      </w:r>
    </w:p>
    <w:p w14:paraId="428C0ABF" w14:textId="77777777" w:rsidR="004727DE" w:rsidRPr="00027618" w:rsidRDefault="004727DE" w:rsidP="004727D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11851BC1" w14:textId="77777777" w:rsidR="004727DE" w:rsidRPr="00027618" w:rsidRDefault="004727DE" w:rsidP="00744BDE">
      <w:pPr>
        <w:pStyle w:val="H4normal"/>
        <w:numPr>
          <w:ilvl w:val="2"/>
          <w:numId w:val="57"/>
        </w:numPr>
        <w:ind w:left="1620" w:hanging="180"/>
      </w:pPr>
      <w:r w:rsidRPr="00027618">
        <w:t>If approved, the record will be permanently removed from the system.</w:t>
      </w:r>
    </w:p>
    <w:p w14:paraId="29B6604F" w14:textId="4F9A3E81" w:rsidR="00B17833" w:rsidRPr="002A77DE" w:rsidRDefault="004727DE" w:rsidP="00744BDE">
      <w:pPr>
        <w:pStyle w:val="H4normal"/>
        <w:numPr>
          <w:ilvl w:val="2"/>
          <w:numId w:val="57"/>
        </w:numPr>
        <w:spacing w:after="160" w:line="259" w:lineRule="auto"/>
        <w:ind w:left="1620" w:right="0" w:hanging="180"/>
        <w:rPr>
          <w:rFonts w:eastAsia="Calibri Light"/>
        </w:rPr>
      </w:pPr>
      <w:r w:rsidRPr="00027618">
        <w:t xml:space="preserve">If rejected, the deletion request will be canceled and moved to the Rejected </w:t>
      </w:r>
      <w:r>
        <w:t>t</w:t>
      </w:r>
      <w:r w:rsidRPr="00027618">
        <w:t>asks tab for reference.</w:t>
      </w:r>
      <w:r w:rsidR="00B17833" w:rsidRPr="002A77DE">
        <w:rPr>
          <w:rFonts w:eastAsia="Calibri Light"/>
        </w:rPr>
        <w:br w:type="page"/>
      </w:r>
    </w:p>
    <w:p w14:paraId="4194904F" w14:textId="77777777" w:rsidR="00A44C4D" w:rsidRDefault="00A44C4D" w:rsidP="008B59F7">
      <w:pPr>
        <w:pStyle w:val="Heading4"/>
        <w:rPr>
          <w:rFonts w:eastAsia="Calibri Light"/>
        </w:rPr>
      </w:pPr>
      <w:bookmarkStart w:id="135" w:name="_Toc206938511"/>
      <w:r w:rsidRPr="00A44C4D">
        <w:rPr>
          <w:rFonts w:eastAsia="Calibri Light"/>
        </w:rPr>
        <w:t>PTP Definition</w:t>
      </w:r>
      <w:bookmarkEnd w:id="135"/>
    </w:p>
    <w:p w14:paraId="6B8C6850" w14:textId="77777777" w:rsidR="00103417" w:rsidRDefault="00103417" w:rsidP="00A44C4D">
      <w:pPr>
        <w:pStyle w:val="H4normal"/>
        <w:rPr>
          <w:rFonts w:eastAsia="Calibri Light"/>
          <w:rtl/>
        </w:rPr>
      </w:pPr>
    </w:p>
    <w:p w14:paraId="3FA32F19" w14:textId="29B0C57A" w:rsidR="00BD611E" w:rsidRPr="00BD611E" w:rsidRDefault="00BD611E" w:rsidP="00BD611E">
      <w:pPr>
        <w:pStyle w:val="H4normal"/>
        <w:rPr>
          <w:rFonts w:eastAsia="Calibri Light"/>
        </w:rPr>
      </w:pPr>
      <w:r w:rsidRPr="00BD611E">
        <w:rPr>
          <w:rFonts w:eastAsia="Calibri Light"/>
        </w:rPr>
        <w:t>On this screen, users can view and modify the evaluation criteria related to the Promise to Pay (PTP) feature</w:t>
      </w:r>
      <w:r>
        <w:rPr>
          <w:rFonts w:eastAsia="Calibri Light" w:hint="cs"/>
          <w:rtl/>
        </w:rPr>
        <w:t>.</w:t>
      </w:r>
    </w:p>
    <w:p w14:paraId="204AD258" w14:textId="361835FA" w:rsidR="00A44C4D" w:rsidRDefault="00A44C4D" w:rsidP="00A44C4D">
      <w:pPr>
        <w:pStyle w:val="H4normal"/>
        <w:rPr>
          <w:rFonts w:eastAsia="Calibri Light"/>
          <w:rtl/>
        </w:rPr>
      </w:pPr>
      <w:r>
        <w:rPr>
          <w:rFonts w:eastAsia="Calibri Light"/>
        </w:rPr>
        <w:t>Layout:</w:t>
      </w:r>
    </w:p>
    <w:p w14:paraId="5809D2B1" w14:textId="4ABB53E6" w:rsidR="00103417" w:rsidRPr="00A44C4D" w:rsidRDefault="00103417" w:rsidP="00103417">
      <w:pPr>
        <w:rPr>
          <w:rFonts w:eastAsia="Calibri Light"/>
        </w:rPr>
      </w:pPr>
      <w:r w:rsidRPr="00103417">
        <w:rPr>
          <w:noProof/>
        </w:rPr>
        <w:drawing>
          <wp:inline distT="0" distB="0" distL="0" distR="0" wp14:anchorId="0F8E8E33" wp14:editId="14180653">
            <wp:extent cx="6283960" cy="1226820"/>
            <wp:effectExtent l="0" t="0" r="2540" b="0"/>
            <wp:docPr id="46523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30788" name="Picture 1" descr="A screenshot of a computer&#10;&#10;AI-generated content may be incorrect."/>
                    <pic:cNvPicPr/>
                  </pic:nvPicPr>
                  <pic:blipFill>
                    <a:blip r:embed="rId282"/>
                    <a:stretch>
                      <a:fillRect/>
                    </a:stretch>
                  </pic:blipFill>
                  <pic:spPr>
                    <a:xfrm>
                      <a:off x="0" y="0"/>
                      <a:ext cx="6283960" cy="1226820"/>
                    </a:xfrm>
                    <a:prstGeom prst="rect">
                      <a:avLst/>
                    </a:prstGeom>
                  </pic:spPr>
                </pic:pic>
              </a:graphicData>
            </a:graphic>
          </wp:inline>
        </w:drawing>
      </w:r>
    </w:p>
    <w:p w14:paraId="34E14C53" w14:textId="77777777" w:rsidR="000B6415" w:rsidRDefault="004727DE" w:rsidP="004727DE">
      <w:pPr>
        <w:pStyle w:val="H4normal"/>
        <w:rPr>
          <w:rtl/>
        </w:rPr>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w:t>
      </w:r>
    </w:p>
    <w:p w14:paraId="3E2B61A2" w14:textId="166C85DB" w:rsidR="000B6415" w:rsidRDefault="000B6415" w:rsidP="000B6415">
      <w:r w:rsidRPr="000B6415">
        <w:rPr>
          <w:noProof/>
        </w:rPr>
        <w:drawing>
          <wp:inline distT="0" distB="0" distL="0" distR="0" wp14:anchorId="5C57DA27" wp14:editId="5E70879E">
            <wp:extent cx="6283960" cy="2626995"/>
            <wp:effectExtent l="0" t="0" r="2540" b="1905"/>
            <wp:docPr id="376422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2848" name="Picture 1" descr="A screenshot of a computer&#10;&#10;AI-generated content may be incorrect."/>
                    <pic:cNvPicPr/>
                  </pic:nvPicPr>
                  <pic:blipFill>
                    <a:blip r:embed="rId283"/>
                    <a:stretch>
                      <a:fillRect/>
                    </a:stretch>
                  </pic:blipFill>
                  <pic:spPr>
                    <a:xfrm>
                      <a:off x="0" y="0"/>
                      <a:ext cx="6283960" cy="2626995"/>
                    </a:xfrm>
                    <a:prstGeom prst="rect">
                      <a:avLst/>
                    </a:prstGeom>
                  </pic:spPr>
                </pic:pic>
              </a:graphicData>
            </a:graphic>
          </wp:inline>
        </w:drawing>
      </w:r>
    </w:p>
    <w:p w14:paraId="2EBA105D" w14:textId="77777777" w:rsidR="000B6415" w:rsidRDefault="000B6415" w:rsidP="004727DE">
      <w:pPr>
        <w:pStyle w:val="H4normal"/>
        <w:rPr>
          <w:rtl/>
        </w:rPr>
      </w:pPr>
    </w:p>
    <w:p w14:paraId="59F656F7" w14:textId="77777777" w:rsidR="000B6415" w:rsidRDefault="000B6415" w:rsidP="004727DE">
      <w:pPr>
        <w:pStyle w:val="H4normal"/>
        <w:rPr>
          <w:rtl/>
        </w:rPr>
      </w:pPr>
    </w:p>
    <w:p w14:paraId="338D7833" w14:textId="1E0FA9EB" w:rsidR="004727DE" w:rsidRPr="00CA1507" w:rsidRDefault="004727DE" w:rsidP="004727DE">
      <w:pPr>
        <w:pStyle w:val="H4normal"/>
      </w:pPr>
      <w:r w:rsidRPr="00CA1507">
        <w:t xml:space="preserve"> This request is then routed to the JobBasket Checker, where an authorized user can either approve or reject the update.</w:t>
      </w:r>
    </w:p>
    <w:p w14:paraId="5549067B" w14:textId="77777777" w:rsidR="004727DE" w:rsidRPr="00CA1507" w:rsidRDefault="004727DE" w:rsidP="00744BDE">
      <w:pPr>
        <w:pStyle w:val="H4normal"/>
        <w:numPr>
          <w:ilvl w:val="2"/>
          <w:numId w:val="57"/>
        </w:numPr>
        <w:ind w:left="1710" w:hanging="180"/>
      </w:pPr>
      <w:r w:rsidRPr="00CA1507">
        <w:t>If approved, the changes will be immediately reflected in the record.</w:t>
      </w:r>
    </w:p>
    <w:p w14:paraId="6D8A813C" w14:textId="77777777" w:rsidR="004727DE" w:rsidRDefault="004727DE" w:rsidP="00744BDE">
      <w:pPr>
        <w:pStyle w:val="H4normal"/>
        <w:numPr>
          <w:ilvl w:val="2"/>
          <w:numId w:val="57"/>
        </w:numPr>
        <w:ind w:left="1710" w:hanging="180"/>
      </w:pPr>
      <w:r w:rsidRPr="00CA1507">
        <w:t>If rejected, the request will be canceled and moved to the Rejected Tasks tab for reference.</w:t>
      </w:r>
    </w:p>
    <w:p w14:paraId="366A2619" w14:textId="77777777" w:rsidR="00BD611E" w:rsidRPr="00BD611E" w:rsidRDefault="00BD611E" w:rsidP="00BD611E">
      <w:pPr>
        <w:rPr>
          <w:rtl/>
        </w:rPr>
      </w:pPr>
    </w:p>
    <w:p w14:paraId="4F58614F" w14:textId="77777777" w:rsidR="00027618" w:rsidRPr="00A44C4D" w:rsidRDefault="00027618" w:rsidP="00027618">
      <w:pPr>
        <w:pStyle w:val="H4normal"/>
        <w:rPr>
          <w:rFonts w:eastAsia="Calibri Light"/>
        </w:rPr>
      </w:pPr>
    </w:p>
    <w:p w14:paraId="36A2D825" w14:textId="6BC8360E" w:rsidR="00B17833" w:rsidRDefault="00B17833">
      <w:pPr>
        <w:spacing w:after="160" w:line="259" w:lineRule="auto"/>
        <w:ind w:right="0"/>
        <w:rPr>
          <w:rFonts w:eastAsia="Calibri Light"/>
        </w:rPr>
      </w:pPr>
      <w:r>
        <w:rPr>
          <w:rFonts w:eastAsia="Calibri Light"/>
        </w:rPr>
        <w:br w:type="page"/>
      </w:r>
    </w:p>
    <w:p w14:paraId="7B71004F" w14:textId="77777777" w:rsidR="00A44C4D" w:rsidRDefault="00A44C4D" w:rsidP="008B59F7">
      <w:pPr>
        <w:pStyle w:val="Heading4"/>
        <w:rPr>
          <w:rFonts w:eastAsia="Calibri Light"/>
        </w:rPr>
      </w:pPr>
      <w:bookmarkStart w:id="136" w:name="_Toc206938512"/>
      <w:r w:rsidRPr="00A44C4D">
        <w:rPr>
          <w:rFonts w:eastAsia="Calibri Light"/>
        </w:rPr>
        <w:t>Activity</w:t>
      </w:r>
      <w:bookmarkEnd w:id="136"/>
    </w:p>
    <w:p w14:paraId="0D34BEDF" w14:textId="77777777" w:rsidR="000B6415" w:rsidRDefault="000B6415" w:rsidP="00A44C4D">
      <w:pPr>
        <w:pStyle w:val="H4normal"/>
        <w:rPr>
          <w:rFonts w:eastAsia="Calibri Light"/>
          <w:rtl/>
        </w:rPr>
      </w:pPr>
    </w:p>
    <w:p w14:paraId="2D7F916F" w14:textId="5A731D37" w:rsidR="00A44C4D" w:rsidRDefault="00A44C4D" w:rsidP="00A44C4D">
      <w:pPr>
        <w:pStyle w:val="H4normal"/>
        <w:rPr>
          <w:rFonts w:eastAsia="Calibri Light"/>
        </w:rPr>
      </w:pPr>
      <w:r>
        <w:rPr>
          <w:rFonts w:eastAsia="Calibri Light"/>
        </w:rPr>
        <w:t>Layout:</w:t>
      </w:r>
    </w:p>
    <w:p w14:paraId="11B93320" w14:textId="11AD6311" w:rsidR="006F7839" w:rsidRDefault="006F7839" w:rsidP="006F7839">
      <w:pPr>
        <w:rPr>
          <w:rFonts w:eastAsia="Calibri Light"/>
        </w:rPr>
      </w:pPr>
      <w:r w:rsidRPr="006F7839">
        <w:rPr>
          <w:noProof/>
        </w:rPr>
        <w:drawing>
          <wp:inline distT="0" distB="0" distL="0" distR="0" wp14:anchorId="43BE3F91" wp14:editId="13905C66">
            <wp:extent cx="6283960" cy="1699260"/>
            <wp:effectExtent l="0" t="0" r="2540" b="0"/>
            <wp:docPr id="1115176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76170" name="Picture 1" descr="A screenshot of a computer&#10;&#10;AI-generated content may be incorrect."/>
                    <pic:cNvPicPr/>
                  </pic:nvPicPr>
                  <pic:blipFill rotWithShape="1">
                    <a:blip r:embed="rId284"/>
                    <a:srcRect b="28792"/>
                    <a:stretch>
                      <a:fillRect/>
                    </a:stretch>
                  </pic:blipFill>
                  <pic:spPr bwMode="auto">
                    <a:xfrm>
                      <a:off x="0" y="0"/>
                      <a:ext cx="6283960" cy="1699260"/>
                    </a:xfrm>
                    <a:prstGeom prst="rect">
                      <a:avLst/>
                    </a:prstGeom>
                    <a:ln>
                      <a:noFill/>
                    </a:ln>
                    <a:extLst>
                      <a:ext uri="{53640926-AAD7-44D8-BBD7-CCE9431645EC}">
                        <a14:shadowObscured xmlns:a14="http://schemas.microsoft.com/office/drawing/2010/main"/>
                      </a:ext>
                    </a:extLst>
                  </pic:spPr>
                </pic:pic>
              </a:graphicData>
            </a:graphic>
          </wp:inline>
        </w:drawing>
      </w:r>
    </w:p>
    <w:p w14:paraId="30EC5016" w14:textId="77777777" w:rsidR="006F7839" w:rsidRDefault="006F7839" w:rsidP="006F7839">
      <w:pPr>
        <w:rPr>
          <w:rFonts w:eastAsia="Calibri Light"/>
        </w:rPr>
      </w:pPr>
    </w:p>
    <w:p w14:paraId="122294CA" w14:textId="498EAE1E" w:rsidR="006F7839" w:rsidRPr="00A44C4D" w:rsidRDefault="006F7839" w:rsidP="006F7839">
      <w:pPr>
        <w:rPr>
          <w:rFonts w:eastAsia="Calibri Light"/>
        </w:rPr>
      </w:pPr>
      <w:r w:rsidRPr="006F7839">
        <w:rPr>
          <w:rFonts w:eastAsia="Calibri Light"/>
          <w:noProof/>
        </w:rPr>
        <w:drawing>
          <wp:inline distT="0" distB="0" distL="0" distR="0" wp14:anchorId="01BA9E1A" wp14:editId="24EA50B6">
            <wp:extent cx="6283960" cy="2270125"/>
            <wp:effectExtent l="0" t="0" r="2540" b="0"/>
            <wp:docPr id="458622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22385" name="Picture 1" descr="A screenshot of a computer&#10;&#10;AI-generated content may be incorrect."/>
                    <pic:cNvPicPr/>
                  </pic:nvPicPr>
                  <pic:blipFill>
                    <a:blip r:embed="rId285"/>
                    <a:stretch>
                      <a:fillRect/>
                    </a:stretch>
                  </pic:blipFill>
                  <pic:spPr>
                    <a:xfrm>
                      <a:off x="0" y="0"/>
                      <a:ext cx="6283960" cy="2270125"/>
                    </a:xfrm>
                    <a:prstGeom prst="rect">
                      <a:avLst/>
                    </a:prstGeom>
                  </pic:spPr>
                </pic:pic>
              </a:graphicData>
            </a:graphic>
          </wp:inline>
        </w:drawing>
      </w:r>
    </w:p>
    <w:p w14:paraId="50BCA858" w14:textId="77777777" w:rsidR="00027618" w:rsidRPr="00CA1507" w:rsidRDefault="00027618" w:rsidP="00027618">
      <w:pPr>
        <w:pStyle w:val="H4normal"/>
        <w:rPr>
          <w:rFonts w:eastAsia="Calibri Light"/>
        </w:rPr>
      </w:pPr>
      <w:r w:rsidRPr="00CA1507">
        <w:rPr>
          <w:rFonts w:eastAsia="Calibri Light"/>
        </w:rPr>
        <w:t>To define a related record, the user needs to:</w:t>
      </w:r>
    </w:p>
    <w:p w14:paraId="7093157A" w14:textId="77777777" w:rsidR="00027618" w:rsidRPr="00CA1507" w:rsidRDefault="00027618" w:rsidP="00744BDE">
      <w:pPr>
        <w:pStyle w:val="H4normal"/>
        <w:numPr>
          <w:ilvl w:val="0"/>
          <w:numId w:val="62"/>
        </w:numPr>
      </w:pPr>
      <w:r w:rsidRPr="00CA1507">
        <w:t>Click on the add button (+)</w:t>
      </w:r>
    </w:p>
    <w:p w14:paraId="55ABDD88" w14:textId="77777777" w:rsidR="00027618" w:rsidRPr="00CA1507" w:rsidRDefault="00027618" w:rsidP="00744BDE">
      <w:pPr>
        <w:pStyle w:val="H4normal"/>
        <w:numPr>
          <w:ilvl w:val="0"/>
          <w:numId w:val="62"/>
        </w:numPr>
      </w:pPr>
      <w:r w:rsidRPr="00CA1507">
        <w:t>In the related Screen which will appear, the user needs to fulfill the fields</w:t>
      </w:r>
      <w:r>
        <w:t xml:space="preserve"> in the screen</w:t>
      </w:r>
    </w:p>
    <w:p w14:paraId="3D5EA01E" w14:textId="77777777" w:rsidR="00027618" w:rsidRPr="00CA1507" w:rsidRDefault="00027618" w:rsidP="00744BDE">
      <w:pPr>
        <w:pStyle w:val="H4normal"/>
        <w:numPr>
          <w:ilvl w:val="0"/>
          <w:numId w:val="62"/>
        </w:numPr>
      </w:pPr>
      <w:r w:rsidRPr="00CA1507">
        <w:t xml:space="preserve">Click on the save button </w:t>
      </w:r>
    </w:p>
    <w:p w14:paraId="72318672" w14:textId="77777777" w:rsidR="00027618" w:rsidRPr="00CA1507" w:rsidRDefault="00027618" w:rsidP="00744BDE">
      <w:pPr>
        <w:pStyle w:val="H4normal"/>
        <w:numPr>
          <w:ilvl w:val="0"/>
          <w:numId w:val="62"/>
        </w:numPr>
      </w:pPr>
      <w:r w:rsidRPr="00CA1507">
        <w:t>This request will be sent to the JobBasket Checker for the authorized user to either confirm and approve it or reject it.</w:t>
      </w:r>
    </w:p>
    <w:p w14:paraId="70FFC4AA" w14:textId="77777777" w:rsidR="00027618" w:rsidRPr="00CA1507" w:rsidRDefault="00027618" w:rsidP="00744BDE">
      <w:pPr>
        <w:pStyle w:val="H4normal"/>
        <w:numPr>
          <w:ilvl w:val="0"/>
          <w:numId w:val="62"/>
        </w:numPr>
      </w:pPr>
      <w:r w:rsidRPr="00CA1507">
        <w:t>If the request is approved by the checker, then the record will be listed in the screen.</w:t>
      </w:r>
    </w:p>
    <w:p w14:paraId="11421884" w14:textId="77777777" w:rsidR="004727DE" w:rsidRPr="00CA1507" w:rsidRDefault="004727DE" w:rsidP="004727D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2FB33CA5" w14:textId="77777777" w:rsidR="004727DE" w:rsidRPr="00CA1507" w:rsidRDefault="004727DE" w:rsidP="00744BDE">
      <w:pPr>
        <w:pStyle w:val="H4normal"/>
        <w:numPr>
          <w:ilvl w:val="2"/>
          <w:numId w:val="57"/>
        </w:numPr>
        <w:ind w:left="1710" w:hanging="180"/>
      </w:pPr>
      <w:r w:rsidRPr="00CA1507">
        <w:t>If approved, the changes will be immediately reflected in the record.</w:t>
      </w:r>
    </w:p>
    <w:p w14:paraId="0A2A64BB" w14:textId="77777777" w:rsidR="004727DE" w:rsidRPr="00027618" w:rsidRDefault="004727DE" w:rsidP="00744BDE">
      <w:pPr>
        <w:pStyle w:val="H4normal"/>
        <w:numPr>
          <w:ilvl w:val="2"/>
          <w:numId w:val="57"/>
        </w:numPr>
        <w:ind w:left="1710" w:hanging="180"/>
      </w:pPr>
      <w:r w:rsidRPr="00CA1507">
        <w:t>If rejected, the request will be canceled and moved to the Rejected Tasks tab for reference.</w:t>
      </w:r>
    </w:p>
    <w:p w14:paraId="176704CC" w14:textId="77777777" w:rsidR="004727DE" w:rsidRPr="00027618" w:rsidRDefault="004727DE" w:rsidP="004727D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662FB5B0" w14:textId="77777777" w:rsidR="004727DE" w:rsidRPr="00027618" w:rsidRDefault="004727DE" w:rsidP="00744BDE">
      <w:pPr>
        <w:pStyle w:val="H4normal"/>
        <w:numPr>
          <w:ilvl w:val="2"/>
          <w:numId w:val="57"/>
        </w:numPr>
        <w:ind w:left="1620" w:hanging="180"/>
      </w:pPr>
      <w:r w:rsidRPr="00027618">
        <w:t>If approved, the record will be permanently removed from the system.</w:t>
      </w:r>
    </w:p>
    <w:p w14:paraId="4F5A07E3" w14:textId="77777777" w:rsidR="004727DE" w:rsidRPr="00027618" w:rsidRDefault="004727DE"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3925E032" w14:textId="77777777" w:rsidR="00A44C4D" w:rsidRDefault="00A44C4D" w:rsidP="008B59F7">
      <w:pPr>
        <w:pStyle w:val="Heading4"/>
        <w:rPr>
          <w:rFonts w:eastAsia="Calibri Light"/>
        </w:rPr>
      </w:pPr>
      <w:bookmarkStart w:id="137" w:name="_Toc206938513"/>
      <w:r w:rsidRPr="00A44C4D">
        <w:rPr>
          <w:rFonts w:eastAsia="Calibri Light"/>
        </w:rPr>
        <w:t>Email Template</w:t>
      </w:r>
      <w:bookmarkEnd w:id="137"/>
    </w:p>
    <w:p w14:paraId="1A2800D2" w14:textId="15350BEB" w:rsidR="00621A01" w:rsidRDefault="0094367C" w:rsidP="00E8307E">
      <w:pPr>
        <w:pStyle w:val="N5"/>
      </w:pPr>
      <w:r w:rsidRPr="0094367C">
        <w:t>On this screen, users can define email templates to be used in the system for communicating with customers, with permissions to add, edit, and delete these templates</w:t>
      </w:r>
      <w:r>
        <w:rPr>
          <w:rFonts w:hint="cs"/>
          <w:rtl/>
        </w:rPr>
        <w:t>.</w:t>
      </w:r>
    </w:p>
    <w:p w14:paraId="3929EB88" w14:textId="46432D27" w:rsidR="00A44C4D" w:rsidRDefault="00A44C4D" w:rsidP="00E8307E">
      <w:pPr>
        <w:pStyle w:val="N5"/>
        <w:rPr>
          <w:rtl/>
        </w:rPr>
      </w:pPr>
      <w:r>
        <w:t>Layout:</w:t>
      </w:r>
    </w:p>
    <w:p w14:paraId="096E9678" w14:textId="19451C7B" w:rsidR="00126E08" w:rsidRPr="00A44C4D" w:rsidRDefault="00126E08" w:rsidP="00126E08">
      <w:r w:rsidRPr="00126E08">
        <w:rPr>
          <w:noProof/>
        </w:rPr>
        <w:drawing>
          <wp:inline distT="0" distB="0" distL="0" distR="0" wp14:anchorId="0B6252F5" wp14:editId="48911AAC">
            <wp:extent cx="5486400" cy="3660187"/>
            <wp:effectExtent l="0" t="0" r="0" b="0"/>
            <wp:docPr id="132196548"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6548" name="Picture 1" descr="Screens screenshot of a computer screen&#10;&#10;AI-generated content may be incorrect."/>
                    <pic:cNvPicPr/>
                  </pic:nvPicPr>
                  <pic:blipFill>
                    <a:blip r:embed="rId286"/>
                    <a:stretch>
                      <a:fillRect/>
                    </a:stretch>
                  </pic:blipFill>
                  <pic:spPr>
                    <a:xfrm>
                      <a:off x="0" y="0"/>
                      <a:ext cx="5486400" cy="3660187"/>
                    </a:xfrm>
                    <a:prstGeom prst="rect">
                      <a:avLst/>
                    </a:prstGeom>
                  </pic:spPr>
                </pic:pic>
              </a:graphicData>
            </a:graphic>
          </wp:inline>
        </w:drawing>
      </w:r>
    </w:p>
    <w:p w14:paraId="3998EBD2" w14:textId="77777777" w:rsidR="00027618" w:rsidRPr="00CA1507" w:rsidRDefault="00027618" w:rsidP="00E8307E">
      <w:pPr>
        <w:pStyle w:val="N5"/>
      </w:pPr>
      <w:r w:rsidRPr="00CA1507">
        <w:t xml:space="preserve">To define a </w:t>
      </w:r>
      <w:r w:rsidRPr="00CA1507">
        <w:rPr>
          <w:rFonts w:eastAsia="Calibri Light"/>
        </w:rPr>
        <w:t>related record</w:t>
      </w:r>
      <w:r w:rsidRPr="00CA1507">
        <w:t xml:space="preserve">, the user needs </w:t>
      </w:r>
      <w:r w:rsidRPr="00CA1507">
        <w:rPr>
          <w:rFonts w:eastAsia="Calibri Light"/>
        </w:rPr>
        <w:t>to:</w:t>
      </w:r>
    </w:p>
    <w:p w14:paraId="3A9B9734" w14:textId="77777777" w:rsidR="00027618" w:rsidRPr="00CA1507" w:rsidRDefault="00027618" w:rsidP="00744BDE">
      <w:pPr>
        <w:pStyle w:val="H4normal"/>
        <w:numPr>
          <w:ilvl w:val="0"/>
          <w:numId w:val="63"/>
        </w:numPr>
      </w:pPr>
      <w:r w:rsidRPr="00CA1507">
        <w:t>Click on the add button (+)</w:t>
      </w:r>
    </w:p>
    <w:p w14:paraId="7E047D67" w14:textId="154193BE" w:rsidR="00027618" w:rsidRPr="00CA1507" w:rsidRDefault="00027618" w:rsidP="00744BDE">
      <w:pPr>
        <w:pStyle w:val="H4normal"/>
        <w:numPr>
          <w:ilvl w:val="0"/>
          <w:numId w:val="63"/>
        </w:numPr>
      </w:pPr>
      <w:r w:rsidRPr="00CA1507">
        <w:t>In the related Screen which will appear, the user needs to fulfill the fields</w:t>
      </w:r>
      <w:r>
        <w:t xml:space="preserve"> in the screen</w:t>
      </w:r>
      <w:r w:rsidR="0094367C">
        <w:rPr>
          <w:rFonts w:hint="cs"/>
          <w:rtl/>
        </w:rPr>
        <w:t>.</w:t>
      </w:r>
    </w:p>
    <w:p w14:paraId="0D4BDE9E" w14:textId="77777777" w:rsidR="00027618" w:rsidRPr="00CA1507" w:rsidRDefault="00027618" w:rsidP="00744BDE">
      <w:pPr>
        <w:pStyle w:val="H4normal"/>
        <w:numPr>
          <w:ilvl w:val="0"/>
          <w:numId w:val="63"/>
        </w:numPr>
      </w:pPr>
      <w:r w:rsidRPr="00CA1507">
        <w:t xml:space="preserve">Click on the save button </w:t>
      </w:r>
    </w:p>
    <w:p w14:paraId="32A8132A" w14:textId="77777777" w:rsidR="00027618" w:rsidRPr="00CA1507" w:rsidRDefault="00027618" w:rsidP="00744BDE">
      <w:pPr>
        <w:pStyle w:val="H4normal"/>
        <w:numPr>
          <w:ilvl w:val="0"/>
          <w:numId w:val="63"/>
        </w:numPr>
      </w:pPr>
      <w:r w:rsidRPr="00CA1507">
        <w:t>This request will be sent to the JobBasket Checker for the authorized user to either confirm and approve it or reject it.</w:t>
      </w:r>
    </w:p>
    <w:p w14:paraId="74F3FBD6" w14:textId="77777777" w:rsidR="00027618" w:rsidRPr="00CA1507" w:rsidRDefault="00027618" w:rsidP="00744BDE">
      <w:pPr>
        <w:pStyle w:val="H4normal"/>
        <w:numPr>
          <w:ilvl w:val="0"/>
          <w:numId w:val="63"/>
        </w:numPr>
      </w:pPr>
      <w:r w:rsidRPr="00CA1507">
        <w:t>If the request is approved by the checker, then the record will be listed in the screen.</w:t>
      </w:r>
    </w:p>
    <w:p w14:paraId="7F4D3BD3" w14:textId="36DD9A69" w:rsidR="004727DE" w:rsidRPr="00CA1507" w:rsidRDefault="004727DE" w:rsidP="004727D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50FCFBA5" w14:textId="77777777" w:rsidR="004727DE" w:rsidRPr="00CA1507" w:rsidRDefault="004727DE" w:rsidP="00744BDE">
      <w:pPr>
        <w:pStyle w:val="H4normal"/>
        <w:numPr>
          <w:ilvl w:val="2"/>
          <w:numId w:val="57"/>
        </w:numPr>
        <w:ind w:left="1710" w:hanging="180"/>
      </w:pPr>
      <w:r w:rsidRPr="00CA1507">
        <w:t>If approved, the changes will be immediately reflected in the record.</w:t>
      </w:r>
    </w:p>
    <w:p w14:paraId="144EDBA9" w14:textId="77777777" w:rsidR="004727DE" w:rsidRPr="00027618" w:rsidRDefault="004727DE" w:rsidP="00744BDE">
      <w:pPr>
        <w:pStyle w:val="H4normal"/>
        <w:numPr>
          <w:ilvl w:val="2"/>
          <w:numId w:val="57"/>
        </w:numPr>
        <w:ind w:left="1710" w:hanging="180"/>
      </w:pPr>
      <w:r w:rsidRPr="00CA1507">
        <w:t>If rejected, the request will be canceled and moved to the Rejected Tasks tab for reference.</w:t>
      </w:r>
    </w:p>
    <w:p w14:paraId="304D9965" w14:textId="77777777" w:rsidR="004727DE" w:rsidRPr="00027618" w:rsidRDefault="004727DE" w:rsidP="004727D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2C02779B" w14:textId="77777777" w:rsidR="004727DE" w:rsidRPr="00027618" w:rsidRDefault="004727DE" w:rsidP="00744BDE">
      <w:pPr>
        <w:pStyle w:val="H4normal"/>
        <w:numPr>
          <w:ilvl w:val="2"/>
          <w:numId w:val="57"/>
        </w:numPr>
        <w:ind w:left="1620" w:hanging="180"/>
      </w:pPr>
      <w:r w:rsidRPr="00027618">
        <w:t>If approved, the record will be permanently removed from the system.</w:t>
      </w:r>
    </w:p>
    <w:p w14:paraId="75B34CD2" w14:textId="77777777" w:rsidR="004727DE" w:rsidRPr="00027618" w:rsidRDefault="004727DE"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7D169DA0" w14:textId="77777777" w:rsidR="00A44C4D" w:rsidRDefault="00A44C4D" w:rsidP="008B59F7">
      <w:pPr>
        <w:pStyle w:val="Heading4"/>
        <w:rPr>
          <w:rFonts w:eastAsia="Calibri Light"/>
        </w:rPr>
      </w:pPr>
      <w:bookmarkStart w:id="138" w:name="_Toc206938514"/>
      <w:r w:rsidRPr="00A44C4D">
        <w:rPr>
          <w:rFonts w:eastAsia="Calibri Light"/>
        </w:rPr>
        <w:t>Reason of Delinquent</w:t>
      </w:r>
      <w:bookmarkEnd w:id="138"/>
    </w:p>
    <w:p w14:paraId="5EB1F6F3" w14:textId="77777777" w:rsidR="007F2A18" w:rsidRDefault="007F2A18" w:rsidP="00E8307E">
      <w:pPr>
        <w:pStyle w:val="N5"/>
      </w:pPr>
      <w:r>
        <w:t>On this screen, users can define the reasons for delinquency listed in the system, with permissions to add, edit, and delete these reasons. These inputs are used in the Customer Tracking screen.</w:t>
      </w:r>
    </w:p>
    <w:p w14:paraId="606A6580" w14:textId="0FCDACFA" w:rsidR="00A44C4D" w:rsidRDefault="00A44C4D" w:rsidP="00E8307E">
      <w:pPr>
        <w:pStyle w:val="N5"/>
        <w:rPr>
          <w:rtl/>
        </w:rPr>
      </w:pPr>
      <w:r>
        <w:t>Layout:</w:t>
      </w:r>
    </w:p>
    <w:p w14:paraId="7E28862E" w14:textId="37DC0B8F" w:rsidR="007F2A18" w:rsidRDefault="007F2A18" w:rsidP="007F2A18">
      <w:pPr>
        <w:rPr>
          <w:rtl/>
        </w:rPr>
      </w:pPr>
      <w:r w:rsidRPr="007F2A18">
        <w:rPr>
          <w:noProof/>
        </w:rPr>
        <w:drawing>
          <wp:inline distT="0" distB="0" distL="0" distR="0" wp14:anchorId="0FB43BB4" wp14:editId="31069CC8">
            <wp:extent cx="6283960" cy="3124200"/>
            <wp:effectExtent l="0" t="0" r="2540" b="0"/>
            <wp:docPr id="1959751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1059" name="Picture 1" descr="A screenshot of a computer&#10;&#10;AI-generated content may be incorrect."/>
                    <pic:cNvPicPr/>
                  </pic:nvPicPr>
                  <pic:blipFill>
                    <a:blip r:embed="rId287"/>
                    <a:stretch>
                      <a:fillRect/>
                    </a:stretch>
                  </pic:blipFill>
                  <pic:spPr>
                    <a:xfrm>
                      <a:off x="0" y="0"/>
                      <a:ext cx="6283960" cy="3124200"/>
                    </a:xfrm>
                    <a:prstGeom prst="rect">
                      <a:avLst/>
                    </a:prstGeom>
                  </pic:spPr>
                </pic:pic>
              </a:graphicData>
            </a:graphic>
          </wp:inline>
        </w:drawing>
      </w:r>
    </w:p>
    <w:p w14:paraId="1514A3E5" w14:textId="77777777" w:rsidR="007F2A18" w:rsidRPr="00A44C4D" w:rsidRDefault="007F2A18" w:rsidP="007F2A18"/>
    <w:p w14:paraId="20C67500" w14:textId="77777777" w:rsidR="00027618" w:rsidRPr="00CA1507" w:rsidRDefault="00027618" w:rsidP="00027618">
      <w:pPr>
        <w:pStyle w:val="H4normal"/>
        <w:rPr>
          <w:rFonts w:eastAsia="Calibri Light"/>
        </w:rPr>
      </w:pPr>
      <w:r w:rsidRPr="00CA1507">
        <w:rPr>
          <w:rFonts w:eastAsia="Calibri Light"/>
        </w:rPr>
        <w:t>To define a related record, the user needs to:</w:t>
      </w:r>
    </w:p>
    <w:p w14:paraId="78833F6A" w14:textId="77777777" w:rsidR="00027618" w:rsidRPr="00CA1507" w:rsidRDefault="00027618" w:rsidP="00744BDE">
      <w:pPr>
        <w:pStyle w:val="H4normal"/>
        <w:numPr>
          <w:ilvl w:val="0"/>
          <w:numId w:val="64"/>
        </w:numPr>
      </w:pPr>
      <w:r w:rsidRPr="00CA1507">
        <w:t>Click on the add button (+)</w:t>
      </w:r>
    </w:p>
    <w:p w14:paraId="5E24AB1C" w14:textId="77777777" w:rsidR="00027618" w:rsidRPr="00CA1507" w:rsidRDefault="00027618" w:rsidP="00744BDE">
      <w:pPr>
        <w:pStyle w:val="H4normal"/>
        <w:numPr>
          <w:ilvl w:val="0"/>
          <w:numId w:val="64"/>
        </w:numPr>
      </w:pPr>
      <w:r w:rsidRPr="00CA1507">
        <w:t>In the related Screen which will appear, the user needs to fulfill the fields</w:t>
      </w:r>
      <w:r>
        <w:t xml:space="preserve"> in the screen</w:t>
      </w:r>
    </w:p>
    <w:p w14:paraId="3FC536B3" w14:textId="77777777" w:rsidR="00027618" w:rsidRPr="00CA1507" w:rsidRDefault="00027618" w:rsidP="00744BDE">
      <w:pPr>
        <w:pStyle w:val="H4normal"/>
        <w:numPr>
          <w:ilvl w:val="0"/>
          <w:numId w:val="64"/>
        </w:numPr>
      </w:pPr>
      <w:r w:rsidRPr="00CA1507">
        <w:t xml:space="preserve">Click on the save button </w:t>
      </w:r>
    </w:p>
    <w:p w14:paraId="0BD04F97" w14:textId="77777777" w:rsidR="00027618" w:rsidRPr="00CA1507" w:rsidRDefault="00027618" w:rsidP="00744BDE">
      <w:pPr>
        <w:pStyle w:val="H4normal"/>
        <w:numPr>
          <w:ilvl w:val="0"/>
          <w:numId w:val="64"/>
        </w:numPr>
      </w:pPr>
      <w:r w:rsidRPr="00CA1507">
        <w:t>This request will be sent to the JobBasket Checker for the authorized user to either confirm and approve it or reject it.</w:t>
      </w:r>
    </w:p>
    <w:p w14:paraId="518A102C" w14:textId="77777777" w:rsidR="00027618" w:rsidRPr="00CA1507" w:rsidRDefault="00027618" w:rsidP="00744BDE">
      <w:pPr>
        <w:pStyle w:val="H4normal"/>
        <w:numPr>
          <w:ilvl w:val="0"/>
          <w:numId w:val="64"/>
        </w:numPr>
      </w:pPr>
      <w:r w:rsidRPr="00CA1507">
        <w:t>If the request is approved by the checker, then the record will be listed in the screen.</w:t>
      </w:r>
    </w:p>
    <w:p w14:paraId="61D8B438" w14:textId="77777777" w:rsidR="004727DE" w:rsidRPr="00CA1507" w:rsidRDefault="004727DE" w:rsidP="004727D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5186ADF2" w14:textId="77777777" w:rsidR="004727DE" w:rsidRPr="00CA1507" w:rsidRDefault="004727DE" w:rsidP="00744BDE">
      <w:pPr>
        <w:pStyle w:val="H4normal"/>
        <w:numPr>
          <w:ilvl w:val="2"/>
          <w:numId w:val="57"/>
        </w:numPr>
        <w:ind w:left="1710" w:hanging="180"/>
      </w:pPr>
      <w:r w:rsidRPr="00CA1507">
        <w:t>If approved, the changes will be immediately reflected in the record.</w:t>
      </w:r>
    </w:p>
    <w:p w14:paraId="36CC0271" w14:textId="77777777" w:rsidR="004727DE" w:rsidRPr="00027618" w:rsidRDefault="004727DE" w:rsidP="00744BDE">
      <w:pPr>
        <w:pStyle w:val="H4normal"/>
        <w:numPr>
          <w:ilvl w:val="2"/>
          <w:numId w:val="57"/>
        </w:numPr>
        <w:ind w:left="1710" w:hanging="180"/>
      </w:pPr>
      <w:r w:rsidRPr="00CA1507">
        <w:t>If rejected, the request will be canceled and moved to the Rejected Tasks tab for reference.</w:t>
      </w:r>
    </w:p>
    <w:p w14:paraId="4B86879C" w14:textId="77777777" w:rsidR="004727DE" w:rsidRPr="00027618" w:rsidRDefault="004727DE" w:rsidP="004727D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030D4E5B" w14:textId="77777777" w:rsidR="004727DE" w:rsidRPr="00027618" w:rsidRDefault="004727DE" w:rsidP="00744BDE">
      <w:pPr>
        <w:pStyle w:val="H4normal"/>
        <w:numPr>
          <w:ilvl w:val="2"/>
          <w:numId w:val="57"/>
        </w:numPr>
        <w:ind w:left="1620" w:hanging="180"/>
      </w:pPr>
      <w:r w:rsidRPr="00027618">
        <w:t>If approved, the record will be permanently removed from the system.</w:t>
      </w:r>
    </w:p>
    <w:p w14:paraId="3083B501" w14:textId="77777777" w:rsidR="004727DE" w:rsidRPr="00027618" w:rsidRDefault="004727DE"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033FB74F" w14:textId="77777777" w:rsidR="00027618" w:rsidRPr="00A44C4D" w:rsidRDefault="00027618" w:rsidP="00027618">
      <w:pPr>
        <w:pStyle w:val="H4normal"/>
        <w:rPr>
          <w:rFonts w:eastAsia="Calibri Light"/>
        </w:rPr>
      </w:pPr>
    </w:p>
    <w:p w14:paraId="08347B49" w14:textId="77777777" w:rsidR="00A44C4D" w:rsidRPr="00A44C4D" w:rsidRDefault="00A44C4D" w:rsidP="00A44C4D">
      <w:pPr>
        <w:rPr>
          <w:rFonts w:eastAsia="Calibri Light"/>
        </w:rPr>
      </w:pPr>
    </w:p>
    <w:p w14:paraId="1F7ABA8C" w14:textId="77777777" w:rsidR="000A7191" w:rsidRDefault="000A7191" w:rsidP="009C2695">
      <w:pPr>
        <w:pStyle w:val="Heading3"/>
      </w:pPr>
      <w:bookmarkStart w:id="139" w:name="_Toc206938515"/>
      <w:r w:rsidRPr="000A7191">
        <w:t>Define Parameters</w:t>
      </w:r>
      <w:bookmarkEnd w:id="139"/>
    </w:p>
    <w:p w14:paraId="1A89C409" w14:textId="3CCB8454" w:rsidR="00DD5FB9" w:rsidRDefault="00DD5FB9" w:rsidP="00DD5FB9">
      <w:pPr>
        <w:pStyle w:val="H3normal0"/>
        <w:tabs>
          <w:tab w:val="clear" w:pos="720"/>
        </w:tabs>
        <w:ind w:left="900"/>
      </w:pPr>
      <w:r w:rsidRPr="00DD5FB9">
        <w:t>This screen is used to define variables in the system that will be utilized in the Group Definition screen. Upon accessing this screen, all previously defined variables are displayed, with options to edit each one, add new variables, and delete user-defined variables (note that system-defined variables cannot be deleted). Any addition, modification, or deletion of variables is subject to approval by a user with the Checker role.</w:t>
      </w:r>
    </w:p>
    <w:p w14:paraId="2AC4161E" w14:textId="2E129924" w:rsidR="00DD5FB9" w:rsidRPr="00DD5FB9" w:rsidRDefault="00DD5FB9" w:rsidP="00DD5FB9">
      <w:pPr>
        <w:pStyle w:val="H3normal0"/>
        <w:tabs>
          <w:tab w:val="clear" w:pos="720"/>
        </w:tabs>
        <w:ind w:left="900"/>
      </w:pPr>
      <w:r>
        <w:t xml:space="preserve">Layout: </w:t>
      </w:r>
    </w:p>
    <w:p w14:paraId="1A67D858" w14:textId="5ECC87C6" w:rsidR="007F2A18" w:rsidRDefault="00DD5FB9" w:rsidP="007F2A18">
      <w:r>
        <w:rPr>
          <w:noProof/>
        </w:rPr>
        <w:drawing>
          <wp:inline distT="0" distB="0" distL="0" distR="0" wp14:anchorId="6781988F" wp14:editId="3CB46775">
            <wp:extent cx="6283960" cy="1610995"/>
            <wp:effectExtent l="0" t="0" r="2540" b="8255"/>
            <wp:docPr id="1805837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37434" name="Picture 1" descr="A screenshot of a computer&#10;&#10;AI-generated content may be incorrect."/>
                    <pic:cNvPicPr/>
                  </pic:nvPicPr>
                  <pic:blipFill>
                    <a:blip r:embed="rId288"/>
                    <a:stretch>
                      <a:fillRect/>
                    </a:stretch>
                  </pic:blipFill>
                  <pic:spPr>
                    <a:xfrm>
                      <a:off x="0" y="0"/>
                      <a:ext cx="6283960" cy="1610995"/>
                    </a:xfrm>
                    <a:prstGeom prst="rect">
                      <a:avLst/>
                    </a:prstGeom>
                  </pic:spPr>
                </pic:pic>
              </a:graphicData>
            </a:graphic>
          </wp:inline>
        </w:drawing>
      </w:r>
    </w:p>
    <w:p w14:paraId="20DE0372" w14:textId="77777777" w:rsidR="00DD5FB9" w:rsidRDefault="00DD5FB9" w:rsidP="007F2A18"/>
    <w:p w14:paraId="373AE438" w14:textId="77777777" w:rsidR="00DD5FB9" w:rsidRDefault="00DD5FB9" w:rsidP="007F2A18"/>
    <w:p w14:paraId="7DA840A7" w14:textId="78568EB3" w:rsidR="00DD5FB9" w:rsidRPr="00CA1507" w:rsidRDefault="00DD5FB9" w:rsidP="00DD5FB9">
      <w:pPr>
        <w:pStyle w:val="H4normal"/>
        <w:rPr>
          <w:rFonts w:eastAsia="Calibri Light"/>
        </w:rPr>
      </w:pPr>
      <w:r w:rsidRPr="00CA1507">
        <w:rPr>
          <w:rFonts w:eastAsia="Calibri Light"/>
        </w:rPr>
        <w:t xml:space="preserve">To define </w:t>
      </w:r>
      <w:r>
        <w:rPr>
          <w:rFonts w:eastAsia="Calibri Light"/>
        </w:rPr>
        <w:t xml:space="preserve">new Parameter </w:t>
      </w:r>
      <w:r w:rsidRPr="00CA1507">
        <w:rPr>
          <w:rFonts w:eastAsia="Calibri Light"/>
        </w:rPr>
        <w:t>record, the user needs to:</w:t>
      </w:r>
    </w:p>
    <w:p w14:paraId="3AC553E9" w14:textId="77777777" w:rsidR="00DD5FB9" w:rsidRPr="00CA1507" w:rsidRDefault="00DD5FB9" w:rsidP="00744BDE">
      <w:pPr>
        <w:pStyle w:val="H4normal"/>
        <w:numPr>
          <w:ilvl w:val="0"/>
          <w:numId w:val="65"/>
        </w:numPr>
      </w:pPr>
      <w:r w:rsidRPr="00CA1507">
        <w:t>Click on the add button (+)</w:t>
      </w:r>
    </w:p>
    <w:p w14:paraId="3F30D442" w14:textId="79A83892" w:rsidR="00DD5FB9" w:rsidRDefault="00C27616" w:rsidP="00744BDE">
      <w:pPr>
        <w:pStyle w:val="H4normal"/>
        <w:numPr>
          <w:ilvl w:val="0"/>
          <w:numId w:val="65"/>
        </w:numPr>
      </w:pPr>
      <w:r>
        <w:rPr>
          <w:noProof/>
        </w:rPr>
        <mc:AlternateContent>
          <mc:Choice Requires="wps">
            <w:drawing>
              <wp:anchor distT="0" distB="0" distL="114300" distR="114300" simplePos="0" relativeHeight="251628031" behindDoc="1" locked="0" layoutInCell="1" allowOverlap="1" wp14:anchorId="458F3618" wp14:editId="1AD7B31D">
                <wp:simplePos x="0" y="0"/>
                <wp:positionH relativeFrom="column">
                  <wp:posOffset>-15728</wp:posOffset>
                </wp:positionH>
                <wp:positionV relativeFrom="paragraph">
                  <wp:posOffset>274857</wp:posOffset>
                </wp:positionV>
                <wp:extent cx="6301544" cy="4783016"/>
                <wp:effectExtent l="0" t="0" r="4445" b="0"/>
                <wp:wrapNone/>
                <wp:docPr id="660384367" name="Rectangle 15"/>
                <wp:cNvGraphicFramePr/>
                <a:graphic xmlns:a="http://schemas.openxmlformats.org/drawingml/2006/main">
                  <a:graphicData uri="http://schemas.microsoft.com/office/word/2010/wordprocessingShape">
                    <wps:wsp>
                      <wps:cNvSpPr/>
                      <wps:spPr>
                        <a:xfrm>
                          <a:off x="0" y="0"/>
                          <a:ext cx="6301544" cy="4783016"/>
                        </a:xfrm>
                        <a:prstGeom prst="rect">
                          <a:avLst/>
                        </a:prstGeom>
                        <a:solidFill>
                          <a:srgbClr val="3476B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80112" id="Rectangle 15" o:spid="_x0000_s1026" style="position:absolute;margin-left:-1.25pt;margin-top:21.65pt;width:496.2pt;height:376.6pt;z-index:-2516884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" fillcolor="#3476b1" stroked="f" strokeweight="1pt"/>
            </w:pict>
          </mc:Fallback>
        </mc:AlternateContent>
      </w:r>
      <w:r w:rsidR="00DD5FB9" w:rsidRPr="00CA1507">
        <w:t>In the related Screen which will appear, the user needs to fulfill the fields</w:t>
      </w:r>
      <w:r w:rsidR="00DD5FB9">
        <w:t xml:space="preserve"> in the screen</w:t>
      </w:r>
    </w:p>
    <w:p w14:paraId="51A0BAF0" w14:textId="77777777" w:rsidR="00531BE4" w:rsidRPr="00531BE4" w:rsidRDefault="00531BE4" w:rsidP="00531BE4">
      <w:pPr>
        <w:pStyle w:val="G-Comment"/>
      </w:pPr>
      <w:r w:rsidRPr="00531BE4">
        <w:t>Comment: Enter the variable details according to the selected method.</w:t>
      </w:r>
    </w:p>
    <w:p w14:paraId="1E3077B6" w14:textId="11B7847B" w:rsidR="00531BE4" w:rsidRDefault="00531BE4" w:rsidP="00744BDE">
      <w:pPr>
        <w:pStyle w:val="G-Comment"/>
        <w:numPr>
          <w:ilvl w:val="0"/>
          <w:numId w:val="66"/>
        </w:numPr>
      </w:pPr>
      <w:r w:rsidRPr="00531BE4">
        <w:t>Aggregation Method</w:t>
      </w:r>
      <w:r>
        <w:t>:</w:t>
      </w:r>
    </w:p>
    <w:p w14:paraId="56AE4977" w14:textId="77777777" w:rsidR="00531BE4" w:rsidRPr="00531BE4" w:rsidRDefault="00531BE4" w:rsidP="0085496B">
      <w:pPr>
        <w:pStyle w:val="G-Comment"/>
        <w:ind w:left="720"/>
      </w:pPr>
      <w:r w:rsidRPr="00531BE4">
        <w:t>a. Table Name: Select the table that will be affected by the value.</w:t>
      </w:r>
      <w:r w:rsidRPr="00531BE4">
        <w:br/>
        <w:t>b. Column Name: Specify the column from the previously selected table.</w:t>
      </w:r>
      <w:r w:rsidRPr="00531BE4">
        <w:br/>
        <w:t>c. Function: Depends on the previous selections and can be one of the following:</w:t>
      </w:r>
    </w:p>
    <w:p w14:paraId="77534956" w14:textId="3E7050F2" w:rsidR="00531BE4" w:rsidRDefault="00531BE4" w:rsidP="0085496B">
      <w:pPr>
        <w:pStyle w:val="G-Comment"/>
        <w:ind w:left="720"/>
      </w:pPr>
      <w:r w:rsidRPr="00531BE4">
        <w:t>MIN, MAX, SUM, AVG, COUNT, TOP</w:t>
      </w:r>
      <w:r>
        <w:t xml:space="preserve"> or </w:t>
      </w:r>
      <w:r w:rsidRPr="00531BE4">
        <w:t>LOW</w:t>
      </w:r>
      <w:r>
        <w:t>.</w:t>
      </w:r>
    </w:p>
    <w:p w14:paraId="6663243C" w14:textId="236416E4" w:rsidR="00531BE4" w:rsidRDefault="0085496B" w:rsidP="00C27616">
      <w:pPr>
        <w:pStyle w:val="G-Comment"/>
        <w:jc w:val="center"/>
      </w:pPr>
      <w:r>
        <w:rPr>
          <w:noProof/>
        </w:rPr>
        <w:drawing>
          <wp:inline distT="0" distB="0" distL="0" distR="0" wp14:anchorId="51CEFB06" wp14:editId="52110F55">
            <wp:extent cx="4572000" cy="1423437"/>
            <wp:effectExtent l="0" t="0" r="0" b="5715"/>
            <wp:docPr id="1419738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38882" name="Picture 1" descr="A screenshot of a computer&#10;&#10;AI-generated content may be incorrect."/>
                    <pic:cNvPicPr/>
                  </pic:nvPicPr>
                  <pic:blipFill>
                    <a:blip r:embed="rId289"/>
                    <a:stretch>
                      <a:fillRect/>
                    </a:stretch>
                  </pic:blipFill>
                  <pic:spPr>
                    <a:xfrm>
                      <a:off x="0" y="0"/>
                      <a:ext cx="4572000" cy="1423437"/>
                    </a:xfrm>
                    <a:prstGeom prst="rect">
                      <a:avLst/>
                    </a:prstGeom>
                  </pic:spPr>
                </pic:pic>
              </a:graphicData>
            </a:graphic>
          </wp:inline>
        </w:drawing>
      </w:r>
    </w:p>
    <w:p w14:paraId="549E72C6" w14:textId="2CE1F0C0" w:rsidR="00531BE4" w:rsidRDefault="00531BE4" w:rsidP="00744BDE">
      <w:pPr>
        <w:pStyle w:val="G-Comment"/>
        <w:numPr>
          <w:ilvl w:val="0"/>
          <w:numId w:val="66"/>
        </w:numPr>
      </w:pPr>
      <w:r w:rsidRPr="00531BE4">
        <w:t>Calculation Method</w:t>
      </w:r>
      <w:r>
        <w:t>:</w:t>
      </w:r>
      <w:r w:rsidR="00C27616">
        <w:t xml:space="preserve"> </w:t>
      </w:r>
      <w:r w:rsidRPr="00531BE4">
        <w:t>Select the influencing element, then click the button, and enter the required mathematical operations (+, -, /, *) based on the variable’s purpose</w:t>
      </w:r>
      <w:r w:rsidR="0085496B">
        <w:t>.</w:t>
      </w:r>
    </w:p>
    <w:p w14:paraId="2ED1C0CA" w14:textId="25B78FAC" w:rsidR="0085496B" w:rsidRDefault="0085496B" w:rsidP="00C27616">
      <w:pPr>
        <w:pStyle w:val="G-Comment"/>
        <w:jc w:val="center"/>
      </w:pPr>
      <w:r>
        <w:rPr>
          <w:noProof/>
        </w:rPr>
        <w:drawing>
          <wp:inline distT="0" distB="0" distL="0" distR="0" wp14:anchorId="0E0F7C40" wp14:editId="05C1B2DE">
            <wp:extent cx="4572000" cy="1374464"/>
            <wp:effectExtent l="0" t="0" r="0" b="0"/>
            <wp:docPr id="1584419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9338" name="Picture 1" descr="A screenshot of a computer&#10;&#10;AI-generated content may be incorrect."/>
                    <pic:cNvPicPr/>
                  </pic:nvPicPr>
                  <pic:blipFill>
                    <a:blip r:embed="rId290"/>
                    <a:stretch>
                      <a:fillRect/>
                    </a:stretch>
                  </pic:blipFill>
                  <pic:spPr>
                    <a:xfrm>
                      <a:off x="0" y="0"/>
                      <a:ext cx="4572000" cy="1374464"/>
                    </a:xfrm>
                    <a:prstGeom prst="rect">
                      <a:avLst/>
                    </a:prstGeom>
                  </pic:spPr>
                </pic:pic>
              </a:graphicData>
            </a:graphic>
          </wp:inline>
        </w:drawing>
      </w:r>
    </w:p>
    <w:p w14:paraId="35270B34" w14:textId="77777777" w:rsidR="0085496B" w:rsidRPr="00531BE4" w:rsidRDefault="0085496B" w:rsidP="00531BE4">
      <w:pPr>
        <w:pStyle w:val="G-Comment"/>
      </w:pPr>
    </w:p>
    <w:p w14:paraId="3729487E" w14:textId="228FAA93" w:rsidR="00DD5FB9" w:rsidRPr="00CA1507" w:rsidRDefault="00DD5FB9" w:rsidP="00531BE4">
      <w:pPr>
        <w:pStyle w:val="H4normal"/>
        <w:ind w:left="0"/>
      </w:pPr>
    </w:p>
    <w:p w14:paraId="4F4BADCF" w14:textId="7ECEDE3F" w:rsidR="00DD5FB9" w:rsidRPr="00CA1507" w:rsidRDefault="00DD5FB9" w:rsidP="00744BDE">
      <w:pPr>
        <w:pStyle w:val="H4normal"/>
        <w:numPr>
          <w:ilvl w:val="0"/>
          <w:numId w:val="65"/>
        </w:numPr>
      </w:pPr>
      <w:r w:rsidRPr="00CA1507">
        <w:t xml:space="preserve">Click on the </w:t>
      </w:r>
      <w:r w:rsidR="00880D02">
        <w:t>create</w:t>
      </w:r>
      <w:r w:rsidRPr="00CA1507">
        <w:t xml:space="preserve"> button </w:t>
      </w:r>
    </w:p>
    <w:p w14:paraId="2557C321" w14:textId="77777777" w:rsidR="00DD5FB9" w:rsidRPr="00CA1507" w:rsidRDefault="00DD5FB9" w:rsidP="00744BDE">
      <w:pPr>
        <w:pStyle w:val="H4normal"/>
        <w:numPr>
          <w:ilvl w:val="0"/>
          <w:numId w:val="65"/>
        </w:numPr>
      </w:pPr>
      <w:r w:rsidRPr="00CA1507">
        <w:t>This request will be sent to the JobBasket Checker for the authorized user to either confirm and approve it or reject it.</w:t>
      </w:r>
    </w:p>
    <w:p w14:paraId="32E5962A" w14:textId="77777777" w:rsidR="00DD5FB9" w:rsidRPr="00CA1507" w:rsidRDefault="00DD5FB9" w:rsidP="00744BDE">
      <w:pPr>
        <w:pStyle w:val="H4normal"/>
        <w:numPr>
          <w:ilvl w:val="0"/>
          <w:numId w:val="65"/>
        </w:numPr>
      </w:pPr>
      <w:r w:rsidRPr="00CA1507">
        <w:t>If the request is approved by the checker, then the record will be listed in the screen.</w:t>
      </w:r>
    </w:p>
    <w:p w14:paraId="34A2CFD8" w14:textId="77777777" w:rsidR="00880D02" w:rsidRDefault="00880D02" w:rsidP="00DD5FB9">
      <w:pPr>
        <w:pStyle w:val="H4normal"/>
        <w:rPr>
          <w:b/>
          <w:bCs/>
        </w:rPr>
      </w:pPr>
    </w:p>
    <w:p w14:paraId="4FB41331" w14:textId="77777777" w:rsidR="0072350A" w:rsidRDefault="00DD5FB9" w:rsidP="00DD5FB9">
      <w:pPr>
        <w:pStyle w:val="H4normal"/>
      </w:pPr>
      <w:r w:rsidRPr="004727DE">
        <w:rPr>
          <w:b/>
          <w:bCs/>
        </w:rPr>
        <w:t>Edit</w:t>
      </w:r>
      <w:r>
        <w:t xml:space="preserve">: </w:t>
      </w:r>
      <w:r w:rsidRPr="00CA1507">
        <w:t xml:space="preserve">The user can edit any existing record by clicking the Edit button next to it. After making the necessary modifications using the active fields, the user must click the Update button to submit the changes. </w:t>
      </w:r>
    </w:p>
    <w:p w14:paraId="22A70EB6" w14:textId="56D4FA7B" w:rsidR="0072350A" w:rsidRDefault="00C27616" w:rsidP="00C27616">
      <w:pPr>
        <w:jc w:val="center"/>
      </w:pPr>
      <w:r w:rsidRPr="00C27616">
        <w:rPr>
          <w:noProof/>
        </w:rPr>
        <w:drawing>
          <wp:inline distT="0" distB="0" distL="0" distR="0" wp14:anchorId="439A3532" wp14:editId="239BB4F0">
            <wp:extent cx="4572000" cy="2181125"/>
            <wp:effectExtent l="0" t="0" r="0" b="0"/>
            <wp:docPr id="1246337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37898" name="Picture 1" descr="A screenshot of a computer&#10;&#10;AI-generated content may be incorrect."/>
                    <pic:cNvPicPr/>
                  </pic:nvPicPr>
                  <pic:blipFill>
                    <a:blip r:embed="rId291"/>
                    <a:stretch>
                      <a:fillRect/>
                    </a:stretch>
                  </pic:blipFill>
                  <pic:spPr>
                    <a:xfrm>
                      <a:off x="0" y="0"/>
                      <a:ext cx="4572000" cy="2181125"/>
                    </a:xfrm>
                    <a:prstGeom prst="rect">
                      <a:avLst/>
                    </a:prstGeom>
                  </pic:spPr>
                </pic:pic>
              </a:graphicData>
            </a:graphic>
          </wp:inline>
        </w:drawing>
      </w:r>
    </w:p>
    <w:p w14:paraId="2CBEA68C" w14:textId="4A510E86" w:rsidR="00DD5FB9" w:rsidRPr="00CA1507" w:rsidRDefault="00DD5FB9" w:rsidP="00DD5FB9">
      <w:pPr>
        <w:pStyle w:val="H4normal"/>
      </w:pPr>
      <w:r w:rsidRPr="00CA1507">
        <w:t>This request is then routed to the JobBasket Checker, where an authorized user can either approve or reject the update.</w:t>
      </w:r>
    </w:p>
    <w:p w14:paraId="290801CE" w14:textId="77777777" w:rsidR="00DD5FB9" w:rsidRPr="00CA1507" w:rsidRDefault="00DD5FB9" w:rsidP="00744BDE">
      <w:pPr>
        <w:pStyle w:val="H4normal"/>
        <w:numPr>
          <w:ilvl w:val="2"/>
          <w:numId w:val="57"/>
        </w:numPr>
        <w:ind w:left="1710" w:hanging="180"/>
      </w:pPr>
      <w:r w:rsidRPr="00CA1507">
        <w:t>If approved, the changes will be immediately reflected in the record.</w:t>
      </w:r>
    </w:p>
    <w:p w14:paraId="333A1779" w14:textId="77777777" w:rsidR="00DD5FB9" w:rsidRPr="00027618" w:rsidRDefault="00DD5FB9" w:rsidP="00744BDE">
      <w:pPr>
        <w:pStyle w:val="H4normal"/>
        <w:numPr>
          <w:ilvl w:val="2"/>
          <w:numId w:val="57"/>
        </w:numPr>
        <w:ind w:left="1710" w:hanging="180"/>
      </w:pPr>
      <w:r w:rsidRPr="00CA1507">
        <w:t>If rejected, the request will be canceled and moved to the Rejected Tasks tab for reference.</w:t>
      </w:r>
    </w:p>
    <w:p w14:paraId="77045242" w14:textId="77777777" w:rsidR="0072350A" w:rsidRDefault="00DD5FB9" w:rsidP="00DD5FB9">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w:t>
      </w:r>
    </w:p>
    <w:p w14:paraId="2830D7A3" w14:textId="0479D290" w:rsidR="0072350A" w:rsidRDefault="0072350A" w:rsidP="0072350A">
      <w:pPr>
        <w:jc w:val="center"/>
      </w:pPr>
      <w:r w:rsidRPr="0072350A">
        <w:rPr>
          <w:noProof/>
        </w:rPr>
        <w:drawing>
          <wp:inline distT="0" distB="0" distL="0" distR="0" wp14:anchorId="508F89FF" wp14:editId="2D7A3586">
            <wp:extent cx="4572000" cy="1093103"/>
            <wp:effectExtent l="0" t="0" r="0" b="0"/>
            <wp:docPr id="1730475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75320" name="Picture 1" descr="A screenshot of a computer&#10;&#10;AI-generated content may be incorrect."/>
                    <pic:cNvPicPr/>
                  </pic:nvPicPr>
                  <pic:blipFill>
                    <a:blip r:embed="rId292"/>
                    <a:stretch>
                      <a:fillRect/>
                    </a:stretch>
                  </pic:blipFill>
                  <pic:spPr>
                    <a:xfrm>
                      <a:off x="0" y="0"/>
                      <a:ext cx="4572000" cy="1093103"/>
                    </a:xfrm>
                    <a:prstGeom prst="rect">
                      <a:avLst/>
                    </a:prstGeom>
                  </pic:spPr>
                </pic:pic>
              </a:graphicData>
            </a:graphic>
          </wp:inline>
        </w:drawing>
      </w:r>
    </w:p>
    <w:p w14:paraId="3AC0B2E6" w14:textId="77777777" w:rsidR="002706AA" w:rsidRDefault="002706AA" w:rsidP="00DD5FB9">
      <w:pPr>
        <w:pStyle w:val="H4normal"/>
        <w:rPr>
          <w:rtl/>
        </w:rPr>
      </w:pPr>
    </w:p>
    <w:p w14:paraId="56A35C6A" w14:textId="5CF4E9F8" w:rsidR="00DD5FB9" w:rsidRPr="00027618" w:rsidRDefault="00DD5FB9" w:rsidP="00DD5FB9">
      <w:pPr>
        <w:pStyle w:val="H4normal"/>
      </w:pPr>
      <w:r w:rsidRPr="00027618">
        <w:t>Upon confirmation, a deletion request is generated and routed to the JobBasket Checker, where an authorized user can either approve or reject the request.</w:t>
      </w:r>
    </w:p>
    <w:p w14:paraId="541D3815" w14:textId="77777777" w:rsidR="00DD5FB9" w:rsidRPr="00027618" w:rsidRDefault="00DD5FB9" w:rsidP="00744BDE">
      <w:pPr>
        <w:pStyle w:val="H4normal"/>
        <w:numPr>
          <w:ilvl w:val="2"/>
          <w:numId w:val="57"/>
        </w:numPr>
        <w:ind w:left="1620" w:hanging="180"/>
      </w:pPr>
      <w:r w:rsidRPr="00027618">
        <w:t>If approved, the record will be permanently removed from the system.</w:t>
      </w:r>
    </w:p>
    <w:p w14:paraId="7FFD54D8" w14:textId="77777777" w:rsidR="00DD5FB9" w:rsidRPr="00027618" w:rsidRDefault="00DD5FB9"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125B1D48" w14:textId="0EAAEAF1" w:rsidR="00DD5FB9" w:rsidRDefault="00DD5FB9">
      <w:pPr>
        <w:spacing w:after="160" w:line="259" w:lineRule="auto"/>
        <w:ind w:right="0"/>
      </w:pPr>
      <w:r>
        <w:br w:type="page"/>
      </w:r>
    </w:p>
    <w:p w14:paraId="42535D7B" w14:textId="77777777" w:rsidR="000A7191" w:rsidRDefault="000A7191" w:rsidP="009C2695">
      <w:pPr>
        <w:pStyle w:val="Heading3"/>
      </w:pPr>
      <w:bookmarkStart w:id="140" w:name="_Toc206938516"/>
      <w:r w:rsidRPr="000A7191">
        <w:t>Define Groups</w:t>
      </w:r>
      <w:bookmarkEnd w:id="140"/>
    </w:p>
    <w:p w14:paraId="292FE8A4" w14:textId="71F519FD" w:rsidR="00353A04" w:rsidRDefault="00FE3D09" w:rsidP="00FE3D09">
      <w:pPr>
        <w:pStyle w:val="H4normal"/>
      </w:pPr>
      <w:r w:rsidRPr="00FE3D09">
        <w:t xml:space="preserve">Through this screen, the user can </w:t>
      </w:r>
      <w:r w:rsidR="000A4EDB" w:rsidRPr="00FE3D09">
        <w:t>add groups</w:t>
      </w:r>
      <w:r w:rsidRPr="00FE3D09">
        <w:t xml:space="preserve"> of different types, each of which distributes tasks among collectors in a different way. Each group, according to its type, is directed to one or more collectors using pre-created variables and some logical links that are available from the group input screen - the query builder.</w:t>
      </w:r>
    </w:p>
    <w:p w14:paraId="3846A4AD" w14:textId="253C1B2B" w:rsidR="00FE3D09" w:rsidRDefault="00FE3D09" w:rsidP="00FE3D09">
      <w:pPr>
        <w:pStyle w:val="H4normal"/>
      </w:pPr>
      <w:r>
        <w:t>Layout:</w:t>
      </w:r>
    </w:p>
    <w:p w14:paraId="0CA59219" w14:textId="168C881B" w:rsidR="00FE3D09" w:rsidRDefault="004C7CBD" w:rsidP="008F4A33">
      <w:pPr>
        <w:jc w:val="right"/>
        <w:rPr>
          <w:rtl/>
        </w:rPr>
      </w:pPr>
      <w:r w:rsidRPr="004C7CBD">
        <w:rPr>
          <w:noProof/>
        </w:rPr>
        <w:drawing>
          <wp:inline distT="0" distB="0" distL="0" distR="0" wp14:anchorId="284E2D35" wp14:editId="61675FE5">
            <wp:extent cx="5760561" cy="2223733"/>
            <wp:effectExtent l="19050" t="19050" r="12065" b="24765"/>
            <wp:docPr id="494608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08671" name="Picture 1" descr="A screenshot of a computer&#10;&#10;AI-generated content may be incorrect."/>
                    <pic:cNvPicPr/>
                  </pic:nvPicPr>
                  <pic:blipFill rotWithShape="1">
                    <a:blip r:embed="rId293"/>
                    <a:srcRect t="2697"/>
                    <a:stretch>
                      <a:fillRect/>
                    </a:stretch>
                  </pic:blipFill>
                  <pic:spPr bwMode="auto">
                    <a:xfrm>
                      <a:off x="0" y="0"/>
                      <a:ext cx="5760720" cy="2223794"/>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BA69F2" w14:textId="77777777" w:rsidR="00AE0FE6" w:rsidRDefault="00AE0FE6" w:rsidP="00AE0FE6">
      <w:pPr>
        <w:pStyle w:val="H4normal"/>
      </w:pPr>
      <w:r>
        <w:t>To define new Parameter record, the user needs to:</w:t>
      </w:r>
    </w:p>
    <w:p w14:paraId="607F5269" w14:textId="093AE5D6" w:rsidR="00AE0FE6" w:rsidRPr="00AE0FE6" w:rsidRDefault="00AE0FE6" w:rsidP="00744BDE">
      <w:pPr>
        <w:pStyle w:val="H4normal"/>
        <w:numPr>
          <w:ilvl w:val="0"/>
          <w:numId w:val="67"/>
        </w:numPr>
      </w:pPr>
      <w:r w:rsidRPr="00AE0FE6">
        <w:t>Click on the add button (+)</w:t>
      </w:r>
      <w:r w:rsidR="000A2FCA">
        <w:t>.</w:t>
      </w:r>
    </w:p>
    <w:p w14:paraId="3F091C13" w14:textId="5939DCE4" w:rsidR="00AE0FE6" w:rsidRDefault="00AE0FE6" w:rsidP="00744BDE">
      <w:pPr>
        <w:pStyle w:val="H4normal"/>
        <w:numPr>
          <w:ilvl w:val="0"/>
          <w:numId w:val="67"/>
        </w:numPr>
      </w:pPr>
      <w:r w:rsidRPr="00AE0FE6">
        <w:t xml:space="preserve">In the related </w:t>
      </w:r>
      <w:r w:rsidR="0038593B">
        <w:t>s</w:t>
      </w:r>
      <w:r w:rsidRPr="00AE0FE6">
        <w:t xml:space="preserve">creen which will appear, the user needs to fulfill the fields in the </w:t>
      </w:r>
      <w:r w:rsidR="005608AA" w:rsidRPr="00AE0FE6">
        <w:t>screen</w:t>
      </w:r>
      <w:r w:rsidR="005608AA">
        <w:rPr>
          <w:rFonts w:hint="cs"/>
          <w:rtl/>
        </w:rPr>
        <w:t>.</w:t>
      </w:r>
    </w:p>
    <w:p w14:paraId="4FCED874" w14:textId="3910140C" w:rsidR="008F4A33" w:rsidRDefault="00161A09" w:rsidP="0072178B">
      <w:pPr>
        <w:jc w:val="center"/>
        <w:rPr>
          <w:rtl/>
        </w:rPr>
      </w:pPr>
      <w:r w:rsidRPr="00161A09">
        <w:rPr>
          <w:noProof/>
        </w:rPr>
        <w:drawing>
          <wp:inline distT="0" distB="0" distL="0" distR="0" wp14:anchorId="38DDE46E" wp14:editId="320AAF2C">
            <wp:extent cx="3657600" cy="2243866"/>
            <wp:effectExtent l="0" t="0" r="0" b="4445"/>
            <wp:docPr id="154126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69240" name="Picture 1" descr="A screenshot of a computer&#10;&#10;AI-generated content may be incorrect."/>
                    <pic:cNvPicPr/>
                  </pic:nvPicPr>
                  <pic:blipFill>
                    <a:blip r:embed="rId294"/>
                    <a:stretch>
                      <a:fillRect/>
                    </a:stretch>
                  </pic:blipFill>
                  <pic:spPr>
                    <a:xfrm>
                      <a:off x="0" y="0"/>
                      <a:ext cx="3657600" cy="2243866"/>
                    </a:xfrm>
                    <a:prstGeom prst="rect">
                      <a:avLst/>
                    </a:prstGeom>
                  </pic:spPr>
                </pic:pic>
              </a:graphicData>
            </a:graphic>
          </wp:inline>
        </w:drawing>
      </w:r>
    </w:p>
    <w:p w14:paraId="0202C3B1" w14:textId="681A0738" w:rsidR="00491F5A" w:rsidRDefault="00491F5A" w:rsidP="0072178B">
      <w:pPr>
        <w:pStyle w:val="H4normal"/>
        <w:rPr>
          <w:rtl/>
        </w:rPr>
      </w:pPr>
      <w:r>
        <w:t>On this screen, the user enters the required information step by step. The user can also add a condition or query to the group using the Query Builder.</w:t>
      </w:r>
    </w:p>
    <w:p w14:paraId="06555AB9" w14:textId="0955A05A" w:rsidR="00E579AA" w:rsidRDefault="00E579AA" w:rsidP="00744BDE">
      <w:pPr>
        <w:pStyle w:val="H4normal"/>
        <w:numPr>
          <w:ilvl w:val="0"/>
          <w:numId w:val="67"/>
        </w:numPr>
      </w:pPr>
      <w:r>
        <w:t>The user needs to insert the group name in both languages.</w:t>
      </w:r>
    </w:p>
    <w:p w14:paraId="256CD1F4" w14:textId="59701D33" w:rsidR="0072178B" w:rsidRPr="0072178B" w:rsidRDefault="00E579AA" w:rsidP="00744BDE">
      <w:pPr>
        <w:pStyle w:val="H4normal"/>
        <w:numPr>
          <w:ilvl w:val="0"/>
          <w:numId w:val="67"/>
        </w:numPr>
      </w:pPr>
      <w:r>
        <w:t>Theu ser needs to choose the group type, It is important to note that there are different group types:</w:t>
      </w:r>
      <w:r w:rsidR="0072178B">
        <w:t xml:space="preserve"> </w:t>
      </w:r>
      <w:r w:rsidR="0072178B" w:rsidRPr="0072178B">
        <w:t>Queue, Pool, Hybrid Pool, Manual Allocation, Auto Hold Accounts</w:t>
      </w:r>
    </w:p>
    <w:p w14:paraId="54DABCFA" w14:textId="7AFEC660" w:rsidR="00F92427" w:rsidRDefault="00E579AA" w:rsidP="00744BDE">
      <w:pPr>
        <w:pStyle w:val="H4normal"/>
        <w:numPr>
          <w:ilvl w:val="0"/>
          <w:numId w:val="67"/>
        </w:numPr>
      </w:pPr>
      <w:r>
        <w:t xml:space="preserve">Start in </w:t>
      </w:r>
      <w:r w:rsidRPr="006D287D">
        <w:t>building</w:t>
      </w:r>
      <w:r w:rsidR="00F92427" w:rsidRPr="006D287D">
        <w:t xml:space="preserve"> the query by selecting the desired </w:t>
      </w:r>
      <w:r w:rsidR="00F92427">
        <w:t xml:space="preserve">group type </w:t>
      </w:r>
    </w:p>
    <w:p w14:paraId="6690B310" w14:textId="0A252AC2" w:rsidR="00F92427" w:rsidRDefault="00F92427" w:rsidP="00744BDE">
      <w:pPr>
        <w:pStyle w:val="H4normal"/>
        <w:numPr>
          <w:ilvl w:val="0"/>
          <w:numId w:val="67"/>
        </w:numPr>
      </w:pPr>
      <w:r>
        <w:t xml:space="preserve">Define if you need to use </w:t>
      </w:r>
      <w:r w:rsidR="005A4366" w:rsidRPr="006D287D">
        <w:t>parameters</w:t>
      </w:r>
      <w:r>
        <w:t>,</w:t>
      </w:r>
      <w:r w:rsidRPr="006D287D">
        <w:t xml:space="preserve"> </w:t>
      </w:r>
      <w:r>
        <w:t>if yes a new field will appear to insert the parameter value.</w:t>
      </w:r>
    </w:p>
    <w:p w14:paraId="58324A66" w14:textId="77777777" w:rsidR="00F92427" w:rsidRDefault="00F92427" w:rsidP="0072178B">
      <w:pPr>
        <w:jc w:val="center"/>
      </w:pPr>
      <w:r w:rsidRPr="0072178B">
        <w:rPr>
          <w:noProof/>
        </w:rPr>
        <w:drawing>
          <wp:inline distT="0" distB="0" distL="0" distR="0" wp14:anchorId="7FD9B62F" wp14:editId="4E204CA8">
            <wp:extent cx="4568040" cy="617445"/>
            <wp:effectExtent l="19050" t="19050" r="23495" b="11430"/>
            <wp:docPr id="65689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98801" name=""/>
                    <pic:cNvPicPr/>
                  </pic:nvPicPr>
                  <pic:blipFill rotWithShape="1">
                    <a:blip r:embed="rId295"/>
                    <a:srcRect t="13247" b="15867"/>
                    <a:stretch>
                      <a:fillRect/>
                    </a:stretch>
                  </pic:blipFill>
                  <pic:spPr bwMode="auto">
                    <a:xfrm>
                      <a:off x="0" y="0"/>
                      <a:ext cx="4572000" cy="617980"/>
                    </a:xfrm>
                    <a:prstGeom prst="rect">
                      <a:avLst/>
                    </a:prstGeom>
                    <a:ln w="9525" cap="flat" cmpd="sng" algn="ctr">
                      <a:solidFill>
                        <a:srgbClr val="EE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D0FF87" w14:textId="77777777" w:rsidR="00F92427" w:rsidRDefault="00F92427" w:rsidP="00744BDE">
      <w:pPr>
        <w:pStyle w:val="H4normal"/>
        <w:numPr>
          <w:ilvl w:val="0"/>
          <w:numId w:val="67"/>
        </w:numPr>
      </w:pPr>
      <w:r>
        <w:t>Select the parameter that will be considered in the rule definition</w:t>
      </w:r>
    </w:p>
    <w:p w14:paraId="0AE7BF01" w14:textId="77777777" w:rsidR="00F92427" w:rsidRPr="006D287D" w:rsidRDefault="00F92427" w:rsidP="00744BDE">
      <w:pPr>
        <w:pStyle w:val="H4normal"/>
        <w:numPr>
          <w:ilvl w:val="0"/>
          <w:numId w:val="67"/>
        </w:numPr>
      </w:pPr>
      <w:r w:rsidRPr="006D287D">
        <w:t>Choose the appropriate operator from the second dropdown list.</w:t>
      </w:r>
    </w:p>
    <w:p w14:paraId="77973E7C" w14:textId="77777777" w:rsidR="00F92427" w:rsidRPr="006D287D" w:rsidRDefault="00F92427" w:rsidP="00744BDE">
      <w:pPr>
        <w:pStyle w:val="H4normal"/>
        <w:numPr>
          <w:ilvl w:val="0"/>
          <w:numId w:val="67"/>
        </w:numPr>
      </w:pPr>
      <w:r w:rsidRPr="006D287D">
        <w:t>Select the parameter value using the third dropdown list.</w:t>
      </w:r>
    </w:p>
    <w:p w14:paraId="004512F0" w14:textId="77777777" w:rsidR="00F92427" w:rsidRPr="006D287D" w:rsidRDefault="00F92427" w:rsidP="00744BDE">
      <w:pPr>
        <w:pStyle w:val="H4normal"/>
        <w:numPr>
          <w:ilvl w:val="0"/>
          <w:numId w:val="67"/>
        </w:numPr>
      </w:pPr>
      <w:r w:rsidRPr="006D287D">
        <w:t>To complete the first part of the rule, click the “Add” button or use logical operators such as “AND” / “OR.”</w:t>
      </w:r>
    </w:p>
    <w:p w14:paraId="74F42646" w14:textId="77777777" w:rsidR="00F92427" w:rsidRDefault="00F92427" w:rsidP="00744BDE">
      <w:pPr>
        <w:pStyle w:val="H4normal"/>
        <w:numPr>
          <w:ilvl w:val="0"/>
          <w:numId w:val="67"/>
        </w:numPr>
      </w:pPr>
      <w:r>
        <w:t>Click on the add Rule button to write another rule</w:t>
      </w:r>
    </w:p>
    <w:p w14:paraId="556D4843" w14:textId="77777777" w:rsidR="00F92427" w:rsidRDefault="00F92427" w:rsidP="00744BDE">
      <w:pPr>
        <w:pStyle w:val="H4normal"/>
        <w:numPr>
          <w:ilvl w:val="0"/>
          <w:numId w:val="67"/>
        </w:numPr>
      </w:pPr>
      <w:r w:rsidRPr="006D287D">
        <w:t>If the user needs to delete a specific rule, they can do so by clicking the delete icon next to it.</w:t>
      </w:r>
    </w:p>
    <w:p w14:paraId="5120D328" w14:textId="77777777" w:rsidR="00F92427" w:rsidRPr="006D287D" w:rsidRDefault="00F92427" w:rsidP="00744BDE">
      <w:pPr>
        <w:pStyle w:val="H4normal"/>
        <w:numPr>
          <w:ilvl w:val="0"/>
          <w:numId w:val="67"/>
        </w:numPr>
      </w:pPr>
      <w:r w:rsidRPr="006D287D">
        <w:t>Once all conditions are set, click the “Save” button.</w:t>
      </w:r>
    </w:p>
    <w:p w14:paraId="4EE0AF27" w14:textId="2FACE294" w:rsidR="00E579AA" w:rsidRPr="00CA1507" w:rsidRDefault="00E579AA" w:rsidP="00744BDE">
      <w:pPr>
        <w:pStyle w:val="H4normal"/>
        <w:numPr>
          <w:ilvl w:val="0"/>
          <w:numId w:val="67"/>
        </w:numPr>
      </w:pPr>
      <w:r w:rsidRPr="00CA1507">
        <w:t>This request will be sent to the JobBasket Checker for the authorized user to either confirm and approve it or reject it.</w:t>
      </w:r>
    </w:p>
    <w:p w14:paraId="1CAC3EA4" w14:textId="77777777" w:rsidR="00E579AA" w:rsidRPr="00CA1507" w:rsidRDefault="00E579AA" w:rsidP="00744BDE">
      <w:pPr>
        <w:pStyle w:val="H4normal"/>
        <w:numPr>
          <w:ilvl w:val="0"/>
          <w:numId w:val="67"/>
        </w:numPr>
      </w:pPr>
      <w:r w:rsidRPr="00CA1507">
        <w:t>If the request is approved by the checker, then the record will be listed in the screen.</w:t>
      </w:r>
    </w:p>
    <w:p w14:paraId="3E072490" w14:textId="749FF41D" w:rsidR="00642DD0" w:rsidRDefault="00642DD0" w:rsidP="00642DD0">
      <w:pPr>
        <w:pStyle w:val="H4normal"/>
      </w:pPr>
      <w:r w:rsidRPr="004727DE">
        <w:rPr>
          <w:b/>
          <w:bCs/>
        </w:rPr>
        <w:t>Edit</w:t>
      </w:r>
      <w:r>
        <w:t xml:space="preserve">: </w:t>
      </w:r>
      <w:r w:rsidRPr="00CA1507">
        <w:t xml:space="preserve">The user can edit any existing record by clicking the Edit button next to it. After making the necessary modifications using the active fields, the user must click the Update button to submit the changes. </w:t>
      </w:r>
    </w:p>
    <w:p w14:paraId="33128D51" w14:textId="7A14AF6F" w:rsidR="00642DD0" w:rsidRDefault="00E0620E" w:rsidP="00642DD0">
      <w:pPr>
        <w:jc w:val="center"/>
      </w:pPr>
      <w:r w:rsidRPr="00E0620E">
        <w:rPr>
          <w:noProof/>
        </w:rPr>
        <w:drawing>
          <wp:inline distT="0" distB="0" distL="0" distR="0" wp14:anchorId="20F55DEA" wp14:editId="59F15B74">
            <wp:extent cx="4572000" cy="1612396"/>
            <wp:effectExtent l="0" t="0" r="0" b="6985"/>
            <wp:docPr id="205471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15240" name=""/>
                    <pic:cNvPicPr/>
                  </pic:nvPicPr>
                  <pic:blipFill>
                    <a:blip r:embed="rId296"/>
                    <a:stretch>
                      <a:fillRect/>
                    </a:stretch>
                  </pic:blipFill>
                  <pic:spPr>
                    <a:xfrm>
                      <a:off x="0" y="0"/>
                      <a:ext cx="4572000" cy="1612396"/>
                    </a:xfrm>
                    <a:prstGeom prst="rect">
                      <a:avLst/>
                    </a:prstGeom>
                  </pic:spPr>
                </pic:pic>
              </a:graphicData>
            </a:graphic>
          </wp:inline>
        </w:drawing>
      </w:r>
    </w:p>
    <w:p w14:paraId="51603BF4" w14:textId="77777777" w:rsidR="00D721E8" w:rsidRDefault="00D721E8" w:rsidP="00642DD0">
      <w:pPr>
        <w:jc w:val="center"/>
      </w:pPr>
    </w:p>
    <w:p w14:paraId="69C43091" w14:textId="77777777" w:rsidR="00642DD0" w:rsidRPr="00CA1507" w:rsidRDefault="00642DD0" w:rsidP="00642DD0">
      <w:pPr>
        <w:pStyle w:val="H4normal"/>
      </w:pPr>
      <w:r w:rsidRPr="00CA1507">
        <w:t>This request is then routed to the JobBasket Checker, where an authorized user can either approve or reject the update.</w:t>
      </w:r>
    </w:p>
    <w:p w14:paraId="26882A35" w14:textId="77777777" w:rsidR="00642DD0" w:rsidRPr="00CA1507" w:rsidRDefault="00642DD0" w:rsidP="00744BDE">
      <w:pPr>
        <w:pStyle w:val="H4normal"/>
        <w:numPr>
          <w:ilvl w:val="2"/>
          <w:numId w:val="57"/>
        </w:numPr>
        <w:ind w:left="1710" w:hanging="180"/>
      </w:pPr>
      <w:r w:rsidRPr="00CA1507">
        <w:t>If approved, the changes will be immediately reflected in the record.</w:t>
      </w:r>
    </w:p>
    <w:p w14:paraId="50C7EC93" w14:textId="77777777" w:rsidR="00642DD0" w:rsidRPr="00027618" w:rsidRDefault="00642DD0" w:rsidP="00744BDE">
      <w:pPr>
        <w:pStyle w:val="H4normal"/>
        <w:numPr>
          <w:ilvl w:val="2"/>
          <w:numId w:val="57"/>
        </w:numPr>
        <w:ind w:left="1710" w:hanging="180"/>
      </w:pPr>
      <w:r w:rsidRPr="00CA1507">
        <w:t>If rejected, the request will be canceled and moved to the Rejected Tasks tab for reference.</w:t>
      </w:r>
    </w:p>
    <w:p w14:paraId="050A642A" w14:textId="77777777" w:rsidR="0072178B" w:rsidRDefault="0072178B" w:rsidP="000C3BC9">
      <w:pPr>
        <w:pStyle w:val="H4normal"/>
        <w:spacing w:line="240" w:lineRule="auto"/>
        <w:rPr>
          <w:b/>
          <w:bCs/>
        </w:rPr>
      </w:pPr>
    </w:p>
    <w:p w14:paraId="07B84512" w14:textId="58216182" w:rsidR="00642DD0" w:rsidRPr="00027618" w:rsidRDefault="00642DD0" w:rsidP="0072178B">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w:t>
      </w:r>
      <w:r w:rsidR="0072178B">
        <w:t xml:space="preserve"> </w:t>
      </w:r>
      <w:r w:rsidRPr="00027618">
        <w:t>Upon confirmation, a deletion request is generated and routed to the JobBasket Checker, where an authorized user can either approve or reject the request.</w:t>
      </w:r>
    </w:p>
    <w:p w14:paraId="433E8926" w14:textId="77777777" w:rsidR="00642DD0" w:rsidRPr="00027618" w:rsidRDefault="00642DD0" w:rsidP="00744BDE">
      <w:pPr>
        <w:pStyle w:val="H4normal"/>
        <w:numPr>
          <w:ilvl w:val="2"/>
          <w:numId w:val="57"/>
        </w:numPr>
        <w:ind w:left="1620" w:hanging="180"/>
      </w:pPr>
      <w:r w:rsidRPr="00027618">
        <w:t>If approved, the record will be permanently removed from the system.</w:t>
      </w:r>
    </w:p>
    <w:p w14:paraId="512046D4" w14:textId="77777777" w:rsidR="00642DD0" w:rsidRPr="00027618" w:rsidRDefault="00642DD0"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1FCD2A7D" w14:textId="3A84F25E" w:rsidR="00642DD0" w:rsidRDefault="00D721E8" w:rsidP="00D721E8">
      <w:pPr>
        <w:spacing w:after="160" w:line="259" w:lineRule="auto"/>
        <w:ind w:right="0"/>
        <w:jc w:val="center"/>
      </w:pPr>
      <w:r w:rsidRPr="00F768A2">
        <w:rPr>
          <w:noProof/>
        </w:rPr>
        <w:drawing>
          <wp:inline distT="0" distB="0" distL="0" distR="0" wp14:anchorId="1952C9F5" wp14:editId="6F2040E5">
            <wp:extent cx="5029200" cy="1452451"/>
            <wp:effectExtent l="0" t="0" r="0" b="0"/>
            <wp:docPr id="1804249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49928" name="Picture 1" descr="A screenshot of a computer&#10;&#10;AI-generated content may be incorrect."/>
                    <pic:cNvPicPr/>
                  </pic:nvPicPr>
                  <pic:blipFill>
                    <a:blip r:embed="rId297"/>
                    <a:stretch>
                      <a:fillRect/>
                    </a:stretch>
                  </pic:blipFill>
                  <pic:spPr>
                    <a:xfrm>
                      <a:off x="0" y="0"/>
                      <a:ext cx="5029200" cy="1452451"/>
                    </a:xfrm>
                    <a:prstGeom prst="rect">
                      <a:avLst/>
                    </a:prstGeom>
                  </pic:spPr>
                </pic:pic>
              </a:graphicData>
            </a:graphic>
          </wp:inline>
        </w:drawing>
      </w:r>
      <w:r w:rsidR="00642DD0">
        <w:br w:type="page"/>
      </w:r>
    </w:p>
    <w:p w14:paraId="1336229C" w14:textId="77777777" w:rsidR="000A7191" w:rsidRDefault="000A7191" w:rsidP="009C2695">
      <w:pPr>
        <w:pStyle w:val="Heading3"/>
      </w:pPr>
      <w:bookmarkStart w:id="141" w:name="_Toc206938517"/>
      <w:r w:rsidRPr="000A7191">
        <w:t>Account Classification</w:t>
      </w:r>
      <w:bookmarkEnd w:id="141"/>
    </w:p>
    <w:p w14:paraId="2A1BAAD4" w14:textId="77777777" w:rsidR="003B3ECA" w:rsidRPr="003B3ECA" w:rsidRDefault="003B3ECA" w:rsidP="003B3ECA">
      <w:pPr>
        <w:pStyle w:val="H4normal"/>
      </w:pPr>
      <w:r w:rsidRPr="003B3ECA">
        <w:t>This screen is used to define the classification of accounts by setting specific conditions through a query statement created using the Query Builder.</w:t>
      </w:r>
    </w:p>
    <w:p w14:paraId="60A8FE3C" w14:textId="77777777" w:rsidR="000C3BC9" w:rsidRDefault="000C3BC9" w:rsidP="003B3ECA">
      <w:pPr>
        <w:pStyle w:val="H4normal"/>
      </w:pPr>
      <w:r>
        <w:t>Layout:</w:t>
      </w:r>
    </w:p>
    <w:p w14:paraId="2F807D2D" w14:textId="77777777" w:rsidR="000C3BC9" w:rsidRDefault="000C3BC9" w:rsidP="003B3ECA">
      <w:pPr>
        <w:pStyle w:val="H4normal"/>
      </w:pPr>
      <w:r>
        <w:rPr>
          <w:noProof/>
        </w:rPr>
        <w:drawing>
          <wp:inline distT="0" distB="0" distL="0" distR="0" wp14:anchorId="462A8FF6" wp14:editId="32E4A47A">
            <wp:extent cx="5760720" cy="760257"/>
            <wp:effectExtent l="0" t="0" r="0" b="1905"/>
            <wp:docPr id="1523164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409" name="Picture 1" descr="A screen shot of a computer&#10;&#10;AI-generated content may be incorrect."/>
                    <pic:cNvPicPr/>
                  </pic:nvPicPr>
                  <pic:blipFill>
                    <a:blip r:embed="rId298"/>
                    <a:stretch>
                      <a:fillRect/>
                    </a:stretch>
                  </pic:blipFill>
                  <pic:spPr>
                    <a:xfrm>
                      <a:off x="0" y="0"/>
                      <a:ext cx="5760720" cy="760257"/>
                    </a:xfrm>
                    <a:prstGeom prst="rect">
                      <a:avLst/>
                    </a:prstGeom>
                  </pic:spPr>
                </pic:pic>
              </a:graphicData>
            </a:graphic>
          </wp:inline>
        </w:drawing>
      </w:r>
    </w:p>
    <w:p w14:paraId="5AEF1426" w14:textId="77777777" w:rsidR="00D07D12" w:rsidRDefault="00D07D12" w:rsidP="003B3ECA">
      <w:pPr>
        <w:pStyle w:val="H4normal"/>
      </w:pPr>
    </w:p>
    <w:p w14:paraId="4CCAA441" w14:textId="40E5237A" w:rsidR="00207441" w:rsidRPr="00207441" w:rsidRDefault="00207441" w:rsidP="00207441">
      <w:pPr>
        <w:pStyle w:val="H4normal"/>
      </w:pPr>
      <w:r w:rsidRPr="00207441">
        <w:t>To initiate the classification process, the user clicks the 'Classification' button located at the top of the page, confirms the action, and the system will process and reflect the request accordingly.</w:t>
      </w:r>
    </w:p>
    <w:p w14:paraId="06FE01DC" w14:textId="7EF34ADE" w:rsidR="00207441" w:rsidRDefault="00154F3D" w:rsidP="003B3ECA">
      <w:pPr>
        <w:pStyle w:val="H4normal"/>
      </w:pPr>
      <w:r w:rsidRPr="00154F3D">
        <w:rPr>
          <w:noProof/>
        </w:rPr>
        <w:drawing>
          <wp:inline distT="0" distB="0" distL="0" distR="0" wp14:anchorId="568C250D" wp14:editId="60EFA5CB">
            <wp:extent cx="5486400" cy="1869456"/>
            <wp:effectExtent l="0" t="0" r="0" b="0"/>
            <wp:docPr id="805175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75940" name="Picture 1" descr="A screenshot of a computer&#10;&#10;AI-generated content may be incorrect."/>
                    <pic:cNvPicPr/>
                  </pic:nvPicPr>
                  <pic:blipFill>
                    <a:blip r:embed="rId299"/>
                    <a:stretch>
                      <a:fillRect/>
                    </a:stretch>
                  </pic:blipFill>
                  <pic:spPr>
                    <a:xfrm>
                      <a:off x="0" y="0"/>
                      <a:ext cx="5486400" cy="1869456"/>
                    </a:xfrm>
                    <a:prstGeom prst="rect">
                      <a:avLst/>
                    </a:prstGeom>
                  </pic:spPr>
                </pic:pic>
              </a:graphicData>
            </a:graphic>
          </wp:inline>
        </w:drawing>
      </w:r>
    </w:p>
    <w:p w14:paraId="11A8E2A1" w14:textId="2CBB65E3" w:rsidR="003A6DAE" w:rsidRDefault="00207441" w:rsidP="003A6DAE">
      <w:pPr>
        <w:pStyle w:val="H4normal"/>
      </w:pPr>
      <w:r>
        <w:t>T</w:t>
      </w:r>
      <w:r w:rsidR="003A6DAE" w:rsidRPr="003A6DAE">
        <w:t xml:space="preserve">o update the classification criteria for a particular group, click the </w:t>
      </w:r>
      <w:r w:rsidR="003A6DAE" w:rsidRPr="00207441">
        <w:t>Edit</w:t>
      </w:r>
      <w:r w:rsidR="003A6DAE" w:rsidRPr="003A6DAE">
        <w:t xml:space="preserve"> button next to it. This opens the </w:t>
      </w:r>
      <w:r w:rsidR="003A6DAE" w:rsidRPr="00207441">
        <w:t>Query Builder</w:t>
      </w:r>
      <w:r w:rsidR="003A6DAE" w:rsidRPr="003A6DAE">
        <w:t>, allowing you to modify the existing query that defines the distribution rule.</w:t>
      </w:r>
    </w:p>
    <w:p w14:paraId="3F1C7278" w14:textId="7BAA6D8C" w:rsidR="001C68E4" w:rsidRDefault="001C68E4" w:rsidP="00016852">
      <w:pPr>
        <w:jc w:val="center"/>
      </w:pPr>
      <w:r w:rsidRPr="001C68E4">
        <w:rPr>
          <w:noProof/>
        </w:rPr>
        <w:drawing>
          <wp:inline distT="0" distB="0" distL="0" distR="0" wp14:anchorId="54399449" wp14:editId="16299FD9">
            <wp:extent cx="4572000" cy="2010645"/>
            <wp:effectExtent l="0" t="0" r="0" b="8890"/>
            <wp:docPr id="865205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5008" name="Picture 1" descr="A screenshot of a computer&#10;&#10;AI-generated content may be incorrect."/>
                    <pic:cNvPicPr/>
                  </pic:nvPicPr>
                  <pic:blipFill>
                    <a:blip r:embed="rId300"/>
                    <a:stretch>
                      <a:fillRect/>
                    </a:stretch>
                  </pic:blipFill>
                  <pic:spPr>
                    <a:xfrm>
                      <a:off x="0" y="0"/>
                      <a:ext cx="4572000" cy="2010645"/>
                    </a:xfrm>
                    <a:prstGeom prst="rect">
                      <a:avLst/>
                    </a:prstGeom>
                  </pic:spPr>
                </pic:pic>
              </a:graphicData>
            </a:graphic>
          </wp:inline>
        </w:drawing>
      </w:r>
    </w:p>
    <w:p w14:paraId="1897BCFF" w14:textId="1D5C113A" w:rsidR="001C68E4" w:rsidRDefault="001C68E4" w:rsidP="001C68E4">
      <w:pPr>
        <w:pStyle w:val="H4normal"/>
      </w:pPr>
      <w:r>
        <w:t xml:space="preserve">  </w:t>
      </w:r>
      <w:r w:rsidRPr="00CA1507">
        <w:t xml:space="preserve">The user can edit </w:t>
      </w:r>
      <w:r>
        <w:t>the classification</w:t>
      </w:r>
      <w:r w:rsidRPr="00CA1507">
        <w:t xml:space="preserve"> record by clicking the Edit button next to it. After making the necessary modifications using the active fields, the user must click the </w:t>
      </w:r>
      <w:r w:rsidR="000237F8">
        <w:t xml:space="preserve">save </w:t>
      </w:r>
      <w:r w:rsidR="000237F8" w:rsidRPr="00CA1507">
        <w:t>button</w:t>
      </w:r>
      <w:r w:rsidRPr="00CA1507">
        <w:t xml:space="preserve"> to submit the changes. </w:t>
      </w:r>
    </w:p>
    <w:p w14:paraId="51899BEB" w14:textId="2CA47256" w:rsidR="00207441" w:rsidRDefault="00A9269F" w:rsidP="000237F8">
      <w:pPr>
        <w:pStyle w:val="G-Comment"/>
      </w:pPr>
      <w:r>
        <w:t xml:space="preserve">Comment: </w:t>
      </w:r>
      <w:r w:rsidR="000237F8" w:rsidRPr="000237F8">
        <w:t>To learn more about the Query Builder, please review</w:t>
      </w:r>
      <w:r w:rsidR="000237F8">
        <w:t xml:space="preserve"> ”</w:t>
      </w:r>
      <w:r w:rsidR="000237F8" w:rsidRPr="000237F8">
        <w:t xml:space="preserve"> </w:t>
      </w:r>
      <w:hyperlink w:anchor="AddQueryProcess" w:history="1">
        <w:r w:rsidR="001C68E4" w:rsidRPr="000237F8">
          <w:rPr>
            <w:rStyle w:val="Hyperlink"/>
            <w:color w:val="FFFFFF" w:themeColor="background1"/>
          </w:rPr>
          <w:t>Add Query Process (Query Builder)</w:t>
        </w:r>
      </w:hyperlink>
      <w:r w:rsidR="000237F8">
        <w:t xml:space="preserve"> “</w:t>
      </w:r>
    </w:p>
    <w:p w14:paraId="45A133A0" w14:textId="1B12E385" w:rsidR="00B45E86" w:rsidRDefault="00B45E86" w:rsidP="00B45E86">
      <w:pPr>
        <w:pStyle w:val="H4normal"/>
        <w:rPr>
          <w:lang w:bidi="ar-JO"/>
        </w:rPr>
      </w:pPr>
      <w:r w:rsidRPr="00B45E86">
        <w:rPr>
          <w:lang w:bidi="ar-JO"/>
        </w:rPr>
        <w:t>This screen includes two control buttons that allow the user to finalize the modification process.</w:t>
      </w:r>
    </w:p>
    <w:p w14:paraId="334C1D92" w14:textId="4C0C9AF0" w:rsidR="00B45E86" w:rsidRPr="00B45E86" w:rsidRDefault="00B45E86" w:rsidP="00744BDE">
      <w:pPr>
        <w:pStyle w:val="H4normal"/>
        <w:numPr>
          <w:ilvl w:val="0"/>
          <w:numId w:val="69"/>
        </w:numPr>
        <w:rPr>
          <w:lang w:bidi="ar-JO"/>
        </w:rPr>
      </w:pPr>
      <w:r w:rsidRPr="00B45E86">
        <w:rPr>
          <w:lang w:bidi="ar-JO"/>
        </w:rPr>
        <w:t>The Save. The request will then move to the checker’s screen for approval.</w:t>
      </w:r>
    </w:p>
    <w:p w14:paraId="79E87A81" w14:textId="545C1F44" w:rsidR="00B45E86" w:rsidRPr="00B45E86" w:rsidRDefault="00B45E86" w:rsidP="00744BDE">
      <w:pPr>
        <w:pStyle w:val="H4normal"/>
        <w:numPr>
          <w:ilvl w:val="0"/>
          <w:numId w:val="69"/>
        </w:numPr>
        <w:rPr>
          <w:rtl/>
          <w:lang w:bidi="ar-JO"/>
        </w:rPr>
      </w:pPr>
      <w:r w:rsidRPr="00B45E86">
        <w:rPr>
          <w:lang w:bidi="ar-JO"/>
        </w:rPr>
        <w:t>The Reset button cancels the last query entered into the database.</w:t>
      </w:r>
    </w:p>
    <w:p w14:paraId="6568C3A4" w14:textId="026C525B" w:rsidR="003B3ECA" w:rsidRDefault="00016852" w:rsidP="00016852">
      <w:pPr>
        <w:pStyle w:val="G-Comment"/>
      </w:pPr>
      <w:r>
        <w:t xml:space="preserve">Comment: Click </w:t>
      </w:r>
      <w:r w:rsidRPr="00016852">
        <w:t xml:space="preserve"> Save to save the changes without redistributing the accounts according to the new rule. However, if you click Reset, the changes will be saved, and the accounts will be reassigned according to the new rule</w:t>
      </w:r>
      <w:r>
        <w:t>.</w:t>
      </w:r>
      <w:r w:rsidR="003B3ECA">
        <w:br w:type="page"/>
      </w:r>
    </w:p>
    <w:p w14:paraId="1EDA75DE" w14:textId="77777777" w:rsidR="000A7191" w:rsidRDefault="000A7191" w:rsidP="009C2695">
      <w:pPr>
        <w:pStyle w:val="Heading3"/>
      </w:pPr>
      <w:bookmarkStart w:id="142" w:name="_Toc206938518"/>
      <w:r w:rsidRPr="000A7191">
        <w:t>Group Assign</w:t>
      </w:r>
      <w:bookmarkEnd w:id="142"/>
    </w:p>
    <w:p w14:paraId="759B9833" w14:textId="3D53E4E7" w:rsidR="00016852" w:rsidRDefault="00016852" w:rsidP="00016852">
      <w:pPr>
        <w:pStyle w:val="H4normal"/>
        <w:rPr>
          <w:lang w:bidi="ar-JO"/>
        </w:rPr>
      </w:pPr>
      <w:r w:rsidRPr="00016852">
        <w:rPr>
          <w:lang w:bidi="ar-JO"/>
        </w:rPr>
        <w:t xml:space="preserve">In this page the user can </w:t>
      </w:r>
      <w:r w:rsidR="00486C50" w:rsidRPr="00016852">
        <w:rPr>
          <w:lang w:bidi="ar-JO"/>
        </w:rPr>
        <w:t>assign</w:t>
      </w:r>
      <w:r w:rsidR="00486C50">
        <w:rPr>
          <w:lang w:bidi="ar-JO"/>
        </w:rPr>
        <w:t xml:space="preserve"> </w:t>
      </w:r>
      <w:r w:rsidR="00486C50" w:rsidRPr="00016852">
        <w:rPr>
          <w:lang w:bidi="ar-JO"/>
        </w:rPr>
        <w:t>groups</w:t>
      </w:r>
      <w:r w:rsidRPr="00016852">
        <w:rPr>
          <w:lang w:bidi="ar-JO"/>
        </w:rPr>
        <w:t xml:space="preserve"> to the departments listed in the system and distributing users among these groups, while specifying the dependency of each group (i.e., identifying the department to which the group belongs) and the workload assigned to each user.</w:t>
      </w:r>
    </w:p>
    <w:p w14:paraId="36B740E2" w14:textId="4CED473A" w:rsidR="00016852" w:rsidRDefault="00016852" w:rsidP="00016852">
      <w:pPr>
        <w:pStyle w:val="H4normal"/>
        <w:rPr>
          <w:lang w:bidi="ar-JO"/>
        </w:rPr>
      </w:pPr>
      <w:r>
        <w:rPr>
          <w:lang w:bidi="ar-JO"/>
        </w:rPr>
        <w:t>Layout:</w:t>
      </w:r>
    </w:p>
    <w:p w14:paraId="3105BF84" w14:textId="34EF33E6" w:rsidR="00016852" w:rsidRDefault="00AE5BF3" w:rsidP="00AE5BF3">
      <w:pPr>
        <w:jc w:val="right"/>
        <w:rPr>
          <w:lang w:bidi="ar-JO"/>
        </w:rPr>
      </w:pPr>
      <w:r w:rsidRPr="00AE5BF3">
        <w:rPr>
          <w:noProof/>
        </w:rPr>
        <w:drawing>
          <wp:inline distT="0" distB="0" distL="0" distR="0" wp14:anchorId="57A6C151" wp14:editId="0EF014C5">
            <wp:extent cx="5758262" cy="1622066"/>
            <wp:effectExtent l="0" t="0" r="0" b="0"/>
            <wp:docPr id="1776552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52417" name="Picture 1" descr="A screenshot of a computer&#10;&#10;AI-generated content may be incorrect."/>
                    <pic:cNvPicPr/>
                  </pic:nvPicPr>
                  <pic:blipFill rotWithShape="1">
                    <a:blip r:embed="rId301"/>
                    <a:srcRect b="12228"/>
                    <a:stretch>
                      <a:fillRect/>
                    </a:stretch>
                  </pic:blipFill>
                  <pic:spPr bwMode="auto">
                    <a:xfrm>
                      <a:off x="0" y="0"/>
                      <a:ext cx="5760720" cy="1622758"/>
                    </a:xfrm>
                    <a:prstGeom prst="rect">
                      <a:avLst/>
                    </a:prstGeom>
                    <a:ln>
                      <a:noFill/>
                    </a:ln>
                    <a:extLst>
                      <a:ext uri="{53640926-AAD7-44D8-BBD7-CCE9431645EC}">
                        <a14:shadowObscured xmlns:a14="http://schemas.microsoft.com/office/drawing/2010/main"/>
                      </a:ext>
                    </a:extLst>
                  </pic:spPr>
                </pic:pic>
              </a:graphicData>
            </a:graphic>
          </wp:inline>
        </w:drawing>
      </w:r>
    </w:p>
    <w:p w14:paraId="006DFEB5" w14:textId="77777777" w:rsidR="00AE5BF3" w:rsidRDefault="00AE5BF3" w:rsidP="00AE5BF3">
      <w:pPr>
        <w:jc w:val="right"/>
        <w:rPr>
          <w:lang w:bidi="ar-JO"/>
        </w:rPr>
      </w:pPr>
    </w:p>
    <w:p w14:paraId="07B2E291" w14:textId="77777777" w:rsidR="00D2586B" w:rsidRDefault="00D2586B" w:rsidP="00D2586B">
      <w:pPr>
        <w:pStyle w:val="H4normal"/>
        <w:spacing w:line="240" w:lineRule="auto"/>
        <w:rPr>
          <w:lang w:bidi="ar-JO"/>
        </w:rPr>
      </w:pPr>
    </w:p>
    <w:p w14:paraId="0ECA5F4B" w14:textId="77620DA8" w:rsidR="00AE5BF3" w:rsidRDefault="00AE5BF3" w:rsidP="00AE5BF3">
      <w:pPr>
        <w:pStyle w:val="H4normal"/>
        <w:rPr>
          <w:lang w:bidi="ar-JO"/>
        </w:rPr>
      </w:pPr>
      <w:r w:rsidRPr="00AE5BF3">
        <w:rPr>
          <w:lang w:bidi="ar-JO"/>
        </w:rPr>
        <w:t>Within this page, the user can technically perform the following actions: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1960"/>
        <w:gridCol w:w="1510"/>
        <w:gridCol w:w="1330"/>
        <w:gridCol w:w="1658"/>
      </w:tblGrid>
      <w:tr w:rsidR="00687DF7" w14:paraId="2D5F6C38" w14:textId="77777777" w:rsidTr="00687DF7">
        <w:trPr>
          <w:jc w:val="center"/>
        </w:trPr>
        <w:tc>
          <w:tcPr>
            <w:tcW w:w="0" w:type="auto"/>
            <w:vAlign w:val="center"/>
          </w:tcPr>
          <w:p w14:paraId="681069F5" w14:textId="39D4F312" w:rsidR="009460AC" w:rsidRPr="005950F4" w:rsidRDefault="000B220C" w:rsidP="005950F4">
            <w:pPr>
              <w:pStyle w:val="H1-Normal"/>
              <w:ind w:left="-18" w:right="-108"/>
              <w:jc w:val="center"/>
              <w:rPr>
                <w:noProof/>
                <w:sz w:val="16"/>
                <w:szCs w:val="16"/>
              </w:rPr>
            </w:pPr>
            <w:r w:rsidRPr="005950F4">
              <w:rPr>
                <w:noProof/>
                <w:sz w:val="16"/>
                <w:szCs w:val="16"/>
              </w:rPr>
              <w:drawing>
                <wp:inline distT="0" distB="0" distL="0" distR="0" wp14:anchorId="397DCE95" wp14:editId="14788A5A">
                  <wp:extent cx="219456" cy="243364"/>
                  <wp:effectExtent l="0" t="0" r="9525" b="4445"/>
                  <wp:docPr id="88712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29238" name=""/>
                          <pic:cNvPicPr/>
                        </pic:nvPicPr>
                        <pic:blipFill rotWithShape="1">
                          <a:blip r:embed="rId302"/>
                          <a:srcRect l="23461" t="13475" r="20926" b="12879"/>
                          <a:stretch>
                            <a:fillRect/>
                          </a:stretch>
                        </pic:blipFill>
                        <pic:spPr bwMode="auto">
                          <a:xfrm>
                            <a:off x="0" y="0"/>
                            <a:ext cx="219456" cy="24336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8BDCC9F" w14:textId="42FF91CD" w:rsidR="009460AC" w:rsidRPr="005950F4" w:rsidRDefault="009460AC" w:rsidP="005950F4">
            <w:pPr>
              <w:pStyle w:val="H1-Normal"/>
              <w:ind w:left="-18" w:right="-108"/>
              <w:jc w:val="center"/>
              <w:rPr>
                <w:noProof/>
                <w:sz w:val="16"/>
                <w:szCs w:val="16"/>
              </w:rPr>
            </w:pPr>
            <w:r w:rsidRPr="005950F4">
              <w:rPr>
                <w:noProof/>
                <w:sz w:val="16"/>
                <w:szCs w:val="16"/>
              </w:rPr>
              <w:drawing>
                <wp:inline distT="0" distB="0" distL="0" distR="0" wp14:anchorId="6189454E" wp14:editId="67CD6CA0">
                  <wp:extent cx="219456" cy="193313"/>
                  <wp:effectExtent l="0" t="0" r="9525" b="0"/>
                  <wp:docPr id="190380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4698" name=""/>
                          <pic:cNvPicPr/>
                        </pic:nvPicPr>
                        <pic:blipFill rotWithShape="1">
                          <a:blip r:embed="rId303"/>
                          <a:srcRect l="20820" t="27843" r="20654" b="20231"/>
                          <a:stretch>
                            <a:fillRect/>
                          </a:stretch>
                        </pic:blipFill>
                        <pic:spPr bwMode="auto">
                          <a:xfrm>
                            <a:off x="0" y="0"/>
                            <a:ext cx="219456" cy="19331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45FC9D4" w14:textId="02194AE6" w:rsidR="009460AC" w:rsidRPr="005950F4" w:rsidRDefault="009460AC" w:rsidP="005950F4">
            <w:pPr>
              <w:pStyle w:val="H1-Normal"/>
              <w:ind w:left="-18" w:right="-108"/>
              <w:jc w:val="center"/>
              <w:rPr>
                <w:noProof/>
                <w:sz w:val="16"/>
                <w:szCs w:val="16"/>
              </w:rPr>
            </w:pPr>
            <w:r w:rsidRPr="005950F4">
              <w:rPr>
                <w:noProof/>
                <w:sz w:val="16"/>
                <w:szCs w:val="16"/>
              </w:rPr>
              <w:drawing>
                <wp:inline distT="0" distB="0" distL="0" distR="0" wp14:anchorId="1F5B1460" wp14:editId="1F2DB4D7">
                  <wp:extent cx="220980" cy="209549"/>
                  <wp:effectExtent l="0" t="0" r="7620" b="635"/>
                  <wp:docPr id="118688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83847" name=""/>
                          <pic:cNvPicPr/>
                        </pic:nvPicPr>
                        <pic:blipFill rotWithShape="1">
                          <a:blip r:embed="rId304"/>
                          <a:srcRect l="35234" t="31508" r="33073" b="25459"/>
                          <a:stretch>
                            <a:fillRect/>
                          </a:stretch>
                        </pic:blipFill>
                        <pic:spPr bwMode="auto">
                          <a:xfrm>
                            <a:off x="0" y="0"/>
                            <a:ext cx="223867" cy="212287"/>
                          </a:xfrm>
                          <a:prstGeom prst="round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CE8A3A" w14:textId="261480B8" w:rsidR="009460AC" w:rsidRPr="005950F4" w:rsidRDefault="009460AC" w:rsidP="005950F4">
            <w:pPr>
              <w:pStyle w:val="H1-Normal"/>
              <w:ind w:left="-18" w:right="-108"/>
              <w:jc w:val="center"/>
              <w:rPr>
                <w:noProof/>
                <w:sz w:val="16"/>
                <w:szCs w:val="16"/>
              </w:rPr>
            </w:pPr>
            <w:r w:rsidRPr="005950F4">
              <w:rPr>
                <w:noProof/>
                <w:sz w:val="16"/>
                <w:szCs w:val="16"/>
              </w:rPr>
              <w:drawing>
                <wp:inline distT="0" distB="0" distL="0" distR="0" wp14:anchorId="7B9AEA48" wp14:editId="0376C21F">
                  <wp:extent cx="219456" cy="219785"/>
                  <wp:effectExtent l="0" t="0" r="9525" b="8890"/>
                  <wp:docPr id="68764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43394" name=""/>
                          <pic:cNvPicPr/>
                        </pic:nvPicPr>
                        <pic:blipFill rotWithShape="1">
                          <a:blip r:embed="rId305"/>
                          <a:srcRect l="33576" t="33172" r="40441" b="30161"/>
                          <a:stretch>
                            <a:fillRect/>
                          </a:stretch>
                        </pic:blipFill>
                        <pic:spPr bwMode="auto">
                          <a:xfrm>
                            <a:off x="0" y="0"/>
                            <a:ext cx="219456" cy="219785"/>
                          </a:xfrm>
                          <a:prstGeom prst="roundRect">
                            <a:avLst/>
                          </a:prstGeom>
                          <a:ln>
                            <a:noFill/>
                          </a:ln>
                          <a:extLst>
                            <a:ext uri="{53640926-AAD7-44D8-BBD7-CCE9431645EC}">
                              <a14:shadowObscured xmlns:a14="http://schemas.microsoft.com/office/drawing/2010/main"/>
                            </a:ext>
                          </a:extLst>
                        </pic:spPr>
                      </pic:pic>
                    </a:graphicData>
                  </a:graphic>
                </wp:inline>
              </w:drawing>
            </w:r>
          </w:p>
        </w:tc>
        <w:tc>
          <w:tcPr>
            <w:tcW w:w="1658" w:type="dxa"/>
            <w:vAlign w:val="center"/>
          </w:tcPr>
          <w:p w14:paraId="3399C676" w14:textId="68215F92" w:rsidR="009460AC" w:rsidRPr="005950F4" w:rsidRDefault="009460AC" w:rsidP="005950F4">
            <w:pPr>
              <w:pStyle w:val="H1-Normal"/>
              <w:ind w:left="-18" w:right="-108"/>
              <w:jc w:val="center"/>
              <w:rPr>
                <w:noProof/>
                <w:sz w:val="16"/>
                <w:szCs w:val="16"/>
              </w:rPr>
            </w:pPr>
            <w:r w:rsidRPr="005950F4">
              <w:rPr>
                <w:noProof/>
                <w:sz w:val="16"/>
                <w:szCs w:val="16"/>
              </w:rPr>
              <w:drawing>
                <wp:inline distT="0" distB="0" distL="0" distR="0" wp14:anchorId="635C587A" wp14:editId="6A7A601B">
                  <wp:extent cx="219456" cy="247387"/>
                  <wp:effectExtent l="0" t="0" r="9525" b="635"/>
                  <wp:docPr id="9215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6640" name=""/>
                          <pic:cNvPicPr/>
                        </pic:nvPicPr>
                        <pic:blipFill rotWithShape="1">
                          <a:blip r:embed="rId306"/>
                          <a:srcRect l="36051" t="21628" r="30482" b="29165"/>
                          <a:stretch>
                            <a:fillRect/>
                          </a:stretch>
                        </pic:blipFill>
                        <pic:spPr bwMode="auto">
                          <a:xfrm>
                            <a:off x="0" y="0"/>
                            <a:ext cx="219456" cy="247387"/>
                          </a:xfrm>
                          <a:prstGeom prst="roundRect">
                            <a:avLst/>
                          </a:prstGeom>
                          <a:ln>
                            <a:noFill/>
                          </a:ln>
                          <a:extLst>
                            <a:ext uri="{53640926-AAD7-44D8-BBD7-CCE9431645EC}">
                              <a14:shadowObscured xmlns:a14="http://schemas.microsoft.com/office/drawing/2010/main"/>
                            </a:ext>
                          </a:extLst>
                        </pic:spPr>
                      </pic:pic>
                    </a:graphicData>
                  </a:graphic>
                </wp:inline>
              </w:drawing>
            </w:r>
          </w:p>
        </w:tc>
      </w:tr>
      <w:tr w:rsidR="005950F4" w14:paraId="56DF9863" w14:textId="77777777" w:rsidTr="00687DF7">
        <w:trPr>
          <w:jc w:val="center"/>
        </w:trPr>
        <w:tc>
          <w:tcPr>
            <w:tcW w:w="0" w:type="auto"/>
            <w:vAlign w:val="center"/>
          </w:tcPr>
          <w:p w14:paraId="0540838A" w14:textId="27781708" w:rsidR="000B220C" w:rsidRPr="002F4F4C" w:rsidRDefault="002F4F4C" w:rsidP="005950F4">
            <w:pPr>
              <w:pStyle w:val="H1-Normal"/>
              <w:ind w:left="-18" w:right="-108"/>
              <w:jc w:val="center"/>
              <w:rPr>
                <w:noProof/>
                <w:sz w:val="16"/>
                <w:szCs w:val="16"/>
              </w:rPr>
            </w:pPr>
            <w:r w:rsidRPr="002F4F4C">
              <w:rPr>
                <w:noProof/>
                <w:sz w:val="16"/>
                <w:szCs w:val="16"/>
              </w:rPr>
              <w:t>Delete Group Assignment</w:t>
            </w:r>
          </w:p>
        </w:tc>
        <w:tc>
          <w:tcPr>
            <w:tcW w:w="0" w:type="auto"/>
            <w:vAlign w:val="center"/>
          </w:tcPr>
          <w:p w14:paraId="1702FAB6" w14:textId="0836556E" w:rsidR="000B220C" w:rsidRPr="002F4F4C" w:rsidRDefault="002F4F4C" w:rsidP="005950F4">
            <w:pPr>
              <w:pStyle w:val="H1-Normal"/>
              <w:ind w:left="-18" w:right="-108"/>
              <w:jc w:val="center"/>
              <w:rPr>
                <w:noProof/>
                <w:sz w:val="16"/>
                <w:szCs w:val="16"/>
              </w:rPr>
            </w:pPr>
            <w:r w:rsidRPr="002F4F4C">
              <w:rPr>
                <w:noProof/>
                <w:sz w:val="16"/>
                <w:szCs w:val="16"/>
              </w:rPr>
              <w:t>Modify Group Assignment</w:t>
            </w:r>
          </w:p>
        </w:tc>
        <w:tc>
          <w:tcPr>
            <w:tcW w:w="0" w:type="auto"/>
            <w:vAlign w:val="center"/>
          </w:tcPr>
          <w:p w14:paraId="6858C6B8" w14:textId="6D5BE721" w:rsidR="000B220C" w:rsidRPr="002F4F4C" w:rsidRDefault="005950F4" w:rsidP="005950F4">
            <w:pPr>
              <w:pStyle w:val="H1-Normal"/>
              <w:ind w:left="-18" w:right="-108"/>
              <w:jc w:val="center"/>
              <w:rPr>
                <w:noProof/>
                <w:sz w:val="16"/>
                <w:szCs w:val="16"/>
              </w:rPr>
            </w:pPr>
            <w:r>
              <w:rPr>
                <w:noProof/>
                <w:sz w:val="16"/>
                <w:szCs w:val="16"/>
              </w:rPr>
              <w:t>Allocate Ne</w:t>
            </w:r>
            <w:r w:rsidR="00687DF7">
              <w:rPr>
                <w:noProof/>
                <w:sz w:val="16"/>
                <w:szCs w:val="16"/>
              </w:rPr>
              <w:t>w</w:t>
            </w:r>
            <w:r>
              <w:rPr>
                <w:noProof/>
                <w:sz w:val="16"/>
                <w:szCs w:val="16"/>
              </w:rPr>
              <w:t xml:space="preserve"> Tasks</w:t>
            </w:r>
          </w:p>
        </w:tc>
        <w:tc>
          <w:tcPr>
            <w:tcW w:w="0" w:type="auto"/>
            <w:vAlign w:val="center"/>
          </w:tcPr>
          <w:p w14:paraId="30CC804C" w14:textId="1ECE59E8" w:rsidR="000B220C" w:rsidRPr="002F4F4C" w:rsidRDefault="00687DF7" w:rsidP="005950F4">
            <w:pPr>
              <w:pStyle w:val="H1-Normal"/>
              <w:ind w:left="-18" w:right="-108"/>
              <w:jc w:val="center"/>
              <w:rPr>
                <w:noProof/>
                <w:sz w:val="16"/>
                <w:szCs w:val="16"/>
              </w:rPr>
            </w:pPr>
            <w:r w:rsidRPr="00687DF7">
              <w:rPr>
                <w:noProof/>
                <w:sz w:val="16"/>
                <w:szCs w:val="16"/>
              </w:rPr>
              <w:t xml:space="preserve">Reallocate </w:t>
            </w:r>
            <w:r w:rsidR="005950F4">
              <w:rPr>
                <w:noProof/>
                <w:sz w:val="16"/>
                <w:szCs w:val="16"/>
              </w:rPr>
              <w:t>Tasks</w:t>
            </w:r>
          </w:p>
        </w:tc>
        <w:tc>
          <w:tcPr>
            <w:tcW w:w="1658" w:type="dxa"/>
            <w:vAlign w:val="center"/>
          </w:tcPr>
          <w:p w14:paraId="3062BC53" w14:textId="305DAE0E" w:rsidR="000B220C" w:rsidRPr="002F4F4C" w:rsidRDefault="002F4F4C" w:rsidP="005950F4">
            <w:pPr>
              <w:pStyle w:val="H1-Normal"/>
              <w:ind w:left="-18" w:right="-108"/>
              <w:jc w:val="center"/>
              <w:rPr>
                <w:noProof/>
                <w:sz w:val="16"/>
                <w:szCs w:val="16"/>
              </w:rPr>
            </w:pPr>
            <w:r w:rsidRPr="002F4F4C">
              <w:rPr>
                <w:noProof/>
                <w:sz w:val="16"/>
                <w:szCs w:val="16"/>
              </w:rPr>
              <w:t>New Group Assignment</w:t>
            </w:r>
          </w:p>
        </w:tc>
      </w:tr>
    </w:tbl>
    <w:p w14:paraId="4FBE64FD" w14:textId="77777777" w:rsidR="00687DF7" w:rsidRDefault="00687DF7" w:rsidP="005F3D1E">
      <w:pPr>
        <w:pStyle w:val="H4normal"/>
        <w:rPr>
          <w:b/>
          <w:bCs/>
          <w:lang w:bidi="ar-JO"/>
        </w:rPr>
      </w:pPr>
    </w:p>
    <w:p w14:paraId="16C944B3" w14:textId="1EA23455" w:rsidR="005F3D1E" w:rsidRDefault="005F3D1E" w:rsidP="005F3D1E">
      <w:pPr>
        <w:pStyle w:val="H4normal"/>
        <w:rPr>
          <w:b/>
          <w:bCs/>
          <w:lang w:bidi="ar-JO"/>
        </w:rPr>
      </w:pPr>
      <w:r w:rsidRPr="005F3D1E">
        <w:rPr>
          <w:b/>
          <w:bCs/>
          <w:lang w:bidi="ar-JO"/>
        </w:rPr>
        <w:t>New Group Assignment</w:t>
      </w:r>
      <w:r>
        <w:rPr>
          <w:b/>
          <w:bCs/>
          <w:lang w:bidi="ar-JO"/>
        </w:rPr>
        <w:t xml:space="preserve">: </w:t>
      </w:r>
    </w:p>
    <w:p w14:paraId="49E17F62" w14:textId="2E3F6FAF" w:rsidR="00BD6CE4" w:rsidRPr="00BD6CE4" w:rsidRDefault="00BD6CE4" w:rsidP="00744BDE">
      <w:pPr>
        <w:pStyle w:val="ListParagraph"/>
        <w:numPr>
          <w:ilvl w:val="0"/>
          <w:numId w:val="70"/>
        </w:numPr>
        <w:spacing w:line="360" w:lineRule="auto"/>
        <w:ind w:left="1350"/>
        <w:rPr>
          <w:lang w:bidi="ar-JO"/>
        </w:rPr>
      </w:pPr>
      <w:r w:rsidRPr="00BD6CE4">
        <w:rPr>
          <w:lang w:bidi="ar-JO"/>
        </w:rPr>
        <w:t>Click the Add button (</w:t>
      </w:r>
      <w:r w:rsidRPr="00BD6CE4">
        <w:rPr>
          <w:rFonts w:ascii="Segoe UI Emoji" w:hAnsi="Segoe UI Emoji" w:cs="Segoe UI Emoji"/>
          <w:lang w:bidi="ar-JO"/>
        </w:rPr>
        <w:t>➕</w:t>
      </w:r>
      <w:r w:rsidRPr="00BD6CE4">
        <w:rPr>
          <w:lang w:bidi="ar-JO"/>
        </w:rPr>
        <w:t>), which opens the Group Assign screen.</w:t>
      </w:r>
    </w:p>
    <w:p w14:paraId="74B0F1F9" w14:textId="77777777" w:rsidR="00BD6CE4" w:rsidRDefault="00BD6CE4" w:rsidP="00744BDE">
      <w:pPr>
        <w:pStyle w:val="ListParagraph"/>
        <w:numPr>
          <w:ilvl w:val="0"/>
          <w:numId w:val="70"/>
        </w:numPr>
        <w:spacing w:line="360" w:lineRule="auto"/>
        <w:ind w:left="1350"/>
        <w:rPr>
          <w:lang w:bidi="ar-JO"/>
        </w:rPr>
      </w:pPr>
      <w:r w:rsidRPr="00BD6CE4">
        <w:rPr>
          <w:lang w:bidi="ar-JO"/>
        </w:rPr>
        <w:t>In the Group Assign screen, the user enters the following information:</w:t>
      </w:r>
    </w:p>
    <w:p w14:paraId="3584A76D" w14:textId="77777777" w:rsidR="00BD6CE4" w:rsidRDefault="00BD6CE4" w:rsidP="00687DF7">
      <w:pPr>
        <w:spacing w:line="360" w:lineRule="auto"/>
        <w:rPr>
          <w:lang w:bidi="ar-JO"/>
        </w:rPr>
      </w:pPr>
      <w:r w:rsidRPr="00BD6CE4">
        <w:rPr>
          <w:noProof/>
        </w:rPr>
        <w:drawing>
          <wp:inline distT="0" distB="0" distL="0" distR="0" wp14:anchorId="286AE4CE" wp14:editId="4E5DA2AB">
            <wp:extent cx="6283960" cy="1605280"/>
            <wp:effectExtent l="0" t="0" r="2540" b="0"/>
            <wp:docPr id="20197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3603" name=""/>
                    <pic:cNvPicPr/>
                  </pic:nvPicPr>
                  <pic:blipFill>
                    <a:blip r:embed="rId307"/>
                    <a:stretch>
                      <a:fillRect/>
                    </a:stretch>
                  </pic:blipFill>
                  <pic:spPr>
                    <a:xfrm>
                      <a:off x="0" y="0"/>
                      <a:ext cx="6283960" cy="1605280"/>
                    </a:xfrm>
                    <a:prstGeom prst="rect">
                      <a:avLst/>
                    </a:prstGeom>
                  </pic:spPr>
                </pic:pic>
              </a:graphicData>
            </a:graphic>
          </wp:inline>
        </w:drawing>
      </w:r>
    </w:p>
    <w:p w14:paraId="5273BB09" w14:textId="77777777" w:rsidR="00486C50" w:rsidRDefault="00486C50" w:rsidP="00744BDE">
      <w:pPr>
        <w:pStyle w:val="ListParagraph"/>
        <w:numPr>
          <w:ilvl w:val="1"/>
          <w:numId w:val="70"/>
        </w:numPr>
        <w:spacing w:line="360" w:lineRule="auto"/>
        <w:ind w:left="1800"/>
        <w:rPr>
          <w:lang w:bidi="ar-JO"/>
        </w:rPr>
      </w:pPr>
      <w:r>
        <w:rPr>
          <w:lang w:bidi="ar-JO"/>
        </w:rPr>
        <w:t>Select the name of the department that the group will work on its tasks.</w:t>
      </w:r>
    </w:p>
    <w:p w14:paraId="3CDB2362" w14:textId="77777777" w:rsidR="00486C50" w:rsidRDefault="00486C50" w:rsidP="00744BDE">
      <w:pPr>
        <w:pStyle w:val="ListParagraph"/>
        <w:numPr>
          <w:ilvl w:val="1"/>
          <w:numId w:val="70"/>
        </w:numPr>
        <w:spacing w:line="360" w:lineRule="auto"/>
        <w:ind w:left="1800"/>
        <w:rPr>
          <w:lang w:bidi="ar-JO"/>
        </w:rPr>
      </w:pPr>
      <w:r>
        <w:rPr>
          <w:lang w:bidi="ar-JO"/>
        </w:rPr>
        <w:t>Select the group name.</w:t>
      </w:r>
    </w:p>
    <w:p w14:paraId="3DE93BA5" w14:textId="77777777" w:rsidR="00486C50" w:rsidRDefault="00486C50" w:rsidP="00744BDE">
      <w:pPr>
        <w:pStyle w:val="ListParagraph"/>
        <w:numPr>
          <w:ilvl w:val="1"/>
          <w:numId w:val="70"/>
        </w:numPr>
        <w:spacing w:line="360" w:lineRule="auto"/>
        <w:ind w:left="1800"/>
        <w:rPr>
          <w:lang w:bidi="ar-JO"/>
        </w:rPr>
      </w:pPr>
      <w:r>
        <w:rPr>
          <w:lang w:bidi="ar-JO"/>
        </w:rPr>
        <w:t>Select the user to be assigned to the group.</w:t>
      </w:r>
    </w:p>
    <w:p w14:paraId="336E6CF2" w14:textId="3311C755" w:rsidR="00486C50" w:rsidRDefault="00486C50" w:rsidP="00744BDE">
      <w:pPr>
        <w:pStyle w:val="ListParagraph"/>
        <w:numPr>
          <w:ilvl w:val="1"/>
          <w:numId w:val="70"/>
        </w:numPr>
        <w:spacing w:line="360" w:lineRule="auto"/>
        <w:ind w:left="1800"/>
        <w:rPr>
          <w:lang w:bidi="ar-JO"/>
        </w:rPr>
      </w:pPr>
      <w:r>
        <w:rPr>
          <w:lang w:bidi="ar-JO"/>
        </w:rPr>
        <w:t xml:space="preserve">Specify the workload for the user — this field appears for groups of </w:t>
      </w:r>
      <w:r w:rsidR="00687DF7">
        <w:rPr>
          <w:lang w:bidi="ar-JO"/>
        </w:rPr>
        <w:t>types</w:t>
      </w:r>
      <w:r>
        <w:rPr>
          <w:lang w:bidi="ar-JO"/>
        </w:rPr>
        <w:t xml:space="preserve"> (Pool, Hybrid).</w:t>
      </w:r>
    </w:p>
    <w:p w14:paraId="474D07D8" w14:textId="223A8CF1" w:rsidR="00BD6CE4" w:rsidRPr="00BD6CE4" w:rsidRDefault="00BD6CE4" w:rsidP="00744BDE">
      <w:pPr>
        <w:pStyle w:val="ListParagraph"/>
        <w:numPr>
          <w:ilvl w:val="0"/>
          <w:numId w:val="70"/>
        </w:numPr>
        <w:spacing w:line="360" w:lineRule="auto"/>
        <w:ind w:left="1350"/>
        <w:rPr>
          <w:lang w:bidi="ar-JO"/>
        </w:rPr>
      </w:pPr>
      <w:r w:rsidRPr="00BD6CE4">
        <w:rPr>
          <w:lang w:bidi="ar-JO"/>
        </w:rPr>
        <w:t xml:space="preserve">Click the Save button; the request will then be sent to the checker’s </w:t>
      </w:r>
      <w:r w:rsidR="00D2586B">
        <w:rPr>
          <w:lang w:bidi="ar-JO"/>
        </w:rPr>
        <w:t>JobBasket page</w:t>
      </w:r>
      <w:r w:rsidRPr="00BD6CE4">
        <w:rPr>
          <w:lang w:bidi="ar-JO"/>
        </w:rPr>
        <w:t xml:space="preserve"> to decide on the process.</w:t>
      </w:r>
    </w:p>
    <w:p w14:paraId="7132CBFF" w14:textId="034DF443" w:rsidR="00BD6CE4" w:rsidRPr="00BD6CE4" w:rsidRDefault="00BD6CE4" w:rsidP="00744BDE">
      <w:pPr>
        <w:pStyle w:val="ListParagraph"/>
        <w:numPr>
          <w:ilvl w:val="0"/>
          <w:numId w:val="70"/>
        </w:numPr>
        <w:spacing w:line="360" w:lineRule="auto"/>
        <w:ind w:left="1350"/>
        <w:rPr>
          <w:lang w:bidi="ar-JO"/>
        </w:rPr>
      </w:pPr>
      <w:r w:rsidRPr="00BD6CE4">
        <w:rPr>
          <w:lang w:bidi="ar-JO"/>
        </w:rPr>
        <w:t>If approved, the assignment will be completed, and the record will appear in the display section for assignments (the groups that have been assigned). If rejected, the assignment process will be canceled.</w:t>
      </w:r>
    </w:p>
    <w:p w14:paraId="4AAD59FD" w14:textId="45C55996" w:rsidR="00D2586B" w:rsidRDefault="00D2586B">
      <w:pPr>
        <w:spacing w:after="160" w:line="259" w:lineRule="auto"/>
        <w:ind w:right="0"/>
        <w:rPr>
          <w:b/>
          <w:bCs/>
          <w:color w:val="263660"/>
          <w:sz w:val="22"/>
          <w:szCs w:val="18"/>
          <w:lang w:bidi="ar-JO"/>
        </w:rPr>
      </w:pPr>
      <w:r>
        <w:rPr>
          <w:b/>
          <w:bCs/>
          <w:lang w:bidi="ar-JO"/>
        </w:rPr>
        <w:br w:type="page"/>
      </w:r>
    </w:p>
    <w:p w14:paraId="3C9A4CBB" w14:textId="77777777" w:rsidR="00D2586B" w:rsidRDefault="00D2586B" w:rsidP="00D2586B">
      <w:pPr>
        <w:pStyle w:val="H4normal"/>
        <w:rPr>
          <w:b/>
          <w:bCs/>
          <w:lang w:bidi="ar-JO"/>
        </w:rPr>
      </w:pPr>
      <w:r w:rsidRPr="00687DF7">
        <w:rPr>
          <w:b/>
          <w:bCs/>
          <w:lang w:bidi="ar-JO"/>
        </w:rPr>
        <w:t>Reallocate Tasks</w:t>
      </w:r>
    </w:p>
    <w:p w14:paraId="6545D015" w14:textId="77777777" w:rsidR="00061C37" w:rsidRPr="00061C37" w:rsidRDefault="00061C37" w:rsidP="00061C37">
      <w:pPr>
        <w:pStyle w:val="H4normal"/>
        <w:rPr>
          <w:lang w:bidi="ar-JO"/>
        </w:rPr>
      </w:pPr>
      <w:r w:rsidRPr="00061C37">
        <w:rPr>
          <w:lang w:bidi="ar-JO"/>
        </w:rPr>
        <w:t xml:space="preserve">The task assignment process is system-driven and scheduled to run automatically on a daily, weekly, or monthly basis, depending on business requirements. </w:t>
      </w:r>
    </w:p>
    <w:p w14:paraId="1DF95DE4" w14:textId="424CB036" w:rsidR="00061C37" w:rsidRPr="00061C37" w:rsidRDefault="00061C37" w:rsidP="00061C37">
      <w:pPr>
        <w:pStyle w:val="H4normal"/>
        <w:rPr>
          <w:lang w:bidi="ar-JO"/>
        </w:rPr>
      </w:pPr>
      <w:r w:rsidRPr="00061C37">
        <w:rPr>
          <w:lang w:bidi="ar-JO"/>
        </w:rPr>
        <w:t>This functionality enables authorized users to initiate a full redistribution of accounts at the department level, effectively overriding previous assignments and applying new distribution logic based on updated criteria and group configurations. The redistribution operation is executed in the backend and targets only the selected group within the currently active department.</w:t>
      </w:r>
    </w:p>
    <w:p w14:paraId="41A9DD99" w14:textId="5A79AB8A" w:rsidR="00B84234" w:rsidRDefault="00B84234" w:rsidP="00D2586B">
      <w:pPr>
        <w:pStyle w:val="H4normal"/>
        <w:rPr>
          <w:b/>
          <w:bCs/>
          <w:lang w:bidi="ar-JO"/>
        </w:rPr>
      </w:pPr>
      <w:r w:rsidRPr="00B84234">
        <w:rPr>
          <w:b/>
          <w:bCs/>
          <w:noProof/>
          <w:lang w:bidi="ar-JO"/>
        </w:rPr>
        <w:drawing>
          <wp:inline distT="0" distB="0" distL="0" distR="0" wp14:anchorId="08B6B6EF" wp14:editId="07A9C4E1">
            <wp:extent cx="5486400" cy="1456978"/>
            <wp:effectExtent l="0" t="0" r="0" b="0"/>
            <wp:docPr id="129931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1968" name="Picture 1" descr="A screenshot of a computer&#10;&#10;AI-generated content may be incorrect."/>
                    <pic:cNvPicPr/>
                  </pic:nvPicPr>
                  <pic:blipFill>
                    <a:blip r:embed="rId308"/>
                    <a:stretch>
                      <a:fillRect/>
                    </a:stretch>
                  </pic:blipFill>
                  <pic:spPr>
                    <a:xfrm>
                      <a:off x="0" y="0"/>
                      <a:ext cx="5486400" cy="1456978"/>
                    </a:xfrm>
                    <a:prstGeom prst="rect">
                      <a:avLst/>
                    </a:prstGeom>
                  </pic:spPr>
                </pic:pic>
              </a:graphicData>
            </a:graphic>
          </wp:inline>
        </w:drawing>
      </w:r>
    </w:p>
    <w:p w14:paraId="65A311B7" w14:textId="3AFF26D3" w:rsidR="00061C37" w:rsidRDefault="00061C37" w:rsidP="00D2586B">
      <w:pPr>
        <w:pStyle w:val="H4normal"/>
        <w:rPr>
          <w:lang w:bidi="ar-JO"/>
        </w:rPr>
      </w:pPr>
      <w:r w:rsidRPr="00061C37">
        <w:rPr>
          <w:lang w:bidi="ar-JO"/>
        </w:rPr>
        <w:t>To proceed, the user is required to select the appropriate group from the list and confirm the action by clicking the Save button</w:t>
      </w:r>
      <w:r>
        <w:rPr>
          <w:lang w:bidi="ar-JO"/>
        </w:rPr>
        <w:t>.</w:t>
      </w:r>
    </w:p>
    <w:p w14:paraId="1DE1F3D0" w14:textId="77777777" w:rsidR="00061C37" w:rsidRPr="00687DF7" w:rsidRDefault="00061C37" w:rsidP="00D2586B">
      <w:pPr>
        <w:pStyle w:val="H4normal"/>
        <w:rPr>
          <w:b/>
          <w:bCs/>
          <w:lang w:bidi="ar-JO"/>
        </w:rPr>
      </w:pPr>
    </w:p>
    <w:p w14:paraId="5FE62385" w14:textId="77777777" w:rsidR="00B84234" w:rsidRDefault="00B84234" w:rsidP="00B84234">
      <w:pPr>
        <w:pStyle w:val="H4normal"/>
        <w:rPr>
          <w:b/>
          <w:bCs/>
          <w:lang w:bidi="ar-JO"/>
        </w:rPr>
      </w:pPr>
      <w:r w:rsidRPr="00687DF7">
        <w:rPr>
          <w:b/>
          <w:bCs/>
          <w:lang w:bidi="ar-JO"/>
        </w:rPr>
        <w:t>Allocate New Tasks</w:t>
      </w:r>
    </w:p>
    <w:p w14:paraId="7BF3D2B9" w14:textId="0E041374" w:rsidR="008F4FB2" w:rsidRPr="008F4FB2" w:rsidRDefault="008F4FB2" w:rsidP="008F4FB2">
      <w:pPr>
        <w:pStyle w:val="H4normal"/>
        <w:rPr>
          <w:lang w:bidi="ar-JO"/>
        </w:rPr>
      </w:pPr>
      <w:r>
        <w:rPr>
          <w:lang w:bidi="ar-JO"/>
        </w:rPr>
        <w:t>T</w:t>
      </w:r>
      <w:r w:rsidRPr="008F4FB2">
        <w:rPr>
          <w:lang w:bidi="ar-JO"/>
        </w:rPr>
        <w:t>o distribute new accounts (i.e., accounts added since the last execution of the assignment process) only, and not all accounts.</w:t>
      </w:r>
      <w:r>
        <w:rPr>
          <w:lang w:bidi="ar-JO"/>
        </w:rPr>
        <w:t xml:space="preserve"> </w:t>
      </w:r>
      <w:r w:rsidRPr="008F4FB2">
        <w:rPr>
          <w:lang w:bidi="ar-JO"/>
        </w:rPr>
        <w:t>It represents the next step following the group assignment.</w:t>
      </w:r>
    </w:p>
    <w:p w14:paraId="3482C7CB" w14:textId="53E80F9F" w:rsidR="008F4FB2" w:rsidRPr="008F4FB2" w:rsidRDefault="008F4FB2" w:rsidP="008F4FB2">
      <w:pPr>
        <w:pStyle w:val="H4normal"/>
        <w:rPr>
          <w:lang w:bidi="ar-JO"/>
        </w:rPr>
      </w:pPr>
      <w:r w:rsidRPr="008F4FB2">
        <w:rPr>
          <w:lang w:bidi="ar-JO"/>
        </w:rPr>
        <w:t>By clicking this button, the system redistributes the newly added tasks across the defined groups based on the currently active department.</w:t>
      </w:r>
    </w:p>
    <w:p w14:paraId="429370A2" w14:textId="350C50C1" w:rsidR="00907CC8" w:rsidRPr="00687DF7" w:rsidRDefault="00907CC8" w:rsidP="00B84234">
      <w:pPr>
        <w:pStyle w:val="H4normal"/>
        <w:rPr>
          <w:b/>
          <w:bCs/>
          <w:lang w:bidi="ar-JO"/>
        </w:rPr>
      </w:pPr>
      <w:r w:rsidRPr="00907CC8">
        <w:rPr>
          <w:b/>
          <w:bCs/>
          <w:noProof/>
          <w:lang w:bidi="ar-JO"/>
        </w:rPr>
        <w:drawing>
          <wp:inline distT="0" distB="0" distL="0" distR="0" wp14:anchorId="31E6CC0A" wp14:editId="01D002FE">
            <wp:extent cx="5486400" cy="1853378"/>
            <wp:effectExtent l="0" t="0" r="0" b="0"/>
            <wp:docPr id="1620170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70495" name="Picture 1" descr="A screenshot of a computer&#10;&#10;AI-generated content may be incorrect."/>
                    <pic:cNvPicPr/>
                  </pic:nvPicPr>
                  <pic:blipFill>
                    <a:blip r:embed="rId309"/>
                    <a:stretch>
                      <a:fillRect/>
                    </a:stretch>
                  </pic:blipFill>
                  <pic:spPr>
                    <a:xfrm>
                      <a:off x="0" y="0"/>
                      <a:ext cx="5486400" cy="1853378"/>
                    </a:xfrm>
                    <a:prstGeom prst="rect">
                      <a:avLst/>
                    </a:prstGeom>
                  </pic:spPr>
                </pic:pic>
              </a:graphicData>
            </a:graphic>
          </wp:inline>
        </w:drawing>
      </w:r>
    </w:p>
    <w:p w14:paraId="09019C62" w14:textId="51E85DA1" w:rsidR="00D2586B" w:rsidRDefault="00D2586B" w:rsidP="00D2586B">
      <w:pPr>
        <w:pStyle w:val="H4normal"/>
        <w:rPr>
          <w:b/>
          <w:bCs/>
          <w:lang w:bidi="ar-JO"/>
        </w:rPr>
      </w:pPr>
      <w:r w:rsidRPr="00687DF7">
        <w:rPr>
          <w:b/>
          <w:bCs/>
          <w:lang w:bidi="ar-JO"/>
        </w:rPr>
        <w:t>Modify Group Assignment</w:t>
      </w:r>
    </w:p>
    <w:p w14:paraId="5BD5C722" w14:textId="77777777" w:rsidR="008F4FB2" w:rsidRDefault="008F4FB2" w:rsidP="008F4FB2">
      <w:pPr>
        <w:pStyle w:val="H4normal"/>
      </w:pPr>
      <w:r w:rsidRPr="00CA1507">
        <w:t xml:space="preserve">The user can edit any existing record by clicking the Edit button next to it. After making the necessary modifications using the active fields, the user must click the Update button to submit the changes. </w:t>
      </w:r>
    </w:p>
    <w:p w14:paraId="334559AA" w14:textId="26FD43C4" w:rsidR="008F4FB2" w:rsidRDefault="001A31A8" w:rsidP="008F4FB2">
      <w:pPr>
        <w:jc w:val="center"/>
      </w:pPr>
      <w:r w:rsidRPr="008F4FB2">
        <w:rPr>
          <w:b/>
          <w:bCs/>
          <w:noProof/>
          <w:lang w:bidi="ar-JO"/>
        </w:rPr>
        <w:drawing>
          <wp:inline distT="0" distB="0" distL="0" distR="0" wp14:anchorId="5D1D701F" wp14:editId="5FF7430C">
            <wp:extent cx="5486400" cy="1463631"/>
            <wp:effectExtent l="0" t="0" r="0" b="3810"/>
            <wp:docPr id="707937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37968" name="Picture 1" descr="A screenshot of a computer&#10;&#10;AI-generated content may be incorrect."/>
                    <pic:cNvPicPr/>
                  </pic:nvPicPr>
                  <pic:blipFill>
                    <a:blip r:embed="rId310"/>
                    <a:stretch>
                      <a:fillRect/>
                    </a:stretch>
                  </pic:blipFill>
                  <pic:spPr>
                    <a:xfrm>
                      <a:off x="0" y="0"/>
                      <a:ext cx="5486400" cy="1463631"/>
                    </a:xfrm>
                    <a:prstGeom prst="rect">
                      <a:avLst/>
                    </a:prstGeom>
                  </pic:spPr>
                </pic:pic>
              </a:graphicData>
            </a:graphic>
          </wp:inline>
        </w:drawing>
      </w:r>
    </w:p>
    <w:p w14:paraId="068DAFB8" w14:textId="77777777" w:rsidR="008F4FB2" w:rsidRPr="00CA1507" w:rsidRDefault="008F4FB2" w:rsidP="008F4FB2">
      <w:pPr>
        <w:pStyle w:val="H4normal"/>
      </w:pPr>
      <w:r w:rsidRPr="00CA1507">
        <w:t>This request is then routed to the JobBasket Checker, where an authorized user can either approve or reject the update.</w:t>
      </w:r>
    </w:p>
    <w:p w14:paraId="049ADAF9" w14:textId="77777777" w:rsidR="008F4FB2" w:rsidRPr="00CA1507" w:rsidRDefault="008F4FB2" w:rsidP="00744BDE">
      <w:pPr>
        <w:pStyle w:val="H4normal"/>
        <w:numPr>
          <w:ilvl w:val="2"/>
          <w:numId w:val="57"/>
        </w:numPr>
        <w:ind w:left="1710" w:hanging="180"/>
      </w:pPr>
      <w:r w:rsidRPr="00CA1507">
        <w:t>If approved, the changes will be immediately reflected in the record.</w:t>
      </w:r>
    </w:p>
    <w:p w14:paraId="43CF2D9E" w14:textId="77777777" w:rsidR="008F4FB2" w:rsidRPr="00027618" w:rsidRDefault="008F4FB2" w:rsidP="00744BDE">
      <w:pPr>
        <w:pStyle w:val="H4normal"/>
        <w:numPr>
          <w:ilvl w:val="2"/>
          <w:numId w:val="57"/>
        </w:numPr>
        <w:ind w:left="1710" w:hanging="180"/>
      </w:pPr>
      <w:r w:rsidRPr="00CA1507">
        <w:t>If rejected, the request will be canceled and moved to the Rejected Tasks tab for reference.</w:t>
      </w:r>
    </w:p>
    <w:p w14:paraId="76EDD750" w14:textId="77777777" w:rsidR="001A31A8" w:rsidRDefault="001A31A8" w:rsidP="00687DF7">
      <w:pPr>
        <w:pStyle w:val="H4normal"/>
        <w:rPr>
          <w:b/>
          <w:bCs/>
          <w:lang w:bidi="ar-JO"/>
        </w:rPr>
      </w:pPr>
    </w:p>
    <w:p w14:paraId="4DE3974B" w14:textId="56B19D56" w:rsidR="00687DF7" w:rsidRDefault="00687DF7" w:rsidP="00687DF7">
      <w:pPr>
        <w:pStyle w:val="H4normal"/>
        <w:rPr>
          <w:b/>
          <w:bCs/>
          <w:lang w:bidi="ar-JO"/>
        </w:rPr>
      </w:pPr>
      <w:r w:rsidRPr="00687DF7">
        <w:rPr>
          <w:b/>
          <w:bCs/>
          <w:lang w:bidi="ar-JO"/>
        </w:rPr>
        <w:t>Delete Group Assignment</w:t>
      </w:r>
    </w:p>
    <w:p w14:paraId="62B1B0B8" w14:textId="165BBFE6" w:rsidR="00690A5C" w:rsidRPr="00027618" w:rsidRDefault="00690A5C" w:rsidP="00690A5C">
      <w:pPr>
        <w:pStyle w:val="H4normal"/>
      </w:pP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55D57E53" w14:textId="77777777" w:rsidR="00690A5C" w:rsidRPr="00027618" w:rsidRDefault="00690A5C" w:rsidP="00744BDE">
      <w:pPr>
        <w:pStyle w:val="H4normal"/>
        <w:numPr>
          <w:ilvl w:val="2"/>
          <w:numId w:val="57"/>
        </w:numPr>
        <w:ind w:left="1620" w:hanging="180"/>
      </w:pPr>
      <w:r w:rsidRPr="00027618">
        <w:t>If approved, the record will be permanently removed from the system.</w:t>
      </w:r>
    </w:p>
    <w:p w14:paraId="7A5C1D2D" w14:textId="77777777" w:rsidR="00690A5C" w:rsidRPr="00027618" w:rsidRDefault="00690A5C"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019EE4B6" w14:textId="10182335" w:rsidR="001A31A8" w:rsidRDefault="001A31A8" w:rsidP="001A31A8">
      <w:pPr>
        <w:pStyle w:val="H4normal"/>
        <w:rPr>
          <w:rtl/>
        </w:rPr>
      </w:pPr>
      <w:r w:rsidRPr="001A31A8">
        <w:rPr>
          <w:b/>
          <w:bCs/>
          <w:noProof/>
          <w:lang w:bidi="ar-JO"/>
        </w:rPr>
        <w:drawing>
          <wp:inline distT="0" distB="0" distL="0" distR="0" wp14:anchorId="090B70DD" wp14:editId="16F58223">
            <wp:extent cx="3950477" cy="1359673"/>
            <wp:effectExtent l="0" t="0" r="0" b="0"/>
            <wp:docPr id="311211958"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1958" name="Picture 1" descr="A screenshot of a computer error message&#10;&#10;AI-generated content may be incorrect."/>
                    <pic:cNvPicPr/>
                  </pic:nvPicPr>
                  <pic:blipFill>
                    <a:blip r:embed="rId311"/>
                    <a:stretch>
                      <a:fillRect/>
                    </a:stretch>
                  </pic:blipFill>
                  <pic:spPr>
                    <a:xfrm>
                      <a:off x="0" y="0"/>
                      <a:ext cx="3970657" cy="1366619"/>
                    </a:xfrm>
                    <a:prstGeom prst="rect">
                      <a:avLst/>
                    </a:prstGeom>
                  </pic:spPr>
                </pic:pic>
              </a:graphicData>
            </a:graphic>
          </wp:inline>
        </w:drawing>
      </w:r>
    </w:p>
    <w:p w14:paraId="47B8D802" w14:textId="77777777" w:rsidR="001A31A8" w:rsidRDefault="001A31A8" w:rsidP="001A31A8">
      <w:pPr>
        <w:pStyle w:val="H4normal"/>
        <w:rPr>
          <w:rtl/>
        </w:rPr>
      </w:pPr>
    </w:p>
    <w:p w14:paraId="51D307B0" w14:textId="77777777" w:rsidR="001A31A8" w:rsidRDefault="001A31A8" w:rsidP="00687DF7">
      <w:pPr>
        <w:pStyle w:val="H4normal"/>
        <w:rPr>
          <w:b/>
          <w:bCs/>
          <w:lang w:bidi="ar-JO"/>
        </w:rPr>
      </w:pPr>
    </w:p>
    <w:p w14:paraId="0DECE148" w14:textId="77777777" w:rsidR="001A31A8" w:rsidRDefault="001A31A8" w:rsidP="00687DF7">
      <w:pPr>
        <w:pStyle w:val="H4normal"/>
        <w:rPr>
          <w:b/>
          <w:bCs/>
          <w:lang w:bidi="ar-JO"/>
        </w:rPr>
      </w:pPr>
    </w:p>
    <w:p w14:paraId="1DBCFCE4" w14:textId="77777777" w:rsidR="001A31A8" w:rsidRDefault="001A31A8" w:rsidP="00687DF7">
      <w:pPr>
        <w:pStyle w:val="H4normal"/>
        <w:rPr>
          <w:b/>
          <w:bCs/>
          <w:lang w:bidi="ar-JO"/>
        </w:rPr>
      </w:pPr>
    </w:p>
    <w:p w14:paraId="1F7C0976" w14:textId="2E68DD8C" w:rsidR="001A31A8" w:rsidRDefault="001A31A8" w:rsidP="00687DF7">
      <w:pPr>
        <w:pStyle w:val="H4normal"/>
        <w:rPr>
          <w:b/>
          <w:bCs/>
          <w:lang w:bidi="ar-JO"/>
        </w:rPr>
      </w:pPr>
    </w:p>
    <w:p w14:paraId="144309A6" w14:textId="6AD5F075" w:rsidR="00D2586B" w:rsidRDefault="00D2586B">
      <w:pPr>
        <w:spacing w:after="160" w:line="259" w:lineRule="auto"/>
        <w:ind w:right="0"/>
        <w:rPr>
          <w:b/>
          <w:bCs/>
          <w:color w:val="263660"/>
          <w:sz w:val="22"/>
          <w:szCs w:val="18"/>
          <w:lang w:bidi="ar-JO"/>
        </w:rPr>
      </w:pPr>
      <w:r>
        <w:rPr>
          <w:b/>
          <w:bCs/>
          <w:lang w:bidi="ar-JO"/>
        </w:rPr>
        <w:br w:type="page"/>
      </w:r>
    </w:p>
    <w:p w14:paraId="3DE88C28" w14:textId="77777777" w:rsidR="000A7191" w:rsidRDefault="000A7191" w:rsidP="009C2695">
      <w:pPr>
        <w:pStyle w:val="Heading3"/>
      </w:pPr>
      <w:bookmarkStart w:id="143" w:name="_Toc206938519"/>
      <w:r w:rsidRPr="000A7191">
        <w:t>Commissions Definition</w:t>
      </w:r>
      <w:bookmarkEnd w:id="143"/>
    </w:p>
    <w:p w14:paraId="1E646134" w14:textId="77777777" w:rsidR="003F29A8" w:rsidRPr="003F29A8" w:rsidRDefault="003F29A8" w:rsidP="003F29A8">
      <w:pPr>
        <w:pStyle w:val="H4normal"/>
      </w:pPr>
      <w:r w:rsidRPr="003F29A8">
        <w:t>This screen is used to define the commission percentage assigned to the external collector, specifically for setting the commission rate for lawyers.</w:t>
      </w:r>
      <w:r>
        <w:t xml:space="preserve"> </w:t>
      </w:r>
      <w:r w:rsidRPr="003F29A8">
        <w:t>Authorized users can create a new commission entry, modify existing commission details, or delete a previously defined commission.</w:t>
      </w:r>
    </w:p>
    <w:p w14:paraId="1E2C1C67" w14:textId="77777777" w:rsidR="003F29A8" w:rsidRDefault="003F29A8" w:rsidP="003F29A8">
      <w:pPr>
        <w:pStyle w:val="H4normal"/>
        <w:rPr>
          <w:lang w:bidi="ar-JO"/>
        </w:rPr>
      </w:pPr>
      <w:r>
        <w:rPr>
          <w:lang w:bidi="ar-JO"/>
        </w:rPr>
        <w:t>Layout:</w:t>
      </w:r>
    </w:p>
    <w:p w14:paraId="162D8610" w14:textId="7A330F6C" w:rsidR="00353A04" w:rsidRDefault="003F29A8" w:rsidP="003F29A8">
      <w:pPr>
        <w:jc w:val="right"/>
      </w:pPr>
      <w:r w:rsidRPr="003F29A8">
        <w:rPr>
          <w:noProof/>
        </w:rPr>
        <w:drawing>
          <wp:inline distT="0" distB="0" distL="0" distR="0" wp14:anchorId="0EC28606" wp14:editId="495F480C">
            <wp:extent cx="5760720" cy="2386717"/>
            <wp:effectExtent l="0" t="0" r="0" b="0"/>
            <wp:docPr id="194150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08589" name=""/>
                    <pic:cNvPicPr/>
                  </pic:nvPicPr>
                  <pic:blipFill>
                    <a:blip r:embed="rId312"/>
                    <a:stretch>
                      <a:fillRect/>
                    </a:stretch>
                  </pic:blipFill>
                  <pic:spPr>
                    <a:xfrm>
                      <a:off x="0" y="0"/>
                      <a:ext cx="5760720" cy="2386717"/>
                    </a:xfrm>
                    <a:prstGeom prst="rect">
                      <a:avLst/>
                    </a:prstGeom>
                  </pic:spPr>
                </pic:pic>
              </a:graphicData>
            </a:graphic>
          </wp:inline>
        </w:drawing>
      </w:r>
    </w:p>
    <w:p w14:paraId="3380419E" w14:textId="66122224" w:rsidR="00FA1EA9" w:rsidRPr="00FA1EA9" w:rsidRDefault="00FA1EA9" w:rsidP="00FA1EA9">
      <w:pPr>
        <w:pStyle w:val="H4normal"/>
        <w:rPr>
          <w:b/>
          <w:bCs/>
        </w:rPr>
      </w:pPr>
      <w:r w:rsidRPr="00FA1EA9">
        <w:rPr>
          <w:b/>
          <w:bCs/>
        </w:rPr>
        <w:t>Define new commission</w:t>
      </w:r>
    </w:p>
    <w:p w14:paraId="169D5BF8" w14:textId="76B2C9C0" w:rsidR="00FA1EA9" w:rsidRDefault="00FA1EA9" w:rsidP="00FA1EA9">
      <w:pPr>
        <w:pStyle w:val="H4normal"/>
        <w:rPr>
          <w:rFonts w:eastAsia="Calibri Light"/>
        </w:rPr>
      </w:pPr>
      <w:r>
        <w:rPr>
          <w:rFonts w:eastAsia="Calibri Light"/>
        </w:rPr>
        <w:t xml:space="preserve">To define </w:t>
      </w:r>
      <w:r w:rsidRPr="00FA1EA9">
        <w:rPr>
          <w:rFonts w:eastAsia="Calibri Light"/>
        </w:rPr>
        <w:t xml:space="preserve">new commission </w:t>
      </w:r>
      <w:r>
        <w:rPr>
          <w:rFonts w:eastAsia="Calibri Light"/>
        </w:rPr>
        <w:t>record, the user needs to:</w:t>
      </w:r>
    </w:p>
    <w:p w14:paraId="2DDDF57D" w14:textId="77777777" w:rsidR="00FA1EA9" w:rsidRPr="00F12D35" w:rsidRDefault="00FA1EA9" w:rsidP="00744BDE">
      <w:pPr>
        <w:pStyle w:val="H4normal"/>
        <w:numPr>
          <w:ilvl w:val="0"/>
          <w:numId w:val="71"/>
        </w:numPr>
        <w:rPr>
          <w:rFonts w:eastAsia="Calibri Light"/>
        </w:rPr>
      </w:pPr>
      <w:r w:rsidRPr="00F12D35">
        <w:rPr>
          <w:rFonts w:eastAsia="Calibri Light"/>
        </w:rPr>
        <w:t>Click on the add button (+)</w:t>
      </w:r>
    </w:p>
    <w:p w14:paraId="371F7F52" w14:textId="77777777" w:rsidR="00FA1EA9" w:rsidRPr="00F12D35" w:rsidRDefault="00FA1EA9" w:rsidP="00744BDE">
      <w:pPr>
        <w:pStyle w:val="H4normal"/>
        <w:numPr>
          <w:ilvl w:val="0"/>
          <w:numId w:val="71"/>
        </w:numPr>
        <w:rPr>
          <w:rFonts w:eastAsia="Calibri Light"/>
        </w:rPr>
      </w:pPr>
      <w:r w:rsidRPr="00F12D35">
        <w:rPr>
          <w:rFonts w:eastAsia="Calibri Light"/>
        </w:rPr>
        <w:t>In the related Screen which will appear, the user needs to fulfill the fields</w:t>
      </w:r>
      <w:r>
        <w:rPr>
          <w:rFonts w:eastAsia="Calibri Light"/>
        </w:rPr>
        <w:t xml:space="preserve"> on the screen.</w:t>
      </w:r>
    </w:p>
    <w:p w14:paraId="4E644E7F" w14:textId="77777777" w:rsidR="00FA1EA9" w:rsidRPr="00F12D35" w:rsidRDefault="00FA1EA9" w:rsidP="00744BDE">
      <w:pPr>
        <w:pStyle w:val="H4normal"/>
        <w:numPr>
          <w:ilvl w:val="0"/>
          <w:numId w:val="71"/>
        </w:numPr>
        <w:rPr>
          <w:rFonts w:eastAsia="Calibri Light"/>
        </w:rPr>
      </w:pPr>
      <w:r w:rsidRPr="00F12D35">
        <w:rPr>
          <w:rFonts w:eastAsia="Calibri Light"/>
        </w:rPr>
        <w:t xml:space="preserve">Click on the save button </w:t>
      </w:r>
    </w:p>
    <w:p w14:paraId="79243294" w14:textId="77777777" w:rsidR="00FA1EA9" w:rsidRDefault="00FA1EA9" w:rsidP="00744BDE">
      <w:pPr>
        <w:pStyle w:val="H4normal"/>
        <w:numPr>
          <w:ilvl w:val="0"/>
          <w:numId w:val="71"/>
        </w:numPr>
        <w:rPr>
          <w:rFonts w:eastAsia="Calibri Light"/>
        </w:rPr>
      </w:pPr>
      <w:r w:rsidRPr="000733D7">
        <w:rPr>
          <w:rFonts w:eastAsia="Calibri Light"/>
        </w:rPr>
        <w:t>This request will be sent to the JobBasket Checker for the authorized user to either confirm and approve it or reject it.</w:t>
      </w:r>
    </w:p>
    <w:p w14:paraId="7CB54CCD" w14:textId="77777777" w:rsidR="00FA1EA9" w:rsidRDefault="00FA1EA9" w:rsidP="00744BDE">
      <w:pPr>
        <w:pStyle w:val="H4normal"/>
        <w:numPr>
          <w:ilvl w:val="0"/>
          <w:numId w:val="71"/>
        </w:numPr>
        <w:rPr>
          <w:rFonts w:eastAsia="Calibri Light"/>
          <w:lang w:bidi="ar-JO"/>
        </w:rPr>
      </w:pPr>
      <w:r>
        <w:rPr>
          <w:rFonts w:eastAsia="Calibri Light"/>
        </w:rPr>
        <w:t>If the request is approved by the checker, then the record will be listed in the screen.</w:t>
      </w:r>
    </w:p>
    <w:p w14:paraId="3C67FD53" w14:textId="77777777" w:rsidR="00FA1EA9" w:rsidRDefault="00FA1EA9" w:rsidP="00FA1EA9">
      <w:pPr>
        <w:pStyle w:val="H4normal"/>
        <w:rPr>
          <w:b/>
          <w:bCs/>
        </w:rPr>
      </w:pPr>
    </w:p>
    <w:p w14:paraId="52504A2F" w14:textId="3BF18AD6" w:rsidR="00FA1EA9" w:rsidRPr="00CA1507" w:rsidRDefault="00FA1EA9" w:rsidP="00FA1EA9">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6D3AD4B3" w14:textId="77777777" w:rsidR="00FA1EA9" w:rsidRPr="00CA1507" w:rsidRDefault="00FA1EA9" w:rsidP="00744BDE">
      <w:pPr>
        <w:pStyle w:val="H4normal"/>
        <w:numPr>
          <w:ilvl w:val="2"/>
          <w:numId w:val="57"/>
        </w:numPr>
        <w:ind w:left="1710" w:hanging="180"/>
      </w:pPr>
      <w:r w:rsidRPr="00CA1507">
        <w:t>If approved, the changes will be immediately reflected in the record.</w:t>
      </w:r>
    </w:p>
    <w:p w14:paraId="04FEB8E3" w14:textId="77777777" w:rsidR="00FA1EA9" w:rsidRPr="00027618" w:rsidRDefault="00FA1EA9" w:rsidP="00744BDE">
      <w:pPr>
        <w:pStyle w:val="H4normal"/>
        <w:numPr>
          <w:ilvl w:val="2"/>
          <w:numId w:val="57"/>
        </w:numPr>
        <w:ind w:left="1710" w:hanging="180"/>
      </w:pPr>
      <w:r w:rsidRPr="00CA1507">
        <w:t>If rejected, the request will be canceled and moved to the Rejected Tasks tab for reference.</w:t>
      </w:r>
    </w:p>
    <w:p w14:paraId="4F16E239" w14:textId="028CD17A" w:rsidR="00FA1EA9" w:rsidRDefault="00AB193C" w:rsidP="00FA1EA9">
      <w:pPr>
        <w:pStyle w:val="H4normal"/>
        <w:rPr>
          <w:b/>
          <w:bCs/>
        </w:rPr>
      </w:pPr>
      <w:r w:rsidRPr="00AB193C">
        <w:rPr>
          <w:b/>
          <w:bCs/>
          <w:noProof/>
        </w:rPr>
        <w:drawing>
          <wp:inline distT="0" distB="0" distL="0" distR="0" wp14:anchorId="6F4CE02D" wp14:editId="654EC44B">
            <wp:extent cx="5486400" cy="2012493"/>
            <wp:effectExtent l="0" t="0" r="0" b="6985"/>
            <wp:docPr id="158932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4479" name=""/>
                    <pic:cNvPicPr/>
                  </pic:nvPicPr>
                  <pic:blipFill>
                    <a:blip r:embed="rId313"/>
                    <a:stretch>
                      <a:fillRect/>
                    </a:stretch>
                  </pic:blipFill>
                  <pic:spPr>
                    <a:xfrm>
                      <a:off x="0" y="0"/>
                      <a:ext cx="5486400" cy="2012493"/>
                    </a:xfrm>
                    <a:prstGeom prst="rect">
                      <a:avLst/>
                    </a:prstGeom>
                  </pic:spPr>
                </pic:pic>
              </a:graphicData>
            </a:graphic>
          </wp:inline>
        </w:drawing>
      </w:r>
    </w:p>
    <w:p w14:paraId="3B0798A2" w14:textId="77889DB3" w:rsidR="00FA1EA9" w:rsidRPr="00027618" w:rsidRDefault="00FA1EA9" w:rsidP="00FA1EA9">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2D775339" w14:textId="77777777" w:rsidR="00FA1EA9" w:rsidRPr="00027618" w:rsidRDefault="00FA1EA9" w:rsidP="00744BDE">
      <w:pPr>
        <w:pStyle w:val="H4normal"/>
        <w:numPr>
          <w:ilvl w:val="2"/>
          <w:numId w:val="57"/>
        </w:numPr>
        <w:ind w:left="1620" w:hanging="180"/>
      </w:pPr>
      <w:r w:rsidRPr="00027618">
        <w:t>If approved, the record will be permanently removed from the system.</w:t>
      </w:r>
    </w:p>
    <w:p w14:paraId="55C0796A" w14:textId="77777777" w:rsidR="00FA1EA9" w:rsidRPr="00027618" w:rsidRDefault="00FA1EA9"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2C8451D9" w14:textId="00856FB1" w:rsidR="008C5425" w:rsidRDefault="00AB193C" w:rsidP="00AB193C">
      <w:pPr>
        <w:jc w:val="center"/>
      </w:pPr>
      <w:r w:rsidRPr="001A31A8">
        <w:rPr>
          <w:b/>
          <w:bCs/>
          <w:noProof/>
          <w:lang w:bidi="ar-JO"/>
        </w:rPr>
        <w:drawing>
          <wp:inline distT="0" distB="0" distL="0" distR="0" wp14:anchorId="1A1A7E3E" wp14:editId="0569D90F">
            <wp:extent cx="3950477" cy="1359673"/>
            <wp:effectExtent l="0" t="0" r="0" b="0"/>
            <wp:docPr id="1655397898"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1958" name="Picture 1" descr="A screenshot of a computer error message&#10;&#10;AI-generated content may be incorrect."/>
                    <pic:cNvPicPr/>
                  </pic:nvPicPr>
                  <pic:blipFill>
                    <a:blip r:embed="rId311"/>
                    <a:stretch>
                      <a:fillRect/>
                    </a:stretch>
                  </pic:blipFill>
                  <pic:spPr>
                    <a:xfrm>
                      <a:off x="0" y="0"/>
                      <a:ext cx="3970657" cy="1366619"/>
                    </a:xfrm>
                    <a:prstGeom prst="rect">
                      <a:avLst/>
                    </a:prstGeom>
                  </pic:spPr>
                </pic:pic>
              </a:graphicData>
            </a:graphic>
          </wp:inline>
        </w:drawing>
      </w:r>
    </w:p>
    <w:p w14:paraId="28508BF0" w14:textId="351549BC" w:rsidR="00AB193C" w:rsidRDefault="00AB193C">
      <w:pPr>
        <w:spacing w:after="160" w:line="259" w:lineRule="auto"/>
        <w:ind w:right="0"/>
      </w:pPr>
      <w:r>
        <w:br w:type="page"/>
      </w:r>
    </w:p>
    <w:p w14:paraId="1D55B173" w14:textId="791458D2" w:rsidR="000A7191" w:rsidRDefault="000A7191" w:rsidP="009C2695">
      <w:pPr>
        <w:pStyle w:val="Heading3"/>
      </w:pPr>
      <w:bookmarkStart w:id="144" w:name="_Toc206938520"/>
      <w:r w:rsidRPr="000A7191">
        <w:t>Incentive Definition</w:t>
      </w:r>
      <w:bookmarkEnd w:id="144"/>
    </w:p>
    <w:p w14:paraId="2D2A083B" w14:textId="0F16B4A8" w:rsidR="00353A04" w:rsidRDefault="00A9090D" w:rsidP="00A9090D">
      <w:pPr>
        <w:pStyle w:val="H4normal"/>
      </w:pPr>
      <w:r>
        <w:t>This screen is used to define and configure the criteria and calculation mechanisms for incentives based on different account categories. It allows management to input and update percentages and limits (minimum and maximum) related to the incentives granted to account officers for performing rescheduling or restructuring tasks. Within this screen, the user can add a new incentive definition, edit the properties of an existing incentive rule, or delete a previously defined record.</w:t>
      </w:r>
    </w:p>
    <w:p w14:paraId="7D4A72DF" w14:textId="7FA35EF6" w:rsidR="00A9090D" w:rsidRDefault="00A9090D" w:rsidP="00A9090D">
      <w:pPr>
        <w:pStyle w:val="H4normal"/>
      </w:pPr>
      <w:r>
        <w:t>Layout:</w:t>
      </w:r>
    </w:p>
    <w:p w14:paraId="7DB5BAAE" w14:textId="2AD3EF02" w:rsidR="00046211" w:rsidRDefault="00B44AFC" w:rsidP="00B44AFC">
      <w:pPr>
        <w:jc w:val="right"/>
        <w:rPr>
          <w:b/>
          <w:bCs/>
        </w:rPr>
      </w:pPr>
      <w:r w:rsidRPr="00B44AFC">
        <w:rPr>
          <w:noProof/>
        </w:rPr>
        <w:drawing>
          <wp:inline distT="0" distB="0" distL="0" distR="0" wp14:anchorId="1F84FCB7" wp14:editId="1744D472">
            <wp:extent cx="5760720" cy="2493828"/>
            <wp:effectExtent l="0" t="0" r="0" b="1905"/>
            <wp:docPr id="1109443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43310" name="Picture 1" descr="A screenshot of a computer&#10;&#10;AI-generated content may be incorrect."/>
                    <pic:cNvPicPr/>
                  </pic:nvPicPr>
                  <pic:blipFill>
                    <a:blip r:embed="rId314"/>
                    <a:stretch>
                      <a:fillRect/>
                    </a:stretch>
                  </pic:blipFill>
                  <pic:spPr>
                    <a:xfrm>
                      <a:off x="0" y="0"/>
                      <a:ext cx="5760720" cy="2493828"/>
                    </a:xfrm>
                    <a:prstGeom prst="rect">
                      <a:avLst/>
                    </a:prstGeom>
                  </pic:spPr>
                </pic:pic>
              </a:graphicData>
            </a:graphic>
          </wp:inline>
        </w:drawing>
      </w:r>
    </w:p>
    <w:p w14:paraId="67F7BBEB" w14:textId="50481626" w:rsidR="00364345" w:rsidRPr="00FA1EA9" w:rsidRDefault="00364345" w:rsidP="00364345">
      <w:pPr>
        <w:pStyle w:val="H4normal"/>
        <w:rPr>
          <w:b/>
          <w:bCs/>
        </w:rPr>
      </w:pPr>
      <w:r w:rsidRPr="00FA1EA9">
        <w:rPr>
          <w:b/>
          <w:bCs/>
        </w:rPr>
        <w:t xml:space="preserve">Define </w:t>
      </w:r>
      <w:r w:rsidR="00A97D8E">
        <w:rPr>
          <w:b/>
          <w:bCs/>
        </w:rPr>
        <w:t>N</w:t>
      </w:r>
      <w:r w:rsidRPr="00FA1EA9">
        <w:rPr>
          <w:b/>
          <w:bCs/>
        </w:rPr>
        <w:t xml:space="preserve">ew </w:t>
      </w:r>
      <w:r w:rsidR="00A97D8E">
        <w:rPr>
          <w:b/>
          <w:bCs/>
        </w:rPr>
        <w:t>Incentive Record</w:t>
      </w:r>
    </w:p>
    <w:p w14:paraId="25F103CF" w14:textId="77777777" w:rsidR="00364345" w:rsidRDefault="00364345" w:rsidP="00364345">
      <w:pPr>
        <w:pStyle w:val="H4normal"/>
        <w:rPr>
          <w:rFonts w:eastAsia="Calibri Light"/>
        </w:rPr>
      </w:pPr>
      <w:r>
        <w:rPr>
          <w:rFonts w:eastAsia="Calibri Light"/>
        </w:rPr>
        <w:t xml:space="preserve">To define </w:t>
      </w:r>
      <w:r w:rsidRPr="00FA1EA9">
        <w:rPr>
          <w:rFonts w:eastAsia="Calibri Light"/>
        </w:rPr>
        <w:t xml:space="preserve">new commission </w:t>
      </w:r>
      <w:r>
        <w:rPr>
          <w:rFonts w:eastAsia="Calibri Light"/>
        </w:rPr>
        <w:t>record, the user needs to:</w:t>
      </w:r>
    </w:p>
    <w:p w14:paraId="2A2BE315" w14:textId="77777777" w:rsidR="00364345" w:rsidRPr="00F12D35" w:rsidRDefault="00364345" w:rsidP="00744BDE">
      <w:pPr>
        <w:pStyle w:val="H4normal"/>
        <w:numPr>
          <w:ilvl w:val="0"/>
          <w:numId w:val="72"/>
        </w:numPr>
        <w:rPr>
          <w:rFonts w:eastAsia="Calibri Light"/>
        </w:rPr>
      </w:pPr>
      <w:r w:rsidRPr="00F12D35">
        <w:rPr>
          <w:rFonts w:eastAsia="Calibri Light"/>
        </w:rPr>
        <w:t>Click on the add button (+)</w:t>
      </w:r>
    </w:p>
    <w:p w14:paraId="70B37005" w14:textId="77777777" w:rsidR="00364345" w:rsidRPr="00F12D35" w:rsidRDefault="00364345" w:rsidP="00744BDE">
      <w:pPr>
        <w:pStyle w:val="H4normal"/>
        <w:numPr>
          <w:ilvl w:val="0"/>
          <w:numId w:val="72"/>
        </w:numPr>
        <w:rPr>
          <w:rFonts w:eastAsia="Calibri Light"/>
        </w:rPr>
      </w:pPr>
      <w:r w:rsidRPr="00F12D35">
        <w:rPr>
          <w:rFonts w:eastAsia="Calibri Light"/>
        </w:rPr>
        <w:t>In the related Screen which will appear, the user needs to fulfill the fields</w:t>
      </w:r>
      <w:r>
        <w:rPr>
          <w:rFonts w:eastAsia="Calibri Light"/>
        </w:rPr>
        <w:t xml:space="preserve"> on the screen.</w:t>
      </w:r>
    </w:p>
    <w:p w14:paraId="2EDD7664" w14:textId="77777777" w:rsidR="00364345" w:rsidRPr="00F12D35" w:rsidRDefault="00364345" w:rsidP="00744BDE">
      <w:pPr>
        <w:pStyle w:val="H4normal"/>
        <w:numPr>
          <w:ilvl w:val="0"/>
          <w:numId w:val="72"/>
        </w:numPr>
        <w:rPr>
          <w:rFonts w:eastAsia="Calibri Light"/>
        </w:rPr>
      </w:pPr>
      <w:r w:rsidRPr="00F12D35">
        <w:rPr>
          <w:rFonts w:eastAsia="Calibri Light"/>
        </w:rPr>
        <w:t xml:space="preserve">Click on the save button </w:t>
      </w:r>
    </w:p>
    <w:p w14:paraId="01139680" w14:textId="77777777" w:rsidR="00364345" w:rsidRDefault="00364345" w:rsidP="00744BDE">
      <w:pPr>
        <w:pStyle w:val="H4normal"/>
        <w:numPr>
          <w:ilvl w:val="0"/>
          <w:numId w:val="72"/>
        </w:numPr>
        <w:rPr>
          <w:rFonts w:eastAsia="Calibri Light"/>
        </w:rPr>
      </w:pPr>
      <w:r w:rsidRPr="000733D7">
        <w:rPr>
          <w:rFonts w:eastAsia="Calibri Light"/>
        </w:rPr>
        <w:t>This request will be sent to the JobBasket Checker for the authorized user to either confirm and approve it or reject it.</w:t>
      </w:r>
    </w:p>
    <w:p w14:paraId="67815A81" w14:textId="77777777" w:rsidR="00364345" w:rsidRDefault="00364345" w:rsidP="00744BDE">
      <w:pPr>
        <w:pStyle w:val="H4normal"/>
        <w:numPr>
          <w:ilvl w:val="0"/>
          <w:numId w:val="72"/>
        </w:numPr>
        <w:rPr>
          <w:rFonts w:eastAsia="Calibri Light"/>
          <w:lang w:bidi="ar-JO"/>
        </w:rPr>
      </w:pPr>
      <w:r>
        <w:rPr>
          <w:rFonts w:eastAsia="Calibri Light"/>
        </w:rPr>
        <w:t>If the request is approved by the checker, then the record will be listed in the screen.</w:t>
      </w:r>
    </w:p>
    <w:p w14:paraId="29B6539C" w14:textId="5CE82A46" w:rsidR="00364345" w:rsidRPr="00CA1507" w:rsidRDefault="00364345" w:rsidP="00364345">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52B258E5" w14:textId="77777777" w:rsidR="00364345" w:rsidRPr="00CA1507" w:rsidRDefault="00364345" w:rsidP="00744BDE">
      <w:pPr>
        <w:pStyle w:val="H4normal"/>
        <w:numPr>
          <w:ilvl w:val="2"/>
          <w:numId w:val="57"/>
        </w:numPr>
        <w:ind w:left="1710" w:hanging="180"/>
      </w:pPr>
      <w:r w:rsidRPr="00CA1507">
        <w:t>If approved, the changes will be immediately reflected in the record.</w:t>
      </w:r>
    </w:p>
    <w:p w14:paraId="1F091F23" w14:textId="77777777" w:rsidR="00364345" w:rsidRPr="00027618" w:rsidRDefault="00364345" w:rsidP="00744BDE">
      <w:pPr>
        <w:pStyle w:val="H4normal"/>
        <w:numPr>
          <w:ilvl w:val="2"/>
          <w:numId w:val="57"/>
        </w:numPr>
        <w:ind w:left="1710" w:hanging="180"/>
      </w:pPr>
      <w:r w:rsidRPr="00CA1507">
        <w:t>If rejected, the request will be canceled and moved to the Rejected Tasks tab for reference.</w:t>
      </w:r>
    </w:p>
    <w:p w14:paraId="5AB592D2" w14:textId="4994A9C8" w:rsidR="00A9090D" w:rsidRDefault="0051544D" w:rsidP="0051544D">
      <w:pPr>
        <w:pStyle w:val="H4normal"/>
        <w:jc w:val="center"/>
      </w:pPr>
      <w:r w:rsidRPr="0051544D">
        <w:rPr>
          <w:noProof/>
        </w:rPr>
        <w:drawing>
          <wp:inline distT="0" distB="0" distL="0" distR="0" wp14:anchorId="674235EB" wp14:editId="26B8F34B">
            <wp:extent cx="4084320" cy="1443297"/>
            <wp:effectExtent l="0" t="0" r="0" b="5080"/>
            <wp:docPr id="1030455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5871" name="Picture 1" descr="A screenshot of a computer&#10;&#10;AI-generated content may be incorrect."/>
                    <pic:cNvPicPr/>
                  </pic:nvPicPr>
                  <pic:blipFill>
                    <a:blip r:embed="rId315"/>
                    <a:stretch>
                      <a:fillRect/>
                    </a:stretch>
                  </pic:blipFill>
                  <pic:spPr>
                    <a:xfrm>
                      <a:off x="0" y="0"/>
                      <a:ext cx="4092442" cy="1446167"/>
                    </a:xfrm>
                    <a:prstGeom prst="rect">
                      <a:avLst/>
                    </a:prstGeom>
                  </pic:spPr>
                </pic:pic>
              </a:graphicData>
            </a:graphic>
          </wp:inline>
        </w:drawing>
      </w:r>
    </w:p>
    <w:p w14:paraId="0A5892C8" w14:textId="1CF40DA2" w:rsidR="00364345" w:rsidRPr="00027618" w:rsidRDefault="00364345" w:rsidP="00364345">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0303BFE0" w14:textId="77777777" w:rsidR="00364345" w:rsidRPr="00027618" w:rsidRDefault="00364345" w:rsidP="00744BDE">
      <w:pPr>
        <w:pStyle w:val="H4normal"/>
        <w:numPr>
          <w:ilvl w:val="2"/>
          <w:numId w:val="57"/>
        </w:numPr>
        <w:ind w:left="1620" w:hanging="180"/>
      </w:pPr>
      <w:r w:rsidRPr="00027618">
        <w:t>If approved, the record will be permanently removed from the system.</w:t>
      </w:r>
    </w:p>
    <w:p w14:paraId="41E4B736" w14:textId="77777777" w:rsidR="00364345" w:rsidRPr="00027618" w:rsidRDefault="00364345"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7E556D5B" w14:textId="77777777" w:rsidR="00364345" w:rsidRDefault="00364345" w:rsidP="00364345">
      <w:pPr>
        <w:jc w:val="center"/>
      </w:pPr>
      <w:r w:rsidRPr="001A31A8">
        <w:rPr>
          <w:b/>
          <w:bCs/>
          <w:noProof/>
          <w:lang w:bidi="ar-JO"/>
        </w:rPr>
        <w:drawing>
          <wp:inline distT="0" distB="0" distL="0" distR="0" wp14:anchorId="2E512BA1" wp14:editId="7B0384CB">
            <wp:extent cx="3950477" cy="1359673"/>
            <wp:effectExtent l="0" t="0" r="0" b="0"/>
            <wp:docPr id="1956586897"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1958" name="Picture 1" descr="A screenshot of a computer error message&#10;&#10;AI-generated content may be incorrect."/>
                    <pic:cNvPicPr/>
                  </pic:nvPicPr>
                  <pic:blipFill>
                    <a:blip r:embed="rId311"/>
                    <a:stretch>
                      <a:fillRect/>
                    </a:stretch>
                  </pic:blipFill>
                  <pic:spPr>
                    <a:xfrm>
                      <a:off x="0" y="0"/>
                      <a:ext cx="3970657" cy="1366619"/>
                    </a:xfrm>
                    <a:prstGeom prst="rect">
                      <a:avLst/>
                    </a:prstGeom>
                  </pic:spPr>
                </pic:pic>
              </a:graphicData>
            </a:graphic>
          </wp:inline>
        </w:drawing>
      </w:r>
    </w:p>
    <w:p w14:paraId="11371CCD" w14:textId="77777777" w:rsidR="00364345" w:rsidRPr="00353A04" w:rsidRDefault="00364345" w:rsidP="00A9090D">
      <w:pPr>
        <w:pStyle w:val="H4normal"/>
      </w:pPr>
    </w:p>
    <w:p w14:paraId="7B855739" w14:textId="77777777" w:rsidR="000A7191" w:rsidRPr="008B59F7" w:rsidRDefault="000A7191" w:rsidP="009C2695">
      <w:pPr>
        <w:pStyle w:val="Heading3"/>
        <w:rPr>
          <w:rtl/>
        </w:rPr>
      </w:pPr>
      <w:bookmarkStart w:id="145" w:name="_Toc206938521"/>
      <w:r w:rsidRPr="008B59F7">
        <w:t>Incentive</w:t>
      </w:r>
      <w:bookmarkEnd w:id="145"/>
    </w:p>
    <w:p w14:paraId="50A4946A" w14:textId="043D4429" w:rsidR="00AD0F40" w:rsidRPr="00AD0F40" w:rsidRDefault="00AD0F40" w:rsidP="00AD0F40">
      <w:pPr>
        <w:pStyle w:val="H4normal"/>
      </w:pPr>
      <w:r>
        <w:t xml:space="preserve">This is the incentive view </w:t>
      </w:r>
      <w:r w:rsidR="0047597D">
        <w:t>screen;</w:t>
      </w:r>
      <w:r>
        <w:t xml:space="preserve"> </w:t>
      </w:r>
      <w:r w:rsidR="0047597D">
        <w:t>b</w:t>
      </w:r>
      <w:r w:rsidRPr="00AD0F40">
        <w:t>y clicking the View button on the screen, a detailed record of the incentives will be displayed along with a summary of the incentives allocated to each employee.</w:t>
      </w:r>
    </w:p>
    <w:p w14:paraId="07EADE13" w14:textId="0E02C4A4" w:rsidR="00AD0F40" w:rsidRDefault="00AD0F40" w:rsidP="00027004">
      <w:pPr>
        <w:jc w:val="right"/>
      </w:pPr>
      <w:r>
        <w:rPr>
          <w:noProof/>
        </w:rPr>
        <w:drawing>
          <wp:inline distT="0" distB="0" distL="0" distR="0" wp14:anchorId="7B403B7B" wp14:editId="1B3E8865">
            <wp:extent cx="5760720" cy="596097"/>
            <wp:effectExtent l="19050" t="19050" r="11430" b="13970"/>
            <wp:docPr id="127247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78411" name=""/>
                    <pic:cNvPicPr/>
                  </pic:nvPicPr>
                  <pic:blipFill rotWithShape="1">
                    <a:blip r:embed="rId316"/>
                    <a:srcRect b="18275"/>
                    <a:stretch>
                      <a:fillRect/>
                    </a:stretch>
                  </pic:blipFill>
                  <pic:spPr bwMode="auto">
                    <a:xfrm>
                      <a:off x="0" y="0"/>
                      <a:ext cx="5760720" cy="59609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6DC75E7" w14:textId="77777777" w:rsidR="00027004" w:rsidRPr="00AD0F40" w:rsidRDefault="00027004" w:rsidP="00027004">
      <w:pPr>
        <w:jc w:val="right"/>
      </w:pPr>
    </w:p>
    <w:p w14:paraId="1F1E7000" w14:textId="7F2137AB" w:rsidR="00353A04" w:rsidRDefault="003E6114" w:rsidP="00027004">
      <w:pPr>
        <w:jc w:val="right"/>
        <w:rPr>
          <w:lang w:bidi="ar-JO"/>
        </w:rPr>
      </w:pPr>
      <w:r>
        <w:rPr>
          <w:noProof/>
        </w:rPr>
        <w:drawing>
          <wp:inline distT="0" distB="0" distL="0" distR="0" wp14:anchorId="386184B2" wp14:editId="0A4E5B9E">
            <wp:extent cx="5760720" cy="1837772"/>
            <wp:effectExtent l="19050" t="19050" r="11430" b="10160"/>
            <wp:docPr id="1868901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1423" name="Picture 1" descr="A screenshot of a computer&#10;&#10;AI-generated content may be incorrect."/>
                    <pic:cNvPicPr/>
                  </pic:nvPicPr>
                  <pic:blipFill>
                    <a:blip r:embed="rId317"/>
                    <a:stretch>
                      <a:fillRect/>
                    </a:stretch>
                  </pic:blipFill>
                  <pic:spPr>
                    <a:xfrm>
                      <a:off x="0" y="0"/>
                      <a:ext cx="5760720" cy="1837772"/>
                    </a:xfrm>
                    <a:prstGeom prst="rect">
                      <a:avLst/>
                    </a:prstGeom>
                    <a:ln>
                      <a:solidFill>
                        <a:schemeClr val="bg1">
                          <a:lumMod val="75000"/>
                        </a:schemeClr>
                      </a:solidFill>
                    </a:ln>
                  </pic:spPr>
                </pic:pic>
              </a:graphicData>
            </a:graphic>
          </wp:inline>
        </w:drawing>
      </w:r>
    </w:p>
    <w:p w14:paraId="5961E565" w14:textId="77777777" w:rsidR="001435D7" w:rsidRDefault="001435D7" w:rsidP="00027004">
      <w:pPr>
        <w:jc w:val="right"/>
        <w:rPr>
          <w:lang w:bidi="ar-JO"/>
        </w:rPr>
      </w:pPr>
    </w:p>
    <w:p w14:paraId="46F65D18" w14:textId="35481840" w:rsidR="001435D7" w:rsidRDefault="001435D7" w:rsidP="00027004">
      <w:pPr>
        <w:jc w:val="right"/>
        <w:rPr>
          <w:lang w:bidi="ar-JO"/>
        </w:rPr>
      </w:pPr>
      <w:r>
        <w:rPr>
          <w:noProof/>
        </w:rPr>
        <w:drawing>
          <wp:inline distT="0" distB="0" distL="0" distR="0" wp14:anchorId="29D7105D" wp14:editId="65660A29">
            <wp:extent cx="5760720" cy="1782968"/>
            <wp:effectExtent l="0" t="0" r="0" b="8255"/>
            <wp:docPr id="738505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05021" name="Picture 1" descr="A screenshot of a computer&#10;&#10;AI-generated content may be incorrect."/>
                    <pic:cNvPicPr/>
                  </pic:nvPicPr>
                  <pic:blipFill rotWithShape="1">
                    <a:blip r:embed="rId318"/>
                    <a:srcRect l="485"/>
                    <a:stretch>
                      <a:fillRect/>
                    </a:stretch>
                  </pic:blipFill>
                  <pic:spPr bwMode="auto">
                    <a:xfrm>
                      <a:off x="0" y="0"/>
                      <a:ext cx="5760720" cy="1782968"/>
                    </a:xfrm>
                    <a:prstGeom prst="rect">
                      <a:avLst/>
                    </a:prstGeom>
                    <a:ln>
                      <a:noFill/>
                    </a:ln>
                    <a:extLst>
                      <a:ext uri="{53640926-AAD7-44D8-BBD7-CCE9431645EC}">
                        <a14:shadowObscured xmlns:a14="http://schemas.microsoft.com/office/drawing/2010/main"/>
                      </a:ext>
                    </a:extLst>
                  </pic:spPr>
                </pic:pic>
              </a:graphicData>
            </a:graphic>
          </wp:inline>
        </w:drawing>
      </w:r>
    </w:p>
    <w:p w14:paraId="7F40AF2F" w14:textId="77777777" w:rsidR="001435D7" w:rsidRDefault="001435D7" w:rsidP="00027004">
      <w:pPr>
        <w:jc w:val="right"/>
        <w:rPr>
          <w:lang w:bidi="ar-JO"/>
        </w:rPr>
      </w:pPr>
    </w:p>
    <w:p w14:paraId="07027716" w14:textId="490342BD" w:rsidR="0047597D" w:rsidRDefault="0047597D">
      <w:pPr>
        <w:spacing w:after="160" w:line="259" w:lineRule="auto"/>
        <w:ind w:right="0"/>
        <w:rPr>
          <w:lang w:bidi="ar-JO"/>
        </w:rPr>
      </w:pPr>
    </w:p>
    <w:p w14:paraId="45702CBA" w14:textId="4CB7B2AC" w:rsidR="000A7191" w:rsidRPr="00D17AA2" w:rsidRDefault="00403806" w:rsidP="009C2695">
      <w:pPr>
        <w:pStyle w:val="Heading3"/>
      </w:pPr>
      <w:bookmarkStart w:id="146" w:name="_Toc206938522"/>
      <w:r w:rsidRPr="00D17AA2">
        <w:t>Calculated</w:t>
      </w:r>
      <w:r w:rsidR="000A7191" w:rsidRPr="00D17AA2">
        <w:t xml:space="preserve"> Commissions</w:t>
      </w:r>
      <w:bookmarkEnd w:id="146"/>
    </w:p>
    <w:p w14:paraId="5D838719" w14:textId="53E018CF" w:rsidR="003C28DA" w:rsidRPr="003C28DA" w:rsidRDefault="003C28DA" w:rsidP="003C28DA">
      <w:pPr>
        <w:pStyle w:val="H4normal"/>
      </w:pPr>
      <w:r w:rsidRPr="003C28DA">
        <w:t>The screen displays attorney fees based on the month, and year specified by the user.</w:t>
      </w:r>
    </w:p>
    <w:p w14:paraId="4DE61750" w14:textId="49DA213F" w:rsidR="00353A04" w:rsidRDefault="00027004" w:rsidP="00027004">
      <w:pPr>
        <w:jc w:val="right"/>
      </w:pPr>
      <w:r w:rsidRPr="00027004">
        <w:rPr>
          <w:noProof/>
        </w:rPr>
        <w:drawing>
          <wp:inline distT="0" distB="0" distL="0" distR="0" wp14:anchorId="503A5C8E" wp14:editId="439C081B">
            <wp:extent cx="5760720" cy="1876775"/>
            <wp:effectExtent l="0" t="0" r="0" b="9525"/>
            <wp:docPr id="1507716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6091" name="Picture 1" descr="A screenshot of a computer&#10;&#10;AI-generated content may be incorrect."/>
                    <pic:cNvPicPr/>
                  </pic:nvPicPr>
                  <pic:blipFill>
                    <a:blip r:embed="rId319"/>
                    <a:stretch>
                      <a:fillRect/>
                    </a:stretch>
                  </pic:blipFill>
                  <pic:spPr>
                    <a:xfrm>
                      <a:off x="0" y="0"/>
                      <a:ext cx="5760720" cy="1876775"/>
                    </a:xfrm>
                    <a:prstGeom prst="rect">
                      <a:avLst/>
                    </a:prstGeom>
                  </pic:spPr>
                </pic:pic>
              </a:graphicData>
            </a:graphic>
          </wp:inline>
        </w:drawing>
      </w:r>
    </w:p>
    <w:p w14:paraId="0661C223" w14:textId="77777777" w:rsidR="00202009" w:rsidRDefault="00202009" w:rsidP="00027004">
      <w:pPr>
        <w:jc w:val="right"/>
      </w:pPr>
    </w:p>
    <w:p w14:paraId="46ED3621" w14:textId="77777777" w:rsidR="00202009" w:rsidRDefault="00202009" w:rsidP="00027004">
      <w:pPr>
        <w:jc w:val="right"/>
      </w:pPr>
    </w:p>
    <w:p w14:paraId="1E932C53" w14:textId="747E90F3" w:rsidR="00202009" w:rsidRDefault="00202009" w:rsidP="00202009">
      <w:pPr>
        <w:jc w:val="right"/>
      </w:pPr>
      <w:r>
        <w:rPr>
          <w:noProof/>
        </w:rPr>
        <w:drawing>
          <wp:inline distT="0" distB="0" distL="0" distR="0" wp14:anchorId="368BBD54" wp14:editId="1BE873FC">
            <wp:extent cx="5760720" cy="1520513"/>
            <wp:effectExtent l="0" t="0" r="0" b="3810"/>
            <wp:docPr id="1938159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59864" name="Picture 1" descr="A screenshot of a computer&#10;&#10;AI-generated content may be incorrect."/>
                    <pic:cNvPicPr/>
                  </pic:nvPicPr>
                  <pic:blipFill>
                    <a:blip r:embed="rId320"/>
                    <a:stretch>
                      <a:fillRect/>
                    </a:stretch>
                  </pic:blipFill>
                  <pic:spPr>
                    <a:xfrm>
                      <a:off x="0" y="0"/>
                      <a:ext cx="5760720" cy="1520513"/>
                    </a:xfrm>
                    <a:prstGeom prst="rect">
                      <a:avLst/>
                    </a:prstGeom>
                  </pic:spPr>
                </pic:pic>
              </a:graphicData>
            </a:graphic>
          </wp:inline>
        </w:drawing>
      </w:r>
    </w:p>
    <w:p w14:paraId="4FCC22F3" w14:textId="598D8C25" w:rsidR="00202009" w:rsidRDefault="00202009">
      <w:pPr>
        <w:spacing w:after="160" w:line="259" w:lineRule="auto"/>
        <w:ind w:right="0"/>
      </w:pPr>
      <w:r>
        <w:br w:type="page"/>
      </w:r>
    </w:p>
    <w:p w14:paraId="64833241" w14:textId="77777777" w:rsidR="00202009" w:rsidRDefault="00202009" w:rsidP="00027004">
      <w:pPr>
        <w:jc w:val="right"/>
      </w:pPr>
    </w:p>
    <w:p w14:paraId="7B70C1B2" w14:textId="77777777" w:rsidR="000A7191" w:rsidRDefault="000A7191" w:rsidP="009C2695">
      <w:pPr>
        <w:pStyle w:val="Heading3"/>
      </w:pPr>
      <w:bookmarkStart w:id="147" w:name="_Toc206938523"/>
      <w:r w:rsidRPr="000A7191">
        <w:t>Task Action Plan</w:t>
      </w:r>
      <w:bookmarkEnd w:id="147"/>
    </w:p>
    <w:p w14:paraId="550F376A" w14:textId="44A9E6BE" w:rsidR="00353A04" w:rsidRDefault="00BA19A3" w:rsidP="00BA19A3">
      <w:pPr>
        <w:pStyle w:val="H4normal"/>
      </w:pPr>
      <w:r w:rsidRPr="00BA19A3">
        <w:t xml:space="preserve">This screen assists the collector in creating a follow-up plan for the client. Using this screen, the manager can suggest the next step for the collector as part of the follow-up process. These suggestions can be considered as recommendations during the follow-up phase. The impact of this action appears </w:t>
      </w:r>
      <w:r w:rsidR="00881090" w:rsidRPr="00BA19A3">
        <w:t>on</w:t>
      </w:r>
      <w:r w:rsidRPr="00BA19A3">
        <w:t xml:space="preserve"> the customer follow-up screen, specifically in the Task Planning section.</w:t>
      </w:r>
    </w:p>
    <w:p w14:paraId="6E5F7FAB" w14:textId="476A9947" w:rsidR="00BA19A3" w:rsidRDefault="00881090" w:rsidP="00BA19A3">
      <w:pPr>
        <w:pStyle w:val="H4normal"/>
      </w:pPr>
      <w:r>
        <w:t>Layout:</w:t>
      </w:r>
    </w:p>
    <w:p w14:paraId="5E91A39D" w14:textId="17C99D5C" w:rsidR="00881090" w:rsidRDefault="00E67531" w:rsidP="00881090">
      <w:pPr>
        <w:jc w:val="right"/>
      </w:pPr>
      <w:r w:rsidRPr="00E67531">
        <w:rPr>
          <w:noProof/>
        </w:rPr>
        <w:drawing>
          <wp:inline distT="0" distB="0" distL="0" distR="0" wp14:anchorId="2CA69F13" wp14:editId="64A58603">
            <wp:extent cx="5760720" cy="2624807"/>
            <wp:effectExtent l="0" t="0" r="0" b="4445"/>
            <wp:docPr id="101303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35984" name=""/>
                    <pic:cNvPicPr/>
                  </pic:nvPicPr>
                  <pic:blipFill>
                    <a:blip r:embed="rId321"/>
                    <a:stretch>
                      <a:fillRect/>
                    </a:stretch>
                  </pic:blipFill>
                  <pic:spPr>
                    <a:xfrm>
                      <a:off x="0" y="0"/>
                      <a:ext cx="5760720" cy="2624807"/>
                    </a:xfrm>
                    <a:prstGeom prst="rect">
                      <a:avLst/>
                    </a:prstGeom>
                  </pic:spPr>
                </pic:pic>
              </a:graphicData>
            </a:graphic>
          </wp:inline>
        </w:drawing>
      </w:r>
    </w:p>
    <w:p w14:paraId="7E8B4C16" w14:textId="2D99244E" w:rsidR="00A97D8E" w:rsidRPr="00FA1EA9" w:rsidRDefault="00A97D8E" w:rsidP="00A97D8E">
      <w:pPr>
        <w:pStyle w:val="H4normal"/>
        <w:rPr>
          <w:b/>
          <w:bCs/>
        </w:rPr>
      </w:pPr>
      <w:r w:rsidRPr="00FA1EA9">
        <w:rPr>
          <w:b/>
          <w:bCs/>
        </w:rPr>
        <w:t xml:space="preserve">Define </w:t>
      </w:r>
      <w:r>
        <w:rPr>
          <w:b/>
          <w:bCs/>
        </w:rPr>
        <w:t>N</w:t>
      </w:r>
      <w:r w:rsidRPr="00FA1EA9">
        <w:rPr>
          <w:b/>
          <w:bCs/>
        </w:rPr>
        <w:t xml:space="preserve">ew </w:t>
      </w:r>
      <w:r>
        <w:rPr>
          <w:b/>
          <w:bCs/>
        </w:rPr>
        <w:t>Action Plan Record</w:t>
      </w:r>
    </w:p>
    <w:p w14:paraId="40F2F6E1" w14:textId="77777777" w:rsidR="00A97D8E" w:rsidRDefault="00A97D8E" w:rsidP="00A97D8E">
      <w:pPr>
        <w:pStyle w:val="H4normal"/>
        <w:rPr>
          <w:rFonts w:eastAsia="Calibri Light"/>
        </w:rPr>
      </w:pPr>
      <w:r>
        <w:rPr>
          <w:rFonts w:eastAsia="Calibri Light"/>
        </w:rPr>
        <w:t xml:space="preserve">To define </w:t>
      </w:r>
      <w:r w:rsidRPr="00FA1EA9">
        <w:rPr>
          <w:rFonts w:eastAsia="Calibri Light"/>
        </w:rPr>
        <w:t xml:space="preserve">new commission </w:t>
      </w:r>
      <w:r>
        <w:rPr>
          <w:rFonts w:eastAsia="Calibri Light"/>
        </w:rPr>
        <w:t>record, the user needs to:</w:t>
      </w:r>
    </w:p>
    <w:p w14:paraId="43F5FE90" w14:textId="77777777" w:rsidR="00A97D8E" w:rsidRPr="00F12D35" w:rsidRDefault="00A97D8E" w:rsidP="00744BDE">
      <w:pPr>
        <w:pStyle w:val="H4normal"/>
        <w:numPr>
          <w:ilvl w:val="0"/>
          <w:numId w:val="73"/>
        </w:numPr>
        <w:rPr>
          <w:rFonts w:eastAsia="Calibri Light"/>
        </w:rPr>
      </w:pPr>
      <w:r w:rsidRPr="00F12D35">
        <w:rPr>
          <w:rFonts w:eastAsia="Calibri Light"/>
        </w:rPr>
        <w:t>Click on the add button (+)</w:t>
      </w:r>
    </w:p>
    <w:p w14:paraId="4F33B892" w14:textId="77777777" w:rsidR="00A97D8E" w:rsidRPr="00F12D35" w:rsidRDefault="00A97D8E" w:rsidP="00744BDE">
      <w:pPr>
        <w:pStyle w:val="H4normal"/>
        <w:numPr>
          <w:ilvl w:val="0"/>
          <w:numId w:val="73"/>
        </w:numPr>
        <w:rPr>
          <w:rFonts w:eastAsia="Calibri Light"/>
        </w:rPr>
      </w:pPr>
      <w:r w:rsidRPr="00F12D35">
        <w:rPr>
          <w:rFonts w:eastAsia="Calibri Light"/>
        </w:rPr>
        <w:t>In the related Screen which will appear, the user needs to fulfill the fields</w:t>
      </w:r>
      <w:r>
        <w:rPr>
          <w:rFonts w:eastAsia="Calibri Light"/>
        </w:rPr>
        <w:t xml:space="preserve"> on the screen.</w:t>
      </w:r>
    </w:p>
    <w:p w14:paraId="0E3CA637" w14:textId="77777777" w:rsidR="00A97D8E" w:rsidRPr="00F12D35" w:rsidRDefault="00A97D8E" w:rsidP="00744BDE">
      <w:pPr>
        <w:pStyle w:val="H4normal"/>
        <w:numPr>
          <w:ilvl w:val="0"/>
          <w:numId w:val="73"/>
        </w:numPr>
        <w:rPr>
          <w:rFonts w:eastAsia="Calibri Light"/>
        </w:rPr>
      </w:pPr>
      <w:r w:rsidRPr="00F12D35">
        <w:rPr>
          <w:rFonts w:eastAsia="Calibri Light"/>
        </w:rPr>
        <w:t xml:space="preserve">Click on the save button </w:t>
      </w:r>
    </w:p>
    <w:p w14:paraId="47C1320B" w14:textId="77777777" w:rsidR="00A97D8E" w:rsidRDefault="00A97D8E" w:rsidP="00744BDE">
      <w:pPr>
        <w:pStyle w:val="H4normal"/>
        <w:numPr>
          <w:ilvl w:val="0"/>
          <w:numId w:val="73"/>
        </w:numPr>
        <w:rPr>
          <w:rFonts w:eastAsia="Calibri Light"/>
        </w:rPr>
      </w:pPr>
      <w:r w:rsidRPr="000733D7">
        <w:rPr>
          <w:rFonts w:eastAsia="Calibri Light"/>
        </w:rPr>
        <w:t>This request will be sent to the JobBasket Checker for the authorized user to either confirm and approve it or reject it.</w:t>
      </w:r>
    </w:p>
    <w:p w14:paraId="59A9B453" w14:textId="77777777" w:rsidR="00A97D8E" w:rsidRDefault="00A97D8E" w:rsidP="00744BDE">
      <w:pPr>
        <w:pStyle w:val="H4normal"/>
        <w:numPr>
          <w:ilvl w:val="0"/>
          <w:numId w:val="73"/>
        </w:numPr>
        <w:rPr>
          <w:rFonts w:eastAsia="Calibri Light"/>
          <w:lang w:bidi="ar-JO"/>
        </w:rPr>
      </w:pPr>
      <w:r>
        <w:rPr>
          <w:rFonts w:eastAsia="Calibri Light"/>
        </w:rPr>
        <w:t>If the request is approved by the checker, then the record will be listed in the screen.</w:t>
      </w:r>
    </w:p>
    <w:p w14:paraId="5E77B64F" w14:textId="77777777" w:rsidR="00A97D8E" w:rsidRDefault="00A97D8E" w:rsidP="00A97D8E">
      <w:pPr>
        <w:pStyle w:val="H4normal"/>
        <w:spacing w:line="240" w:lineRule="auto"/>
        <w:rPr>
          <w:b/>
          <w:bCs/>
        </w:rPr>
      </w:pPr>
    </w:p>
    <w:p w14:paraId="3199CC97" w14:textId="77777777" w:rsidR="00A97D8E" w:rsidRPr="00CA1507" w:rsidRDefault="00A97D8E" w:rsidP="00A97D8E">
      <w:pPr>
        <w:pStyle w:val="H4normal"/>
      </w:pPr>
      <w:r w:rsidRPr="004727DE">
        <w:rPr>
          <w:b/>
          <w:bCs/>
        </w:rPr>
        <w:t>Edit</w:t>
      </w:r>
      <w:r>
        <w:t xml:space="preserve">: </w:t>
      </w:r>
      <w:r w:rsidRPr="00CA1507">
        <w:t>The user can edit any existing record by clicking the Edit button next to it. After making the necessary modifications using the active fields, the user must click the Update button to submit the changes. This request is then routed to the JobBasket Checker, where an authorized user can either approve or reject the update.</w:t>
      </w:r>
    </w:p>
    <w:p w14:paraId="744A992A" w14:textId="77777777" w:rsidR="00A97D8E" w:rsidRPr="00CA1507" w:rsidRDefault="00A97D8E" w:rsidP="00744BDE">
      <w:pPr>
        <w:pStyle w:val="H4normal"/>
        <w:numPr>
          <w:ilvl w:val="2"/>
          <w:numId w:val="57"/>
        </w:numPr>
        <w:ind w:left="1710" w:hanging="180"/>
      </w:pPr>
      <w:r w:rsidRPr="00CA1507">
        <w:t>If approved, the changes will be immediately reflected in the record.</w:t>
      </w:r>
    </w:p>
    <w:p w14:paraId="6CE2D811" w14:textId="77777777" w:rsidR="00A97D8E" w:rsidRPr="00027618" w:rsidRDefault="00A97D8E" w:rsidP="00744BDE">
      <w:pPr>
        <w:pStyle w:val="H4normal"/>
        <w:numPr>
          <w:ilvl w:val="2"/>
          <w:numId w:val="57"/>
        </w:numPr>
        <w:ind w:left="1710" w:hanging="180"/>
      </w:pPr>
      <w:r w:rsidRPr="00CA1507">
        <w:t>If rejected, the request will be canceled and moved to the Rejected Tasks tab for reference.</w:t>
      </w:r>
    </w:p>
    <w:p w14:paraId="5587EF19" w14:textId="7ACA2497" w:rsidR="00A97D8E" w:rsidRDefault="00056CEF" w:rsidP="00A97D8E">
      <w:pPr>
        <w:pStyle w:val="H4normal"/>
        <w:jc w:val="center"/>
      </w:pPr>
      <w:r w:rsidRPr="00056CEF">
        <w:rPr>
          <w:noProof/>
        </w:rPr>
        <w:drawing>
          <wp:inline distT="0" distB="0" distL="0" distR="0" wp14:anchorId="37EAA819" wp14:editId="1802E258">
            <wp:extent cx="5107803" cy="1598507"/>
            <wp:effectExtent l="0" t="0" r="0" b="1905"/>
            <wp:docPr id="1768931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1457" name="Picture 1" descr="A screenshot of a computer&#10;&#10;AI-generated content may be incorrect."/>
                    <pic:cNvPicPr/>
                  </pic:nvPicPr>
                  <pic:blipFill>
                    <a:blip r:embed="rId322"/>
                    <a:stretch>
                      <a:fillRect/>
                    </a:stretch>
                  </pic:blipFill>
                  <pic:spPr>
                    <a:xfrm>
                      <a:off x="0" y="0"/>
                      <a:ext cx="5145964" cy="1610450"/>
                    </a:xfrm>
                    <a:prstGeom prst="rect">
                      <a:avLst/>
                    </a:prstGeom>
                  </pic:spPr>
                </pic:pic>
              </a:graphicData>
            </a:graphic>
          </wp:inline>
        </w:drawing>
      </w:r>
    </w:p>
    <w:p w14:paraId="1F31A2CA" w14:textId="77777777" w:rsidR="00E67531" w:rsidRDefault="00E67531" w:rsidP="00A97D8E">
      <w:pPr>
        <w:pStyle w:val="H4normal"/>
        <w:jc w:val="center"/>
      </w:pPr>
    </w:p>
    <w:p w14:paraId="5AEC73B6" w14:textId="77777777" w:rsidR="00A97D8E" w:rsidRPr="00027618" w:rsidRDefault="00A97D8E" w:rsidP="00A97D8E">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3C2000F5" w14:textId="77777777" w:rsidR="00A97D8E" w:rsidRPr="00027618" w:rsidRDefault="00A97D8E" w:rsidP="00744BDE">
      <w:pPr>
        <w:pStyle w:val="H4normal"/>
        <w:numPr>
          <w:ilvl w:val="2"/>
          <w:numId w:val="57"/>
        </w:numPr>
        <w:ind w:left="1620" w:hanging="180"/>
      </w:pPr>
      <w:r w:rsidRPr="00027618">
        <w:t>If approved, the record will be permanently removed from the system.</w:t>
      </w:r>
    </w:p>
    <w:p w14:paraId="32D189CD" w14:textId="77777777" w:rsidR="00A97D8E" w:rsidRPr="00027618" w:rsidRDefault="00A97D8E"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2BA04C4C" w14:textId="77777777" w:rsidR="00A97D8E" w:rsidRDefault="00A97D8E" w:rsidP="00A97D8E">
      <w:pPr>
        <w:jc w:val="center"/>
      </w:pPr>
      <w:r w:rsidRPr="001A31A8">
        <w:rPr>
          <w:b/>
          <w:bCs/>
          <w:noProof/>
          <w:lang w:bidi="ar-JO"/>
        </w:rPr>
        <w:drawing>
          <wp:inline distT="0" distB="0" distL="0" distR="0" wp14:anchorId="46A3625B" wp14:editId="05011BC6">
            <wp:extent cx="3950477" cy="1359673"/>
            <wp:effectExtent l="0" t="0" r="0" b="0"/>
            <wp:docPr id="1475132576"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1958" name="Picture 1" descr="A screenshot of a computer error message&#10;&#10;AI-generated content may be incorrect."/>
                    <pic:cNvPicPr/>
                  </pic:nvPicPr>
                  <pic:blipFill>
                    <a:blip r:embed="rId311"/>
                    <a:stretch>
                      <a:fillRect/>
                    </a:stretch>
                  </pic:blipFill>
                  <pic:spPr>
                    <a:xfrm>
                      <a:off x="0" y="0"/>
                      <a:ext cx="3970657" cy="1366619"/>
                    </a:xfrm>
                    <a:prstGeom prst="rect">
                      <a:avLst/>
                    </a:prstGeom>
                  </pic:spPr>
                </pic:pic>
              </a:graphicData>
            </a:graphic>
          </wp:inline>
        </w:drawing>
      </w:r>
    </w:p>
    <w:p w14:paraId="49FB5D24" w14:textId="31ABE8B2" w:rsidR="00881090" w:rsidRDefault="00881090">
      <w:pPr>
        <w:spacing w:after="160" w:line="259" w:lineRule="auto"/>
        <w:ind w:right="0"/>
      </w:pPr>
      <w:r>
        <w:br w:type="page"/>
      </w:r>
    </w:p>
    <w:p w14:paraId="2FC3B99C" w14:textId="77777777" w:rsidR="000A7191" w:rsidRDefault="000A7191" w:rsidP="009C2695">
      <w:pPr>
        <w:pStyle w:val="Heading3"/>
      </w:pPr>
      <w:bookmarkStart w:id="148" w:name="_Toc206938524"/>
      <w:r w:rsidRPr="000A7191">
        <w:t>Manager Def</w:t>
      </w:r>
      <w:bookmarkEnd w:id="148"/>
    </w:p>
    <w:p w14:paraId="55A48A7F" w14:textId="77777777" w:rsidR="001E769F" w:rsidRDefault="001E769F" w:rsidP="00E8307E">
      <w:pPr>
        <w:pStyle w:val="N5"/>
      </w:pPr>
      <w:r>
        <w:t>This screen is designed to define a user of type "Manager" and assign their respective team.</w:t>
      </w:r>
    </w:p>
    <w:p w14:paraId="03B8E4D7" w14:textId="0A0EB682" w:rsidR="001E769F" w:rsidRDefault="001E769F" w:rsidP="00E8307E">
      <w:pPr>
        <w:pStyle w:val="N5"/>
      </w:pPr>
      <w:r>
        <w:t>Layout:</w:t>
      </w:r>
    </w:p>
    <w:p w14:paraId="2E1A85B3" w14:textId="712D3B7D" w:rsidR="001E769F" w:rsidRDefault="001E769F" w:rsidP="00E8307E">
      <w:pPr>
        <w:pStyle w:val="N5"/>
      </w:pPr>
      <w:r w:rsidRPr="001E769F">
        <w:rPr>
          <w:noProof/>
        </w:rPr>
        <w:drawing>
          <wp:inline distT="0" distB="0" distL="0" distR="0" wp14:anchorId="6F500D2A" wp14:editId="3E972777">
            <wp:extent cx="5689600" cy="1908175"/>
            <wp:effectExtent l="0" t="0" r="6350" b="0"/>
            <wp:docPr id="1570366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6899" name="Picture 1" descr="A screenshot of a computer&#10;&#10;AI-generated content may be incorrect."/>
                    <pic:cNvPicPr/>
                  </pic:nvPicPr>
                  <pic:blipFill rotWithShape="1">
                    <a:blip r:embed="rId323"/>
                    <a:srcRect r="1233"/>
                    <a:stretch>
                      <a:fillRect/>
                    </a:stretch>
                  </pic:blipFill>
                  <pic:spPr bwMode="auto">
                    <a:xfrm>
                      <a:off x="0" y="0"/>
                      <a:ext cx="5689600" cy="1908175"/>
                    </a:xfrm>
                    <a:prstGeom prst="rect">
                      <a:avLst/>
                    </a:prstGeom>
                    <a:ln>
                      <a:noFill/>
                    </a:ln>
                    <a:extLst>
                      <a:ext uri="{53640926-AAD7-44D8-BBD7-CCE9431645EC}">
                        <a14:shadowObscured xmlns:a14="http://schemas.microsoft.com/office/drawing/2010/main"/>
                      </a:ext>
                    </a:extLst>
                  </pic:spPr>
                </pic:pic>
              </a:graphicData>
            </a:graphic>
          </wp:inline>
        </w:drawing>
      </w:r>
    </w:p>
    <w:p w14:paraId="02D43A84" w14:textId="77777777" w:rsidR="001E769F" w:rsidRDefault="001E769F" w:rsidP="00E8307E">
      <w:pPr>
        <w:pStyle w:val="N5"/>
      </w:pPr>
    </w:p>
    <w:p w14:paraId="5414AA57" w14:textId="585CFFF5" w:rsidR="001E769F" w:rsidRDefault="001E769F" w:rsidP="00E8307E">
      <w:pPr>
        <w:pStyle w:val="N5"/>
      </w:pPr>
      <w:r>
        <w:t>The authorized user selects team members by clicking the selection button next to each user, then clicks the Add button at the top of the screen.</w:t>
      </w:r>
    </w:p>
    <w:p w14:paraId="39D735B7" w14:textId="77777777" w:rsidR="0028377A" w:rsidRDefault="0028377A" w:rsidP="00E8307E">
      <w:pPr>
        <w:pStyle w:val="N5"/>
      </w:pPr>
    </w:p>
    <w:p w14:paraId="47BF5677" w14:textId="2DF7BBA8" w:rsidR="0028377A" w:rsidRDefault="0028377A" w:rsidP="00E8307E">
      <w:pPr>
        <w:pStyle w:val="N5"/>
      </w:pPr>
      <w:r>
        <w:rPr>
          <w:noProof/>
        </w:rPr>
        <w:drawing>
          <wp:inline distT="0" distB="0" distL="0" distR="0" wp14:anchorId="13E6DFB2" wp14:editId="2611B506">
            <wp:extent cx="5760670" cy="1300480"/>
            <wp:effectExtent l="0" t="0" r="0" b="0"/>
            <wp:docPr id="995762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62767" name="Picture 1" descr="A screenshot of a computer&#10;&#10;AI-generated content may be incorrect."/>
                    <pic:cNvPicPr/>
                  </pic:nvPicPr>
                  <pic:blipFill rotWithShape="1">
                    <a:blip r:embed="rId324"/>
                    <a:srcRect b="20156"/>
                    <a:stretch>
                      <a:fillRect/>
                    </a:stretch>
                  </pic:blipFill>
                  <pic:spPr bwMode="auto">
                    <a:xfrm>
                      <a:off x="0" y="0"/>
                      <a:ext cx="5760720" cy="1300491"/>
                    </a:xfrm>
                    <a:prstGeom prst="rect">
                      <a:avLst/>
                    </a:prstGeom>
                    <a:ln>
                      <a:noFill/>
                    </a:ln>
                    <a:extLst>
                      <a:ext uri="{53640926-AAD7-44D8-BBD7-CCE9431645EC}">
                        <a14:shadowObscured xmlns:a14="http://schemas.microsoft.com/office/drawing/2010/main"/>
                      </a:ext>
                    </a:extLst>
                  </pic:spPr>
                </pic:pic>
              </a:graphicData>
            </a:graphic>
          </wp:inline>
        </w:drawing>
      </w:r>
    </w:p>
    <w:p w14:paraId="7A063AA4" w14:textId="77777777" w:rsidR="0028377A" w:rsidRDefault="0028377A" w:rsidP="00E8307E">
      <w:pPr>
        <w:pStyle w:val="N5"/>
      </w:pPr>
    </w:p>
    <w:p w14:paraId="6BA50370" w14:textId="105A79FB" w:rsidR="001E769F" w:rsidRPr="001E769F" w:rsidRDefault="001E769F" w:rsidP="00E8307E">
      <w:pPr>
        <w:pStyle w:val="N5"/>
      </w:pPr>
      <w:r>
        <w:t>From this screen, the user specifies the Manager's name and assigns a code to their unit. Once the Save button is clicked, the information will be reflected in the system — even if the selected users were previously assigned under a different manager.</w:t>
      </w:r>
    </w:p>
    <w:p w14:paraId="336EE749" w14:textId="77777777" w:rsidR="00FE3B2C" w:rsidRDefault="00FE3B2C" w:rsidP="00FE3B2C">
      <w:pPr>
        <w:pStyle w:val="H4normal"/>
        <w:rPr>
          <w:b/>
          <w:bCs/>
        </w:rPr>
      </w:pPr>
    </w:p>
    <w:p w14:paraId="5B24FC77" w14:textId="6033847F" w:rsidR="00FE3B2C" w:rsidRPr="00027618" w:rsidRDefault="00FE3B2C" w:rsidP="00FE3B2C">
      <w:pPr>
        <w:pStyle w:val="H4normal"/>
      </w:pPr>
      <w:r w:rsidRPr="004727DE">
        <w:rPr>
          <w:b/>
          <w:bCs/>
        </w:rPr>
        <w:t>Delete</w:t>
      </w:r>
      <w:r>
        <w:t xml:space="preserve">: </w:t>
      </w:r>
      <w:r w:rsidRPr="00027618">
        <w:t>The user can delete any existing record</w:t>
      </w:r>
      <w:r w:rsidRPr="00027618">
        <w:rPr>
          <w:rFonts w:eastAsia="Calibri Light" w:hint="cs"/>
          <w:rtl/>
        </w:rPr>
        <w:t xml:space="preserve"> "</w:t>
      </w:r>
      <w:r w:rsidRPr="00027618">
        <w:rPr>
          <w:rFonts w:eastAsia="Calibri Light"/>
        </w:rPr>
        <w:t>added by the user</w:t>
      </w:r>
      <w:r w:rsidRPr="00027618">
        <w:rPr>
          <w:rFonts w:eastAsia="Calibri Light" w:hint="cs"/>
          <w:rtl/>
        </w:rPr>
        <w:t>"</w:t>
      </w:r>
      <w:r w:rsidRPr="00027618">
        <w:t xml:space="preserve"> by clicking the Delete button next to it. Upon confirmation, a deletion request is generated and routed to the JobBasket Checker, where an authorized user can either approve or reject the request.</w:t>
      </w:r>
    </w:p>
    <w:p w14:paraId="34F65A9E" w14:textId="77777777" w:rsidR="00FE3B2C" w:rsidRPr="00027618" w:rsidRDefault="00FE3B2C" w:rsidP="00744BDE">
      <w:pPr>
        <w:pStyle w:val="H4normal"/>
        <w:numPr>
          <w:ilvl w:val="2"/>
          <w:numId w:val="57"/>
        </w:numPr>
        <w:ind w:left="1620" w:hanging="180"/>
      </w:pPr>
      <w:r w:rsidRPr="00027618">
        <w:t>If approved, the record will be permanently removed from the system.</w:t>
      </w:r>
    </w:p>
    <w:p w14:paraId="69FF1CC3" w14:textId="77777777" w:rsidR="00FE3B2C" w:rsidRPr="00027618" w:rsidRDefault="00FE3B2C" w:rsidP="00744BDE">
      <w:pPr>
        <w:pStyle w:val="H4normal"/>
        <w:numPr>
          <w:ilvl w:val="2"/>
          <w:numId w:val="57"/>
        </w:numPr>
        <w:ind w:left="1620" w:hanging="180"/>
      </w:pPr>
      <w:r w:rsidRPr="00027618">
        <w:t xml:space="preserve">If rejected, the deletion request will be canceled and moved to the Rejected </w:t>
      </w:r>
      <w:r>
        <w:t>t</w:t>
      </w:r>
      <w:r w:rsidRPr="00027618">
        <w:t>asks tab for reference.</w:t>
      </w:r>
    </w:p>
    <w:p w14:paraId="7AFF5BF9" w14:textId="5A1E704D" w:rsidR="00FE3B2C" w:rsidRDefault="00FE3B2C" w:rsidP="00FE3B2C">
      <w:pPr>
        <w:jc w:val="center"/>
      </w:pPr>
      <w:r w:rsidRPr="00FE3B2C">
        <w:rPr>
          <w:noProof/>
        </w:rPr>
        <w:drawing>
          <wp:inline distT="0" distB="0" distL="0" distR="0" wp14:anchorId="5CC732AE" wp14:editId="6C3C19AD">
            <wp:extent cx="6283960" cy="1530985"/>
            <wp:effectExtent l="0" t="0" r="2540" b="0"/>
            <wp:docPr id="1993761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61161" name="Picture 1" descr="A screenshot of a computer&#10;&#10;AI-generated content may be incorrect."/>
                    <pic:cNvPicPr/>
                  </pic:nvPicPr>
                  <pic:blipFill>
                    <a:blip r:embed="rId325"/>
                    <a:stretch>
                      <a:fillRect/>
                    </a:stretch>
                  </pic:blipFill>
                  <pic:spPr>
                    <a:xfrm>
                      <a:off x="0" y="0"/>
                      <a:ext cx="6283960" cy="1530985"/>
                    </a:xfrm>
                    <a:prstGeom prst="rect">
                      <a:avLst/>
                    </a:prstGeom>
                  </pic:spPr>
                </pic:pic>
              </a:graphicData>
            </a:graphic>
          </wp:inline>
        </w:drawing>
      </w:r>
    </w:p>
    <w:p w14:paraId="02B4578A" w14:textId="77777777" w:rsidR="000A7191" w:rsidRDefault="000A7191" w:rsidP="009C2695">
      <w:pPr>
        <w:pStyle w:val="Heading3"/>
      </w:pPr>
      <w:bookmarkStart w:id="149" w:name="_Toc206938525"/>
      <w:r w:rsidRPr="000A7191">
        <w:t>Tasks Priority</w:t>
      </w:r>
      <w:bookmarkEnd w:id="149"/>
    </w:p>
    <w:p w14:paraId="6E6B339C" w14:textId="77777777" w:rsidR="00FE3B2C" w:rsidRDefault="00416C8C" w:rsidP="00E8307E">
      <w:pPr>
        <w:pStyle w:val="N5"/>
      </w:pPr>
      <w:r>
        <w:t>This</w:t>
      </w:r>
      <w:r w:rsidRPr="00416C8C">
        <w:t xml:space="preserve"> page is dedicated to managing task prioritization within the task job basket based on predefined factors such as client sector (individuals or companies), dates of upcoming appointments, broken promises to pay, and other conditions configured in the system. Users can also define the sorting order (ascending or descending) for each prioritization factor.</w:t>
      </w:r>
    </w:p>
    <w:p w14:paraId="3A51401E" w14:textId="6F5835F2" w:rsidR="00353A04" w:rsidRDefault="00FE3B2C" w:rsidP="00E8307E">
      <w:pPr>
        <w:pStyle w:val="N5"/>
      </w:pPr>
      <w:r w:rsidRPr="00416C8C">
        <w:t>Layout</w:t>
      </w:r>
      <w:r>
        <w:t>:</w:t>
      </w:r>
    </w:p>
    <w:p w14:paraId="073921FE" w14:textId="1B5725D4" w:rsidR="00DC5FD2" w:rsidRDefault="00DC5FD2" w:rsidP="00DC5FD2">
      <w:pPr>
        <w:spacing w:after="160" w:line="259" w:lineRule="auto"/>
        <w:ind w:right="0"/>
        <w:jc w:val="right"/>
      </w:pPr>
      <w:r w:rsidRPr="00DC5FD2">
        <w:rPr>
          <w:noProof/>
        </w:rPr>
        <w:drawing>
          <wp:inline distT="0" distB="0" distL="0" distR="0" wp14:anchorId="78084005" wp14:editId="7DA34F21">
            <wp:extent cx="5760720" cy="2513621"/>
            <wp:effectExtent l="0" t="0" r="0" b="1270"/>
            <wp:docPr id="152268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89708" name=""/>
                    <pic:cNvPicPr/>
                  </pic:nvPicPr>
                  <pic:blipFill>
                    <a:blip r:embed="rId326"/>
                    <a:stretch>
                      <a:fillRect/>
                    </a:stretch>
                  </pic:blipFill>
                  <pic:spPr>
                    <a:xfrm>
                      <a:off x="0" y="0"/>
                      <a:ext cx="5760720" cy="2513621"/>
                    </a:xfrm>
                    <a:prstGeom prst="rect">
                      <a:avLst/>
                    </a:prstGeom>
                  </pic:spPr>
                </pic:pic>
              </a:graphicData>
            </a:graphic>
          </wp:inline>
        </w:drawing>
      </w:r>
    </w:p>
    <w:p w14:paraId="412EB5A2" w14:textId="7F3A2AB2" w:rsidR="00D54382" w:rsidRDefault="00915313" w:rsidP="00E8307E">
      <w:pPr>
        <w:pStyle w:val="N5"/>
      </w:pPr>
      <w:r>
        <w:t>To modify task priorities for a specific department, the user should</w:t>
      </w:r>
      <w:r w:rsidR="00C80608">
        <w:t xml:space="preserve"> </w:t>
      </w:r>
      <w:r>
        <w:t xml:space="preserve">Click the Edit button next to the desired department. </w:t>
      </w:r>
    </w:p>
    <w:p w14:paraId="39E66F06" w14:textId="7584F1B6" w:rsidR="00915313" w:rsidRDefault="00C80608" w:rsidP="00E8307E">
      <w:pPr>
        <w:pStyle w:val="N5"/>
      </w:pPr>
      <w:r>
        <w:rPr>
          <w:noProof/>
        </w:rPr>
        <w:drawing>
          <wp:anchor distT="0" distB="0" distL="114300" distR="114300" simplePos="0" relativeHeight="251722752" behindDoc="0" locked="0" layoutInCell="1" allowOverlap="1" wp14:anchorId="2BF55622" wp14:editId="0839C77C">
            <wp:simplePos x="0" y="0"/>
            <wp:positionH relativeFrom="margin">
              <wp:align>left</wp:align>
            </wp:positionH>
            <wp:positionV relativeFrom="paragraph">
              <wp:posOffset>26395</wp:posOffset>
            </wp:positionV>
            <wp:extent cx="2926080" cy="1539719"/>
            <wp:effectExtent l="19050" t="19050" r="26670" b="22860"/>
            <wp:wrapSquare wrapText="bothSides"/>
            <wp:docPr id="1922501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01050" name="Picture 1" descr="A screenshot of a computer&#10;&#10;AI-generated content may be incorrect."/>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26080" cy="1539719"/>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915313">
        <w:t>This will open the Task Priorities screen.</w:t>
      </w:r>
    </w:p>
    <w:p w14:paraId="127824BF" w14:textId="564A916F" w:rsidR="00915313" w:rsidRDefault="00915313" w:rsidP="00E8307E">
      <w:pPr>
        <w:pStyle w:val="N5"/>
      </w:pPr>
      <w:r>
        <w:t>Enter the relevant priority management inputs and select the sorting order (ascending/descending) for each factor, then click the Add button.</w:t>
      </w:r>
    </w:p>
    <w:p w14:paraId="2D9C5306" w14:textId="7C055868" w:rsidR="00D54382" w:rsidRDefault="00D54382" w:rsidP="00E8307E">
      <w:pPr>
        <w:pStyle w:val="N5"/>
      </w:pPr>
    </w:p>
    <w:p w14:paraId="067C15CC" w14:textId="77777777" w:rsidR="00D54382" w:rsidRDefault="00D54382" w:rsidP="00E8307E">
      <w:pPr>
        <w:pStyle w:val="N5"/>
      </w:pPr>
    </w:p>
    <w:p w14:paraId="44997392" w14:textId="7033C046" w:rsidR="00D54382" w:rsidRDefault="00D54382" w:rsidP="00E8307E">
      <w:pPr>
        <w:pStyle w:val="N5"/>
      </w:pPr>
      <w:r>
        <w:rPr>
          <w:noProof/>
        </w:rPr>
        <w:drawing>
          <wp:anchor distT="0" distB="0" distL="114300" distR="114300" simplePos="0" relativeHeight="251723776" behindDoc="0" locked="0" layoutInCell="1" allowOverlap="1" wp14:anchorId="0070ABDF" wp14:editId="2F96A4EE">
            <wp:simplePos x="0" y="0"/>
            <wp:positionH relativeFrom="margin">
              <wp:align>left</wp:align>
            </wp:positionH>
            <wp:positionV relativeFrom="paragraph">
              <wp:posOffset>256077</wp:posOffset>
            </wp:positionV>
            <wp:extent cx="2926080" cy="1224280"/>
            <wp:effectExtent l="19050" t="19050" r="26670" b="13970"/>
            <wp:wrapSquare wrapText="bothSides"/>
            <wp:docPr id="186103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738" name="Picture 1" descr="A screenshot of a computer&#10;&#10;AI-generated content may be incorrect."/>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926080" cy="1224280"/>
                    </a:xfrm>
                    <a:prstGeom prst="rect">
                      <a:avLst/>
                    </a:prstGeom>
                    <a:ln>
                      <a:solidFill>
                        <a:schemeClr val="bg1">
                          <a:lumMod val="75000"/>
                        </a:schemeClr>
                      </a:solidFill>
                    </a:ln>
                  </pic:spPr>
                </pic:pic>
              </a:graphicData>
            </a:graphic>
          </wp:anchor>
        </w:drawing>
      </w:r>
    </w:p>
    <w:p w14:paraId="031F6A47" w14:textId="7984A17A" w:rsidR="00915313" w:rsidRDefault="00915313" w:rsidP="00E8307E">
      <w:pPr>
        <w:pStyle w:val="N5"/>
      </w:pPr>
      <w:r>
        <w:t>The selected factor will appear in the display area, and the user will have the option to delete each factor individually.</w:t>
      </w:r>
    </w:p>
    <w:p w14:paraId="673CD632" w14:textId="1281C2CE" w:rsidR="00915313" w:rsidRDefault="00915313" w:rsidP="00E8307E">
      <w:pPr>
        <w:pStyle w:val="N5"/>
      </w:pPr>
    </w:p>
    <w:p w14:paraId="165E22CA" w14:textId="77777777" w:rsidR="00D54382" w:rsidRDefault="00D54382" w:rsidP="00E8307E">
      <w:pPr>
        <w:pStyle w:val="N5"/>
      </w:pPr>
    </w:p>
    <w:p w14:paraId="4763162E" w14:textId="77777777" w:rsidR="00D54382" w:rsidRDefault="00D54382" w:rsidP="00E8307E">
      <w:pPr>
        <w:pStyle w:val="N5"/>
      </w:pPr>
    </w:p>
    <w:p w14:paraId="657AA4AD" w14:textId="3469515C" w:rsidR="00915313" w:rsidRPr="00CA1507" w:rsidRDefault="00915313" w:rsidP="00E8307E">
      <w:pPr>
        <w:pStyle w:val="N5"/>
      </w:pPr>
      <w:r>
        <w:t xml:space="preserve">Once all factors have been entered, </w:t>
      </w:r>
      <w:r w:rsidRPr="00CA1507">
        <w:t>the user must click the Update button to submit the changes. This request is then routed to the JobBasket Checker, where an authorized user can either approve or reject the update.</w:t>
      </w:r>
    </w:p>
    <w:p w14:paraId="2D0C6780" w14:textId="77777777" w:rsidR="00915313" w:rsidRPr="00CA1507" w:rsidRDefault="00915313" w:rsidP="00744BDE">
      <w:pPr>
        <w:pStyle w:val="H4normal"/>
        <w:numPr>
          <w:ilvl w:val="2"/>
          <w:numId w:val="57"/>
        </w:numPr>
        <w:ind w:left="1710" w:hanging="180"/>
      </w:pPr>
      <w:r w:rsidRPr="00CA1507">
        <w:t>If approved, the changes will be immediately reflected in the record.</w:t>
      </w:r>
    </w:p>
    <w:p w14:paraId="4FEB6D7E" w14:textId="77777777" w:rsidR="00915313" w:rsidRPr="00027618" w:rsidRDefault="00915313" w:rsidP="00744BDE">
      <w:pPr>
        <w:pStyle w:val="H4normal"/>
        <w:numPr>
          <w:ilvl w:val="2"/>
          <w:numId w:val="57"/>
        </w:numPr>
        <w:ind w:left="1710" w:hanging="180"/>
      </w:pPr>
      <w:r w:rsidRPr="00CA1507">
        <w:t>If rejected, the request will be canceled and moved to the Rejected Tasks tab for reference.</w:t>
      </w:r>
    </w:p>
    <w:p w14:paraId="5DEB35B0" w14:textId="15D46C5E" w:rsidR="00FE3B2C" w:rsidRDefault="00FE3B2C" w:rsidP="00E8307E">
      <w:pPr>
        <w:pStyle w:val="N5"/>
      </w:pPr>
      <w:r>
        <w:br w:type="page"/>
      </w:r>
    </w:p>
    <w:p w14:paraId="5B8EEFA5" w14:textId="77777777" w:rsidR="000A7191" w:rsidRDefault="000A7191" w:rsidP="009C2695">
      <w:pPr>
        <w:pStyle w:val="Heading3"/>
      </w:pPr>
      <w:bookmarkStart w:id="150" w:name="_Toc206938526"/>
      <w:r w:rsidRPr="000A7191">
        <w:t>Not Assign Tasks</w:t>
      </w:r>
      <w:bookmarkEnd w:id="150"/>
    </w:p>
    <w:p w14:paraId="45FF98CC" w14:textId="77777777" w:rsidR="004B6771" w:rsidRDefault="004B6771" w:rsidP="00E8307E">
      <w:pPr>
        <w:pStyle w:val="N5"/>
        <w:rPr>
          <w:rtl/>
        </w:rPr>
      </w:pPr>
      <w:r w:rsidRPr="004B6771">
        <w:t>This screen shows all tasks that are still unassigned to any user (collector) for follow-up. Essentially, it represents the basket of tasks awaiting assignment.</w:t>
      </w:r>
    </w:p>
    <w:p w14:paraId="47672960" w14:textId="7632ACDA" w:rsidR="004B6771" w:rsidRDefault="004B6771" w:rsidP="00E8307E">
      <w:pPr>
        <w:pStyle w:val="N5"/>
      </w:pPr>
      <w:r>
        <w:t>Layout:</w:t>
      </w:r>
    </w:p>
    <w:p w14:paraId="49005DA0" w14:textId="01816749" w:rsidR="004B6771" w:rsidRPr="004B6771" w:rsidRDefault="004B6771" w:rsidP="004B6771">
      <w:pPr>
        <w:jc w:val="right"/>
      </w:pPr>
      <w:r w:rsidRPr="004B6771">
        <w:rPr>
          <w:noProof/>
        </w:rPr>
        <w:drawing>
          <wp:inline distT="0" distB="0" distL="0" distR="0" wp14:anchorId="5C6405C7" wp14:editId="1D3BF65E">
            <wp:extent cx="5760720" cy="1033274"/>
            <wp:effectExtent l="0" t="0" r="0" b="0"/>
            <wp:docPr id="1828292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2191" name="Picture 1" descr="A screenshot of a computer&#10;&#10;AI-generated content may be incorrect."/>
                    <pic:cNvPicPr/>
                  </pic:nvPicPr>
                  <pic:blipFill>
                    <a:blip r:embed="rId329"/>
                    <a:stretch>
                      <a:fillRect/>
                    </a:stretch>
                  </pic:blipFill>
                  <pic:spPr>
                    <a:xfrm>
                      <a:off x="0" y="0"/>
                      <a:ext cx="5760720" cy="1033274"/>
                    </a:xfrm>
                    <a:prstGeom prst="rect">
                      <a:avLst/>
                    </a:prstGeom>
                  </pic:spPr>
                </pic:pic>
              </a:graphicData>
            </a:graphic>
          </wp:inline>
        </w:drawing>
      </w:r>
    </w:p>
    <w:p w14:paraId="0A605306" w14:textId="77777777" w:rsidR="00353A04" w:rsidRPr="00353A04" w:rsidRDefault="00353A04" w:rsidP="00E8307E">
      <w:pPr>
        <w:pStyle w:val="N5"/>
        <w:rPr>
          <w:rtl/>
          <w:lang w:bidi="ar-JO"/>
        </w:rPr>
      </w:pPr>
    </w:p>
    <w:p w14:paraId="158C74B9" w14:textId="77777777" w:rsidR="000A7191" w:rsidRDefault="000A7191" w:rsidP="009C2695">
      <w:pPr>
        <w:pStyle w:val="Heading3"/>
        <w:rPr>
          <w:rtl/>
        </w:rPr>
      </w:pPr>
      <w:bookmarkStart w:id="151" w:name="_Toc206938527"/>
      <w:r w:rsidRPr="000A7191">
        <w:t>Primary Account</w:t>
      </w:r>
      <w:bookmarkEnd w:id="151"/>
    </w:p>
    <w:p w14:paraId="0224635F" w14:textId="1FF5F555" w:rsidR="00E146BC" w:rsidRDefault="00E146BC" w:rsidP="00E8307E">
      <w:pPr>
        <w:pStyle w:val="N5"/>
        <w:rPr>
          <w:rtl/>
        </w:rPr>
      </w:pPr>
      <w:r>
        <w:t xml:space="preserve">This screen is used to define the Primary Account at the department level. This definition directly impacts the account distribution process in the </w:t>
      </w:r>
      <w:r w:rsidR="007B433F">
        <w:t>job</w:t>
      </w:r>
      <w:r>
        <w:t xml:space="preserve"> basket if the Primary Account is one of the prioritization criteria configured in the Task Priorities screen.</w:t>
      </w:r>
    </w:p>
    <w:p w14:paraId="6517D1EC" w14:textId="17AC529B" w:rsidR="00E146BC" w:rsidRDefault="00E146BC" w:rsidP="00E8307E">
      <w:pPr>
        <w:pStyle w:val="N5"/>
      </w:pPr>
      <w:r>
        <w:t>Layout:</w:t>
      </w:r>
    </w:p>
    <w:p w14:paraId="4904DFCB" w14:textId="1009B0C9" w:rsidR="00E146BC" w:rsidRDefault="00E146BC" w:rsidP="00E8307E">
      <w:pPr>
        <w:pStyle w:val="N5"/>
      </w:pPr>
      <w:r w:rsidRPr="00E146BC">
        <w:rPr>
          <w:noProof/>
          <w:lang w:bidi="ar-JO"/>
        </w:rPr>
        <w:drawing>
          <wp:inline distT="0" distB="0" distL="0" distR="0" wp14:anchorId="5ECFC916" wp14:editId="6462486D">
            <wp:extent cx="5760720" cy="2809923"/>
            <wp:effectExtent l="0" t="0" r="0" b="9525"/>
            <wp:docPr id="1029982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2965" name="Picture 1" descr="A screenshot of a computer&#10;&#10;AI-generated content may be incorrect."/>
                    <pic:cNvPicPr/>
                  </pic:nvPicPr>
                  <pic:blipFill>
                    <a:blip r:embed="rId330"/>
                    <a:stretch>
                      <a:fillRect/>
                    </a:stretch>
                  </pic:blipFill>
                  <pic:spPr>
                    <a:xfrm>
                      <a:off x="0" y="0"/>
                      <a:ext cx="5760720" cy="2809923"/>
                    </a:xfrm>
                    <a:prstGeom prst="rect">
                      <a:avLst/>
                    </a:prstGeom>
                  </pic:spPr>
                </pic:pic>
              </a:graphicData>
            </a:graphic>
          </wp:inline>
        </w:drawing>
      </w:r>
    </w:p>
    <w:p w14:paraId="41DA8685" w14:textId="43401B81" w:rsidR="00E146BC" w:rsidRDefault="00E146BC" w:rsidP="00E8307E">
      <w:pPr>
        <w:pStyle w:val="N5"/>
      </w:pPr>
      <w:r>
        <w:t>The screen displays the departments defined in the system. To define the Primary Account for each department, the user should</w:t>
      </w:r>
      <w:r w:rsidR="001955B5">
        <w:t xml:space="preserve"> c</w:t>
      </w:r>
      <w:r>
        <w:t>lick the Edit button next to the department name</w:t>
      </w:r>
      <w:r w:rsidR="001955B5">
        <w:t>, s</w:t>
      </w:r>
      <w:r>
        <w:t>elect the desired account from the input field, then click the Add button. The selected account will appear in the display area on the same screen, with the option to delete each entry individually.</w:t>
      </w:r>
    </w:p>
    <w:p w14:paraId="05019C45" w14:textId="5B882EF1" w:rsidR="001955B5" w:rsidRDefault="001955B5" w:rsidP="00E8307E">
      <w:pPr>
        <w:pStyle w:val="N5"/>
      </w:pPr>
      <w:r>
        <w:rPr>
          <w:noProof/>
        </w:rPr>
        <w:drawing>
          <wp:inline distT="0" distB="0" distL="0" distR="0" wp14:anchorId="127DCC7D" wp14:editId="7E7E386A">
            <wp:extent cx="2743200" cy="476512"/>
            <wp:effectExtent l="0" t="0" r="0" b="0"/>
            <wp:docPr id="349934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34384" name="Picture 1" descr="A screenshot of a computer&#10;&#10;AI-generated content may be incorrect."/>
                    <pic:cNvPicPr/>
                  </pic:nvPicPr>
                  <pic:blipFill>
                    <a:blip r:embed="rId331"/>
                    <a:stretch>
                      <a:fillRect/>
                    </a:stretch>
                  </pic:blipFill>
                  <pic:spPr>
                    <a:xfrm>
                      <a:off x="0" y="0"/>
                      <a:ext cx="2743200" cy="476512"/>
                    </a:xfrm>
                    <a:prstGeom prst="rect">
                      <a:avLst/>
                    </a:prstGeom>
                  </pic:spPr>
                </pic:pic>
              </a:graphicData>
            </a:graphic>
          </wp:inline>
        </w:drawing>
      </w:r>
    </w:p>
    <w:p w14:paraId="7723F012" w14:textId="77777777" w:rsidR="001955B5" w:rsidRPr="00CA1507" w:rsidRDefault="001955B5" w:rsidP="00E8307E">
      <w:pPr>
        <w:pStyle w:val="N5"/>
      </w:pPr>
      <w:r>
        <w:t xml:space="preserve">Once all factors have been entered, </w:t>
      </w:r>
      <w:r w:rsidRPr="00CA1507">
        <w:t>the user must click the Update button to submit the changes. This request is then routed to the JobBasket Checker, where an authorized user can either approve or reject the update.</w:t>
      </w:r>
    </w:p>
    <w:p w14:paraId="38BDEBE2" w14:textId="77777777" w:rsidR="001955B5" w:rsidRPr="00CA1507" w:rsidRDefault="001955B5" w:rsidP="00744BDE">
      <w:pPr>
        <w:pStyle w:val="H4normal"/>
        <w:numPr>
          <w:ilvl w:val="2"/>
          <w:numId w:val="57"/>
        </w:numPr>
        <w:ind w:left="1710" w:hanging="180"/>
      </w:pPr>
      <w:r w:rsidRPr="00CA1507">
        <w:t>If approved, the changes will be immediately reflected in the record.</w:t>
      </w:r>
    </w:p>
    <w:p w14:paraId="690F14FE" w14:textId="77777777" w:rsidR="001955B5" w:rsidRPr="00027618" w:rsidRDefault="001955B5" w:rsidP="00744BDE">
      <w:pPr>
        <w:pStyle w:val="H4normal"/>
        <w:numPr>
          <w:ilvl w:val="2"/>
          <w:numId w:val="57"/>
        </w:numPr>
        <w:ind w:left="1710" w:hanging="180"/>
      </w:pPr>
      <w:r w:rsidRPr="00CA1507">
        <w:t>If rejected, the request will be canceled and moved to the Rejected Tasks tab for reference.</w:t>
      </w:r>
    </w:p>
    <w:p w14:paraId="252A6DE5" w14:textId="5E0A0431" w:rsidR="00353A04" w:rsidRPr="00353A04" w:rsidRDefault="00353A04" w:rsidP="00353A04">
      <w:pPr>
        <w:rPr>
          <w:rtl/>
          <w:lang w:bidi="ar-JO"/>
        </w:rPr>
      </w:pPr>
    </w:p>
    <w:p w14:paraId="49BDF93E" w14:textId="008CCC40" w:rsidR="001955B5" w:rsidRDefault="001955B5" w:rsidP="00E8307E">
      <w:pPr>
        <w:jc w:val="right"/>
      </w:pPr>
    </w:p>
    <w:p w14:paraId="22C64FDE" w14:textId="77777777" w:rsidR="000A7191" w:rsidRDefault="000A7191" w:rsidP="009C2695">
      <w:pPr>
        <w:pStyle w:val="Heading3"/>
      </w:pPr>
      <w:bookmarkStart w:id="152" w:name="_Toc206938528"/>
      <w:r w:rsidRPr="000A7191">
        <w:t>Change Password</w:t>
      </w:r>
      <w:bookmarkEnd w:id="152"/>
    </w:p>
    <w:p w14:paraId="28EF93AD" w14:textId="77777777" w:rsidR="00901DF5" w:rsidRDefault="00901DF5" w:rsidP="00E8307E">
      <w:pPr>
        <w:pStyle w:val="N5"/>
      </w:pPr>
      <w:r>
        <w:t xml:space="preserve">This screen allows the user to change their current password. </w:t>
      </w:r>
    </w:p>
    <w:p w14:paraId="1F2FF4D4" w14:textId="23E698AB" w:rsidR="001955B5" w:rsidRPr="001955B5" w:rsidRDefault="001955B5" w:rsidP="00E8307E">
      <w:pPr>
        <w:pStyle w:val="N5"/>
      </w:pPr>
      <w:r>
        <w:t>Layout:</w:t>
      </w:r>
    </w:p>
    <w:p w14:paraId="120EB22B" w14:textId="77777777" w:rsidR="00901DF5" w:rsidRDefault="001955B5" w:rsidP="00E8307E">
      <w:pPr>
        <w:pStyle w:val="N5"/>
      </w:pPr>
      <w:r>
        <w:rPr>
          <w:noProof/>
        </w:rPr>
        <w:drawing>
          <wp:inline distT="0" distB="0" distL="0" distR="0" wp14:anchorId="29AF0C5B" wp14:editId="382CA5EF">
            <wp:extent cx="5486400" cy="1988653"/>
            <wp:effectExtent l="0" t="0" r="0" b="0"/>
            <wp:docPr id="576620411" name="Picture 1" descr="A close-up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20411" name="Picture 1" descr="A close-up of a notebook&#10;&#10;AI-generated content may be incorrect."/>
                    <pic:cNvPicPr/>
                  </pic:nvPicPr>
                  <pic:blipFill>
                    <a:blip r:embed="rId332"/>
                    <a:stretch>
                      <a:fillRect/>
                    </a:stretch>
                  </pic:blipFill>
                  <pic:spPr>
                    <a:xfrm>
                      <a:off x="0" y="0"/>
                      <a:ext cx="5486400" cy="1988653"/>
                    </a:xfrm>
                    <a:prstGeom prst="rect">
                      <a:avLst/>
                    </a:prstGeom>
                  </pic:spPr>
                </pic:pic>
              </a:graphicData>
            </a:graphic>
          </wp:inline>
        </w:drawing>
      </w:r>
    </w:p>
    <w:p w14:paraId="6DBAABDC" w14:textId="77777777" w:rsidR="00901DF5" w:rsidRDefault="00901DF5" w:rsidP="00E8307E">
      <w:pPr>
        <w:pStyle w:val="N5"/>
      </w:pPr>
      <w:r>
        <w:t>To successfully update the password, please follow these steps:</w:t>
      </w:r>
    </w:p>
    <w:p w14:paraId="576A3AB8" w14:textId="6EDAD6A2" w:rsidR="00901DF5" w:rsidRPr="00901DF5" w:rsidRDefault="00901DF5" w:rsidP="00744BDE">
      <w:pPr>
        <w:pStyle w:val="N5"/>
        <w:numPr>
          <w:ilvl w:val="0"/>
          <w:numId w:val="74"/>
        </w:numPr>
      </w:pPr>
      <w:r w:rsidRPr="00901DF5">
        <w:t>Enter the current password.</w:t>
      </w:r>
    </w:p>
    <w:p w14:paraId="215B77B7" w14:textId="5C68E9A1" w:rsidR="00901DF5" w:rsidRPr="00901DF5" w:rsidRDefault="00901DF5" w:rsidP="00744BDE">
      <w:pPr>
        <w:pStyle w:val="N5"/>
        <w:numPr>
          <w:ilvl w:val="0"/>
          <w:numId w:val="74"/>
        </w:numPr>
      </w:pPr>
      <w:r w:rsidRPr="00901DF5">
        <w:t>Enter the new password.</w:t>
      </w:r>
    </w:p>
    <w:p w14:paraId="4D0C7D46" w14:textId="3FD7AB2B" w:rsidR="00901DF5" w:rsidRPr="00901DF5" w:rsidRDefault="00901DF5" w:rsidP="00744BDE">
      <w:pPr>
        <w:pStyle w:val="N5"/>
        <w:numPr>
          <w:ilvl w:val="0"/>
          <w:numId w:val="74"/>
        </w:numPr>
      </w:pPr>
      <w:r w:rsidRPr="00901DF5">
        <w:t>Confirm the new password by retyping it.</w:t>
      </w:r>
    </w:p>
    <w:p w14:paraId="27C0AA60" w14:textId="425FA314" w:rsidR="001955B5" w:rsidRDefault="00901DF5" w:rsidP="00744BDE">
      <w:pPr>
        <w:pStyle w:val="N5"/>
        <w:numPr>
          <w:ilvl w:val="0"/>
          <w:numId w:val="74"/>
        </w:numPr>
      </w:pPr>
      <w:r w:rsidRPr="00901DF5">
        <w:t xml:space="preserve">Click the "Change" button. </w:t>
      </w:r>
    </w:p>
    <w:p w14:paraId="20CCBE18" w14:textId="69A55A0F" w:rsidR="00684BFD" w:rsidRDefault="00684BFD">
      <w:pPr>
        <w:spacing w:after="160" w:line="259" w:lineRule="auto"/>
        <w:ind w:right="0"/>
        <w:rPr>
          <w:rFonts w:eastAsiaTheme="minorHAnsi"/>
          <w:color w:val="263660"/>
          <w:sz w:val="22"/>
        </w:rPr>
      </w:pPr>
      <w:r>
        <w:br w:type="page"/>
      </w:r>
    </w:p>
    <w:p w14:paraId="2CF2BFA8" w14:textId="77777777" w:rsidR="000A7191" w:rsidRDefault="000A7191" w:rsidP="009C2695">
      <w:pPr>
        <w:pStyle w:val="Heading3"/>
      </w:pPr>
      <w:bookmarkStart w:id="153" w:name="_Toc206938529"/>
      <w:r w:rsidRPr="000A7191">
        <w:t>Financial Provision</w:t>
      </w:r>
      <w:bookmarkEnd w:id="153"/>
    </w:p>
    <w:p w14:paraId="452847EE" w14:textId="3ADD03C1" w:rsidR="009B6366" w:rsidRDefault="00684BFD" w:rsidP="0064511C">
      <w:pPr>
        <w:pStyle w:val="N5"/>
      </w:pPr>
      <w:r>
        <w:t xml:space="preserve">This page is </w:t>
      </w:r>
      <w:r w:rsidRPr="00684BFD">
        <w:t xml:space="preserve">used </w:t>
      </w:r>
      <w:r w:rsidR="00BA18E7" w:rsidRPr="00684BFD">
        <w:t>to</w:t>
      </w:r>
      <w:r w:rsidR="00BA18E7" w:rsidRPr="0064511C">
        <w:t xml:space="preserve"> manage</w:t>
      </w:r>
      <w:r w:rsidR="0064511C" w:rsidRPr="0064511C">
        <w:t xml:space="preserve"> and update the financial provision values associated with customer accounts. It enables users to upload provision files, review records, and approve or reject financial provision entries based on predefined criteria.</w:t>
      </w:r>
    </w:p>
    <w:p w14:paraId="629A402E" w14:textId="73B6F868" w:rsidR="00684BFD" w:rsidRPr="009B6366" w:rsidRDefault="00684BFD" w:rsidP="00684BFD">
      <w:pPr>
        <w:pStyle w:val="N5"/>
        <w:rPr>
          <w:rtl/>
        </w:rPr>
      </w:pPr>
      <w:r>
        <w:t>Layout:</w:t>
      </w:r>
    </w:p>
    <w:p w14:paraId="74C28703" w14:textId="2EAB1D0F" w:rsidR="00035E82" w:rsidRDefault="00960DD4" w:rsidP="00684BFD">
      <w:pPr>
        <w:jc w:val="right"/>
      </w:pPr>
      <w:r>
        <w:rPr>
          <w:noProof/>
        </w:rPr>
        <w:drawing>
          <wp:inline distT="0" distB="0" distL="0" distR="0" wp14:anchorId="75869745" wp14:editId="23B2A3B7">
            <wp:extent cx="5760720" cy="2997367"/>
            <wp:effectExtent l="19050" t="19050" r="11430" b="12700"/>
            <wp:docPr id="45812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22173" name=""/>
                    <pic:cNvPicPr/>
                  </pic:nvPicPr>
                  <pic:blipFill>
                    <a:blip r:embed="rId333"/>
                    <a:stretch>
                      <a:fillRect/>
                    </a:stretch>
                  </pic:blipFill>
                  <pic:spPr>
                    <a:xfrm>
                      <a:off x="0" y="0"/>
                      <a:ext cx="5760720" cy="2997367"/>
                    </a:xfrm>
                    <a:prstGeom prst="rect">
                      <a:avLst/>
                    </a:prstGeom>
                    <a:ln>
                      <a:solidFill>
                        <a:schemeClr val="bg1">
                          <a:lumMod val="75000"/>
                        </a:schemeClr>
                      </a:solidFill>
                    </a:ln>
                  </pic:spPr>
                </pic:pic>
              </a:graphicData>
            </a:graphic>
          </wp:inline>
        </w:drawing>
      </w:r>
    </w:p>
    <w:p w14:paraId="6D4A5499" w14:textId="77777777" w:rsidR="00960DD4" w:rsidRDefault="00960DD4" w:rsidP="0064511C">
      <w:pPr>
        <w:pStyle w:val="N5"/>
        <w:rPr>
          <w:rtl/>
        </w:rPr>
      </w:pPr>
    </w:p>
    <w:p w14:paraId="140CA5CD" w14:textId="77777777" w:rsidR="00DD35C7" w:rsidRPr="00DD35C7" w:rsidRDefault="00DD35C7" w:rsidP="00744BDE">
      <w:pPr>
        <w:pStyle w:val="N5"/>
        <w:numPr>
          <w:ilvl w:val="0"/>
          <w:numId w:val="75"/>
        </w:numPr>
        <w:ind w:left="1260"/>
      </w:pPr>
      <w:r w:rsidRPr="00DD35C7">
        <w:t>Download Excel Template</w:t>
      </w:r>
    </w:p>
    <w:p w14:paraId="1E747B77" w14:textId="4C5B6690" w:rsidR="00DD35C7" w:rsidRPr="00DD35C7" w:rsidRDefault="00DD35C7" w:rsidP="00744BDE">
      <w:pPr>
        <w:pStyle w:val="N5"/>
        <w:numPr>
          <w:ilvl w:val="1"/>
          <w:numId w:val="76"/>
        </w:numPr>
        <w:ind w:hanging="180"/>
      </w:pPr>
      <w:r w:rsidRPr="00DD35C7">
        <w:t>Click on Download Excel Template to get the standard file format.</w:t>
      </w:r>
    </w:p>
    <w:p w14:paraId="75B1390D" w14:textId="77777777" w:rsidR="00DD35C7" w:rsidRDefault="00DD35C7" w:rsidP="00744BDE">
      <w:pPr>
        <w:pStyle w:val="N5"/>
        <w:numPr>
          <w:ilvl w:val="1"/>
          <w:numId w:val="76"/>
        </w:numPr>
        <w:ind w:hanging="180"/>
      </w:pPr>
      <w:r w:rsidRPr="00DD35C7">
        <w:t>This ensures your data entries comply with the required structure and fields for system upload.</w:t>
      </w:r>
    </w:p>
    <w:p w14:paraId="38126572" w14:textId="34CA9E62" w:rsidR="005E09BC" w:rsidRPr="00DD35C7" w:rsidRDefault="005E09BC" w:rsidP="005E09BC">
      <w:pPr>
        <w:pStyle w:val="N5"/>
        <w:ind w:left="2070"/>
      </w:pPr>
      <w:r>
        <w:rPr>
          <w:noProof/>
        </w:rPr>
        <w:drawing>
          <wp:inline distT="0" distB="0" distL="0" distR="0" wp14:anchorId="5C2AD284" wp14:editId="503DEAB7">
            <wp:extent cx="4572000" cy="893517"/>
            <wp:effectExtent l="19050" t="19050" r="19050" b="20955"/>
            <wp:docPr id="53626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67256" name=""/>
                    <pic:cNvPicPr/>
                  </pic:nvPicPr>
                  <pic:blipFill>
                    <a:blip r:embed="rId334"/>
                    <a:stretch>
                      <a:fillRect/>
                    </a:stretch>
                  </pic:blipFill>
                  <pic:spPr>
                    <a:xfrm>
                      <a:off x="0" y="0"/>
                      <a:ext cx="4572000" cy="893517"/>
                    </a:xfrm>
                    <a:prstGeom prst="rect">
                      <a:avLst/>
                    </a:prstGeom>
                    <a:ln>
                      <a:solidFill>
                        <a:schemeClr val="bg1">
                          <a:lumMod val="75000"/>
                        </a:schemeClr>
                      </a:solidFill>
                    </a:ln>
                  </pic:spPr>
                </pic:pic>
              </a:graphicData>
            </a:graphic>
          </wp:inline>
        </w:drawing>
      </w:r>
    </w:p>
    <w:p w14:paraId="6E185D04" w14:textId="55411E50" w:rsidR="00DD35C7" w:rsidRPr="00DD35C7" w:rsidRDefault="00DD35C7" w:rsidP="00744BDE">
      <w:pPr>
        <w:pStyle w:val="N5"/>
        <w:numPr>
          <w:ilvl w:val="0"/>
          <w:numId w:val="75"/>
        </w:numPr>
        <w:ind w:left="1260"/>
      </w:pPr>
      <w:r w:rsidRPr="00DD35C7">
        <w:t>Prepare the File</w:t>
      </w:r>
    </w:p>
    <w:p w14:paraId="37B55DC9" w14:textId="77777777" w:rsidR="00DD35C7" w:rsidRPr="00DD35C7" w:rsidRDefault="00DD35C7" w:rsidP="00744BDE">
      <w:pPr>
        <w:pStyle w:val="N5"/>
        <w:numPr>
          <w:ilvl w:val="1"/>
          <w:numId w:val="76"/>
        </w:numPr>
        <w:ind w:hanging="180"/>
      </w:pPr>
      <w:r w:rsidRPr="00DD35C7">
        <w:t>Fill in the necessary data in the downloaded Excel template.</w:t>
      </w:r>
    </w:p>
    <w:p w14:paraId="6091E7A0" w14:textId="77777777" w:rsidR="00DD35C7" w:rsidRPr="00DD35C7" w:rsidRDefault="00DD35C7" w:rsidP="00744BDE">
      <w:pPr>
        <w:pStyle w:val="N5"/>
        <w:numPr>
          <w:ilvl w:val="1"/>
          <w:numId w:val="76"/>
        </w:numPr>
        <w:ind w:hanging="180"/>
      </w:pPr>
      <w:r w:rsidRPr="00DD35C7">
        <w:t>Ensure all values meet the required validation rules to avoid rejection during processing.</w:t>
      </w:r>
    </w:p>
    <w:p w14:paraId="06365C5C" w14:textId="7159B7ED" w:rsidR="00DD35C7" w:rsidRPr="00DD35C7" w:rsidRDefault="00DD35C7" w:rsidP="00744BDE">
      <w:pPr>
        <w:pStyle w:val="N5"/>
        <w:numPr>
          <w:ilvl w:val="0"/>
          <w:numId w:val="75"/>
        </w:numPr>
        <w:ind w:left="1260"/>
      </w:pPr>
      <w:r w:rsidRPr="00DD35C7">
        <w:t xml:space="preserve">Upload the </w:t>
      </w:r>
      <w:r w:rsidR="00BA18E7" w:rsidRPr="00DD35C7">
        <w:t>File</w:t>
      </w:r>
      <w:r w:rsidR="00BA18E7">
        <w:t>:</w:t>
      </w:r>
      <w:r w:rsidR="005E09BC">
        <w:t xml:space="preserve"> </w:t>
      </w:r>
      <w:r w:rsidRPr="00DD35C7">
        <w:t>Use one of the following methods:</w:t>
      </w:r>
    </w:p>
    <w:p w14:paraId="0871B57F" w14:textId="77777777" w:rsidR="00DD35C7" w:rsidRPr="00DD35C7" w:rsidRDefault="00DD35C7" w:rsidP="00744BDE">
      <w:pPr>
        <w:pStyle w:val="N5"/>
        <w:numPr>
          <w:ilvl w:val="1"/>
          <w:numId w:val="76"/>
        </w:numPr>
        <w:ind w:hanging="180"/>
      </w:pPr>
      <w:r w:rsidRPr="00DD35C7">
        <w:t>Click Attach File and select your prepared Excel file.</w:t>
      </w:r>
    </w:p>
    <w:p w14:paraId="4D690145" w14:textId="77777777" w:rsidR="00DD35C7" w:rsidRPr="00DD35C7" w:rsidRDefault="00DD35C7" w:rsidP="00744BDE">
      <w:pPr>
        <w:pStyle w:val="N5"/>
        <w:numPr>
          <w:ilvl w:val="1"/>
          <w:numId w:val="76"/>
        </w:numPr>
        <w:ind w:hanging="180"/>
      </w:pPr>
      <w:r w:rsidRPr="00DD35C7">
        <w:t>Or drag and drop the file into the designated upload area.</w:t>
      </w:r>
    </w:p>
    <w:p w14:paraId="731B2A39" w14:textId="0C674BBE" w:rsidR="00DD35C7" w:rsidRPr="00DD35C7" w:rsidRDefault="00DD35C7" w:rsidP="00744BDE">
      <w:pPr>
        <w:pStyle w:val="N5"/>
        <w:numPr>
          <w:ilvl w:val="0"/>
          <w:numId w:val="75"/>
        </w:numPr>
        <w:ind w:left="1260"/>
      </w:pPr>
      <w:r w:rsidRPr="00DD35C7">
        <w:t>System Processing</w:t>
      </w:r>
    </w:p>
    <w:p w14:paraId="742FB8FA" w14:textId="77777777" w:rsidR="00DD35C7" w:rsidRPr="00DD35C7" w:rsidRDefault="00DD35C7" w:rsidP="00744BDE">
      <w:pPr>
        <w:pStyle w:val="N5"/>
        <w:numPr>
          <w:ilvl w:val="1"/>
          <w:numId w:val="76"/>
        </w:numPr>
        <w:ind w:hanging="180"/>
      </w:pPr>
      <w:r w:rsidRPr="00DD35C7">
        <w:t>Once uploaded, the system will automatically process the file.</w:t>
      </w:r>
    </w:p>
    <w:p w14:paraId="443B37FA" w14:textId="76A2531D" w:rsidR="00DD35C7" w:rsidRPr="00DD35C7" w:rsidRDefault="00DD35C7" w:rsidP="00744BDE">
      <w:pPr>
        <w:pStyle w:val="N5"/>
        <w:numPr>
          <w:ilvl w:val="1"/>
          <w:numId w:val="76"/>
        </w:numPr>
        <w:ind w:hanging="180"/>
      </w:pPr>
      <w:r w:rsidRPr="00DD35C7">
        <w:t>Based on internal validation rules:</w:t>
      </w:r>
    </w:p>
    <w:p w14:paraId="4721672C" w14:textId="1DF5B80B" w:rsidR="00DD35C7" w:rsidRPr="00DD35C7" w:rsidRDefault="00DD35C7" w:rsidP="00744BDE">
      <w:pPr>
        <w:pStyle w:val="N5"/>
        <w:numPr>
          <w:ilvl w:val="2"/>
          <w:numId w:val="77"/>
        </w:numPr>
        <w:ind w:left="2160"/>
      </w:pPr>
      <w:r w:rsidRPr="00DD35C7">
        <w:t>Approved records will appear under the Approved tab.</w:t>
      </w:r>
    </w:p>
    <w:p w14:paraId="29EBFE5F" w14:textId="65567DB6" w:rsidR="00BE7A6E" w:rsidRDefault="00DD35C7" w:rsidP="00744BDE">
      <w:pPr>
        <w:pStyle w:val="N5"/>
        <w:numPr>
          <w:ilvl w:val="2"/>
          <w:numId w:val="77"/>
        </w:numPr>
        <w:ind w:left="2160"/>
      </w:pPr>
      <w:r w:rsidRPr="00DD35C7">
        <w:t>Rejected records (due to data issues or failed validations) will appear under the Rejected tab for further review.</w:t>
      </w:r>
      <w:r w:rsidR="00BE7A6E">
        <w:br w:type="page"/>
      </w:r>
    </w:p>
    <w:p w14:paraId="633B2584" w14:textId="35C7D6D5" w:rsidR="00B94577" w:rsidRDefault="00BE7A6E" w:rsidP="00BE7A6E">
      <w:pPr>
        <w:pStyle w:val="Heading2"/>
      </w:pPr>
      <w:bookmarkStart w:id="154" w:name="_Toc206938530"/>
      <w:r>
        <w:t>General System Features</w:t>
      </w:r>
      <w:bookmarkEnd w:id="154"/>
    </w:p>
    <w:p w14:paraId="4648B762" w14:textId="77777777" w:rsidR="00650616" w:rsidRDefault="00650616" w:rsidP="00650616">
      <w:pPr>
        <w:pStyle w:val="Heading3"/>
      </w:pPr>
      <w:bookmarkStart w:id="155" w:name="_Toc74036094"/>
      <w:bookmarkStart w:id="156" w:name="_Toc78890516"/>
      <w:bookmarkStart w:id="157" w:name="_Toc104810845"/>
      <w:bookmarkStart w:id="158" w:name="_Toc115257968"/>
      <w:bookmarkStart w:id="159" w:name="_Toc139890945"/>
      <w:bookmarkStart w:id="160" w:name="_Toc206938531"/>
      <w:r w:rsidRPr="00210F41">
        <w:t>Access The System.</w:t>
      </w:r>
      <w:bookmarkEnd w:id="155"/>
      <w:bookmarkEnd w:id="156"/>
      <w:bookmarkEnd w:id="157"/>
      <w:bookmarkEnd w:id="158"/>
      <w:bookmarkEnd w:id="159"/>
      <w:bookmarkEnd w:id="160"/>
    </w:p>
    <w:p w14:paraId="44F7C24B" w14:textId="77777777" w:rsidR="007F705E" w:rsidRPr="00650616" w:rsidRDefault="007F705E" w:rsidP="007F705E">
      <w:pPr>
        <w:pStyle w:val="G-Comment"/>
        <w:tabs>
          <w:tab w:val="left" w:pos="1710"/>
        </w:tabs>
        <w:rPr>
          <w:noProof/>
        </w:rPr>
      </w:pPr>
      <w:r w:rsidRPr="00650616">
        <w:rPr>
          <w:noProof/>
        </w:rPr>
        <w:t>Comment: Contact your system administrator to provide you with the dedicated link and request assistance regarding your login information.</w:t>
      </w:r>
    </w:p>
    <w:p w14:paraId="6EAFFFB8" w14:textId="1ECE60A8" w:rsidR="00650616" w:rsidRPr="00650616" w:rsidRDefault="007F705E" w:rsidP="00744BDE">
      <w:pPr>
        <w:numPr>
          <w:ilvl w:val="0"/>
          <w:numId w:val="78"/>
        </w:numPr>
        <w:tabs>
          <w:tab w:val="left" w:pos="1080"/>
          <w:tab w:val="left" w:pos="1710"/>
        </w:tabs>
        <w:spacing w:line="360" w:lineRule="auto"/>
        <w:ind w:left="990" w:right="0" w:hanging="180"/>
        <w:contextualSpacing/>
        <w:rPr>
          <w:sz w:val="22"/>
          <w:szCs w:val="22"/>
        </w:rPr>
      </w:pPr>
      <w:r w:rsidRPr="00650616">
        <w:rPr>
          <w:noProof/>
          <w:sz w:val="22"/>
          <w:szCs w:val="22"/>
        </w:rPr>
        <w:drawing>
          <wp:anchor distT="0" distB="0" distL="114300" distR="114300" simplePos="0" relativeHeight="251724800" behindDoc="0" locked="0" layoutInCell="1" allowOverlap="1" wp14:anchorId="59BFE4DB" wp14:editId="33FBF166">
            <wp:simplePos x="0" y="0"/>
            <wp:positionH relativeFrom="margin">
              <wp:posOffset>3375025</wp:posOffset>
            </wp:positionH>
            <wp:positionV relativeFrom="paragraph">
              <wp:posOffset>52705</wp:posOffset>
            </wp:positionV>
            <wp:extent cx="2901950" cy="1534795"/>
            <wp:effectExtent l="0" t="0" r="0" b="8255"/>
            <wp:wrapSquare wrapText="bothSides"/>
            <wp:docPr id="1861393092"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3092" name="Picture 1" descr="A screenshot of a login screen&#10;&#10;Description automatically generated with medium confidenc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901950" cy="1534795"/>
                    </a:xfrm>
                    <a:prstGeom prst="rect">
                      <a:avLst/>
                    </a:prstGeom>
                  </pic:spPr>
                </pic:pic>
              </a:graphicData>
            </a:graphic>
            <wp14:sizeRelH relativeFrom="margin">
              <wp14:pctWidth>0</wp14:pctWidth>
            </wp14:sizeRelH>
            <wp14:sizeRelV relativeFrom="margin">
              <wp14:pctHeight>0</wp14:pctHeight>
            </wp14:sizeRelV>
          </wp:anchor>
        </w:drawing>
      </w:r>
      <w:r w:rsidR="00650616" w:rsidRPr="00650616">
        <w:rPr>
          <w:sz w:val="22"/>
          <w:szCs w:val="22"/>
        </w:rPr>
        <w:t>Use the link provided to open the system.</w:t>
      </w:r>
    </w:p>
    <w:p w14:paraId="70F21CDE" w14:textId="04B76FCC" w:rsidR="00650616" w:rsidRPr="00650616" w:rsidRDefault="00650616" w:rsidP="00744BDE">
      <w:pPr>
        <w:numPr>
          <w:ilvl w:val="0"/>
          <w:numId w:val="78"/>
        </w:numPr>
        <w:tabs>
          <w:tab w:val="left" w:pos="1080"/>
          <w:tab w:val="left" w:pos="1710"/>
        </w:tabs>
        <w:spacing w:line="360" w:lineRule="auto"/>
        <w:ind w:left="990" w:right="0" w:hanging="180"/>
        <w:contextualSpacing/>
        <w:rPr>
          <w:sz w:val="22"/>
          <w:szCs w:val="22"/>
        </w:rPr>
      </w:pPr>
      <w:r w:rsidRPr="00650616">
        <w:rPr>
          <w:sz w:val="22"/>
          <w:szCs w:val="22"/>
        </w:rPr>
        <w:t>The screen below will be the login page.</w:t>
      </w:r>
    </w:p>
    <w:p w14:paraId="2873BCFB" w14:textId="77777777" w:rsidR="00650616" w:rsidRPr="00650616" w:rsidRDefault="00650616" w:rsidP="00744BDE">
      <w:pPr>
        <w:numPr>
          <w:ilvl w:val="0"/>
          <w:numId w:val="78"/>
        </w:numPr>
        <w:tabs>
          <w:tab w:val="left" w:pos="1080"/>
          <w:tab w:val="left" w:pos="1710"/>
        </w:tabs>
        <w:spacing w:line="360" w:lineRule="auto"/>
        <w:ind w:left="990" w:right="0" w:hanging="180"/>
        <w:contextualSpacing/>
        <w:rPr>
          <w:sz w:val="22"/>
          <w:szCs w:val="22"/>
        </w:rPr>
      </w:pPr>
      <w:r w:rsidRPr="00650616">
        <w:rPr>
          <w:sz w:val="22"/>
          <w:szCs w:val="22"/>
        </w:rPr>
        <w:t>Enter the Username of your account in the "Username" field.</w:t>
      </w:r>
    </w:p>
    <w:p w14:paraId="7B25AF77" w14:textId="77777777" w:rsidR="00650616" w:rsidRPr="00650616" w:rsidRDefault="00650616" w:rsidP="00744BDE">
      <w:pPr>
        <w:numPr>
          <w:ilvl w:val="0"/>
          <w:numId w:val="78"/>
        </w:numPr>
        <w:tabs>
          <w:tab w:val="left" w:pos="1080"/>
          <w:tab w:val="left" w:pos="1710"/>
        </w:tabs>
        <w:spacing w:line="360" w:lineRule="auto"/>
        <w:ind w:left="990" w:right="0" w:hanging="180"/>
        <w:contextualSpacing/>
        <w:rPr>
          <w:sz w:val="22"/>
          <w:szCs w:val="22"/>
        </w:rPr>
      </w:pPr>
      <w:r w:rsidRPr="00650616">
        <w:rPr>
          <w:sz w:val="22"/>
          <w:szCs w:val="22"/>
        </w:rPr>
        <w:t>Enter the password in the "Password" field.</w:t>
      </w:r>
    </w:p>
    <w:p w14:paraId="4FEE6D12" w14:textId="15941DB4" w:rsidR="00650616" w:rsidRPr="00650616" w:rsidRDefault="00650616" w:rsidP="00744BDE">
      <w:pPr>
        <w:numPr>
          <w:ilvl w:val="0"/>
          <w:numId w:val="78"/>
        </w:numPr>
        <w:tabs>
          <w:tab w:val="left" w:pos="1080"/>
          <w:tab w:val="left" w:pos="1710"/>
        </w:tabs>
        <w:spacing w:after="160" w:line="259" w:lineRule="auto"/>
        <w:ind w:left="990" w:right="0" w:hanging="180"/>
        <w:contextualSpacing/>
        <w:rPr>
          <w:noProof/>
          <w:sz w:val="22"/>
          <w:szCs w:val="22"/>
        </w:rPr>
      </w:pPr>
      <w:r w:rsidRPr="00650616">
        <w:rPr>
          <w:sz w:val="22"/>
          <w:szCs w:val="22"/>
        </w:rPr>
        <w:t>The system will navigate</w:t>
      </w:r>
      <w:r w:rsidRPr="00650616">
        <w:rPr>
          <w:sz w:val="22"/>
          <w:szCs w:val="22"/>
          <w:rtl/>
        </w:rPr>
        <w:t xml:space="preserve"> </w:t>
      </w:r>
      <w:r w:rsidRPr="00650616">
        <w:rPr>
          <w:sz w:val="22"/>
          <w:szCs w:val="22"/>
        </w:rPr>
        <w:t>to the system homepage.</w:t>
      </w:r>
    </w:p>
    <w:p w14:paraId="05CE25CF" w14:textId="5B69E5ED" w:rsidR="00A16668" w:rsidRPr="00A16668" w:rsidRDefault="00A16668" w:rsidP="00744BDE">
      <w:pPr>
        <w:numPr>
          <w:ilvl w:val="0"/>
          <w:numId w:val="78"/>
        </w:numPr>
        <w:tabs>
          <w:tab w:val="left" w:pos="1080"/>
          <w:tab w:val="left" w:pos="1710"/>
        </w:tabs>
        <w:spacing w:after="160" w:line="259" w:lineRule="auto"/>
        <w:ind w:left="990" w:right="0" w:hanging="180"/>
        <w:contextualSpacing/>
        <w:rPr>
          <w:noProof/>
          <w:sz w:val="22"/>
          <w:szCs w:val="22"/>
        </w:rPr>
      </w:pPr>
      <w:r w:rsidRPr="00A16668">
        <w:rPr>
          <w:noProof/>
          <w:sz w:val="22"/>
          <w:szCs w:val="22"/>
        </w:rPr>
        <w:t>The system will navigate to the home page, which by default displays the Credit Portfolio section, as shown below:</w:t>
      </w:r>
    </w:p>
    <w:p w14:paraId="7B13A458" w14:textId="77777777" w:rsidR="006D099F" w:rsidRDefault="008A7563" w:rsidP="00BA18E7">
      <w:pPr>
        <w:spacing w:after="160" w:line="259" w:lineRule="auto"/>
        <w:ind w:right="0"/>
        <w:jc w:val="right"/>
        <w:rPr>
          <w:noProof/>
        </w:rPr>
      </w:pPr>
      <w:r w:rsidRPr="008A7563">
        <w:rPr>
          <w:noProof/>
        </w:rPr>
        <w:drawing>
          <wp:inline distT="0" distB="0" distL="0" distR="0" wp14:anchorId="1BBABF5C" wp14:editId="1455CFAD">
            <wp:extent cx="5029200" cy="2568470"/>
            <wp:effectExtent l="19050" t="19050" r="19050" b="22860"/>
            <wp:docPr id="485553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3367" name="Picture 1" descr="A screenshot of a computer&#10;&#10;AI-generated content may be incorrect."/>
                    <pic:cNvPicPr/>
                  </pic:nvPicPr>
                  <pic:blipFill>
                    <a:blip r:embed="rId336"/>
                    <a:stretch>
                      <a:fillRect/>
                    </a:stretch>
                  </pic:blipFill>
                  <pic:spPr>
                    <a:xfrm>
                      <a:off x="0" y="0"/>
                      <a:ext cx="5029200" cy="2568470"/>
                    </a:xfrm>
                    <a:prstGeom prst="rect">
                      <a:avLst/>
                    </a:prstGeom>
                    <a:ln>
                      <a:solidFill>
                        <a:schemeClr val="bg1">
                          <a:lumMod val="75000"/>
                        </a:schemeClr>
                      </a:solidFill>
                    </a:ln>
                  </pic:spPr>
                </pic:pic>
              </a:graphicData>
            </a:graphic>
          </wp:inline>
        </w:drawing>
      </w:r>
      <w:r w:rsidRPr="008A7563">
        <w:rPr>
          <w:noProof/>
        </w:rPr>
        <w:t xml:space="preserve"> </w:t>
      </w:r>
    </w:p>
    <w:p w14:paraId="0B905E93" w14:textId="15062677" w:rsidR="002F4DB9" w:rsidRDefault="006D099F" w:rsidP="00744BDE">
      <w:pPr>
        <w:pStyle w:val="ListParagraph"/>
        <w:numPr>
          <w:ilvl w:val="0"/>
          <w:numId w:val="90"/>
        </w:numPr>
        <w:spacing w:after="160" w:line="259" w:lineRule="auto"/>
        <w:ind w:left="1530"/>
        <w:rPr>
          <w:noProof/>
        </w:rPr>
      </w:pPr>
      <w:r>
        <w:rPr>
          <w:noProof/>
        </w:rPr>
        <w:t xml:space="preserve">To view / hide the menue </w:t>
      </w:r>
    </w:p>
    <w:p w14:paraId="67284332" w14:textId="206FD1D7" w:rsidR="006D099F" w:rsidRDefault="006D099F" w:rsidP="00744BDE">
      <w:pPr>
        <w:pStyle w:val="ListParagraph"/>
        <w:numPr>
          <w:ilvl w:val="0"/>
          <w:numId w:val="90"/>
        </w:numPr>
        <w:spacing w:after="160" w:line="259" w:lineRule="auto"/>
        <w:ind w:left="1530"/>
        <w:rPr>
          <w:noProof/>
        </w:rPr>
      </w:pPr>
      <w:r>
        <w:rPr>
          <w:noProof/>
        </w:rPr>
        <w:t>Show the curent user name</w:t>
      </w:r>
    </w:p>
    <w:p w14:paraId="1C377DBB" w14:textId="7D0B12AE" w:rsidR="006D099F" w:rsidRDefault="006D099F" w:rsidP="00744BDE">
      <w:pPr>
        <w:pStyle w:val="ListParagraph"/>
        <w:numPr>
          <w:ilvl w:val="0"/>
          <w:numId w:val="90"/>
        </w:numPr>
        <w:spacing w:after="160" w:line="259" w:lineRule="auto"/>
        <w:ind w:left="1530"/>
        <w:rPr>
          <w:noProof/>
        </w:rPr>
      </w:pPr>
      <w:r>
        <w:rPr>
          <w:noProof/>
        </w:rPr>
        <w:t xml:space="preserve">The main menue that show the curent user uthrised pages to use </w:t>
      </w:r>
    </w:p>
    <w:p w14:paraId="09A0A559" w14:textId="27788F57" w:rsidR="006D099F" w:rsidRDefault="006D099F" w:rsidP="00744BDE">
      <w:pPr>
        <w:pStyle w:val="ListParagraph"/>
        <w:numPr>
          <w:ilvl w:val="0"/>
          <w:numId w:val="90"/>
        </w:numPr>
        <w:spacing w:after="160" w:line="259" w:lineRule="auto"/>
        <w:ind w:left="1530"/>
        <w:rPr>
          <w:noProof/>
        </w:rPr>
      </w:pPr>
      <w:r>
        <w:rPr>
          <w:noProof/>
        </w:rPr>
        <w:t>Work sapace for each page</w:t>
      </w:r>
    </w:p>
    <w:p w14:paraId="786A8800" w14:textId="17443C40" w:rsidR="006D099F" w:rsidRDefault="006D099F" w:rsidP="00744BDE">
      <w:pPr>
        <w:pStyle w:val="ListParagraph"/>
        <w:numPr>
          <w:ilvl w:val="0"/>
          <w:numId w:val="90"/>
        </w:numPr>
        <w:spacing w:after="160" w:line="259" w:lineRule="auto"/>
        <w:ind w:left="1530"/>
        <w:rPr>
          <w:noProof/>
        </w:rPr>
      </w:pPr>
      <w:r>
        <w:rPr>
          <w:noProof/>
        </w:rPr>
        <w:t>To log out of the sysytem</w:t>
      </w:r>
    </w:p>
    <w:p w14:paraId="639C6814" w14:textId="77777777" w:rsidR="00BA18E7" w:rsidRDefault="00BA18E7" w:rsidP="00744BDE">
      <w:pPr>
        <w:pStyle w:val="ListParagraph"/>
        <w:numPr>
          <w:ilvl w:val="0"/>
          <w:numId w:val="90"/>
        </w:numPr>
        <w:spacing w:after="160" w:line="259" w:lineRule="auto"/>
        <w:ind w:left="1530"/>
        <w:rPr>
          <w:noProof/>
        </w:rPr>
      </w:pPr>
      <w:r w:rsidRPr="00BA18E7">
        <w:rPr>
          <w:noProof/>
        </w:rPr>
        <w:t>Chatting tool between system users</w:t>
      </w:r>
      <w:r>
        <w:rPr>
          <w:rFonts w:hint="cs"/>
          <w:noProof/>
          <w:rtl/>
        </w:rPr>
        <w:t>.</w:t>
      </w:r>
    </w:p>
    <w:p w14:paraId="408BB92A" w14:textId="19E0E420" w:rsidR="006D099F" w:rsidRDefault="00BA18E7" w:rsidP="00BA18E7">
      <w:pPr>
        <w:jc w:val="center"/>
        <w:rPr>
          <w:noProof/>
        </w:rPr>
      </w:pPr>
      <w:r w:rsidRPr="00BA18E7">
        <w:rPr>
          <w:noProof/>
        </w:rPr>
        <w:drawing>
          <wp:inline distT="0" distB="0" distL="0" distR="0" wp14:anchorId="4FA8D13D" wp14:editId="4ED07552">
            <wp:extent cx="3657600" cy="2018037"/>
            <wp:effectExtent l="0" t="0" r="0" b="0"/>
            <wp:docPr id="132685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56244" name=""/>
                    <pic:cNvPicPr/>
                  </pic:nvPicPr>
                  <pic:blipFill>
                    <a:blip r:embed="rId337"/>
                    <a:stretch>
                      <a:fillRect/>
                    </a:stretch>
                  </pic:blipFill>
                  <pic:spPr>
                    <a:xfrm>
                      <a:off x="0" y="0"/>
                      <a:ext cx="3657600" cy="2018037"/>
                    </a:xfrm>
                    <a:prstGeom prst="rect">
                      <a:avLst/>
                    </a:prstGeom>
                  </pic:spPr>
                </pic:pic>
              </a:graphicData>
            </a:graphic>
          </wp:inline>
        </w:drawing>
      </w:r>
    </w:p>
    <w:p w14:paraId="3C88F3FD" w14:textId="53C3EA96" w:rsidR="00650616" w:rsidRPr="00210F41" w:rsidRDefault="00650616" w:rsidP="00650616">
      <w:pPr>
        <w:pStyle w:val="Heading3"/>
      </w:pPr>
      <w:bookmarkStart w:id="161" w:name="_Toc82523382"/>
      <w:bookmarkStart w:id="162" w:name="_Toc78890518"/>
      <w:bookmarkStart w:id="163" w:name="_Toc74036096"/>
      <w:bookmarkStart w:id="164" w:name="_Toc38981991"/>
      <w:bookmarkStart w:id="165" w:name="_Toc38965395"/>
      <w:bookmarkStart w:id="166" w:name="_Toc37621074"/>
      <w:bookmarkStart w:id="167" w:name="_Toc37620953"/>
      <w:bookmarkStart w:id="168" w:name="_Toc14783417"/>
      <w:bookmarkStart w:id="169" w:name="_Toc104810847"/>
      <w:bookmarkStart w:id="170" w:name="_Toc115257969"/>
      <w:bookmarkStart w:id="171" w:name="_Toc139890946"/>
      <w:bookmarkStart w:id="172" w:name="_Toc206938532"/>
      <w:r w:rsidRPr="00210F41">
        <w:t>Filtering Mechanisms</w:t>
      </w:r>
      <w:bookmarkEnd w:id="161"/>
      <w:bookmarkEnd w:id="162"/>
      <w:bookmarkEnd w:id="163"/>
      <w:bookmarkEnd w:id="164"/>
      <w:bookmarkEnd w:id="165"/>
      <w:bookmarkEnd w:id="166"/>
      <w:bookmarkEnd w:id="167"/>
      <w:bookmarkEnd w:id="168"/>
      <w:bookmarkEnd w:id="169"/>
      <w:bookmarkEnd w:id="170"/>
      <w:bookmarkEnd w:id="171"/>
      <w:bookmarkEnd w:id="172"/>
    </w:p>
    <w:p w14:paraId="6D04F3EE" w14:textId="330E9EDD" w:rsidR="00650616" w:rsidRPr="00650616" w:rsidRDefault="00650616" w:rsidP="00650616">
      <w:pPr>
        <w:ind w:left="864"/>
        <w:rPr>
          <w:sz w:val="22"/>
          <w:szCs w:val="22"/>
        </w:rPr>
      </w:pPr>
      <w:r w:rsidRPr="00650616">
        <w:rPr>
          <w:sz w:val="22"/>
          <w:szCs w:val="22"/>
        </w:rPr>
        <w:t>Some system pages have large data, so you should use the filtering mechanism to find the required record easily.</w:t>
      </w:r>
    </w:p>
    <w:p w14:paraId="720EF0D6" w14:textId="5C9317B5" w:rsidR="00650616" w:rsidRPr="00650616" w:rsidRDefault="00650616" w:rsidP="00650616">
      <w:pPr>
        <w:pStyle w:val="h4normal0"/>
        <w:ind w:left="1134"/>
      </w:pPr>
      <w:r w:rsidRPr="00650616">
        <w:t>There are many activities you can perform from this menu:</w:t>
      </w:r>
    </w:p>
    <w:p w14:paraId="4ECA40A1" w14:textId="640FC298" w:rsidR="00650616" w:rsidRPr="00650616" w:rsidRDefault="00650616" w:rsidP="00744BDE">
      <w:pPr>
        <w:pStyle w:val="h4normal0"/>
        <w:numPr>
          <w:ilvl w:val="0"/>
          <w:numId w:val="79"/>
        </w:numPr>
        <w:ind w:left="1674"/>
      </w:pPr>
      <w:r w:rsidRPr="00650616">
        <w:t xml:space="preserve">Sort </w:t>
      </w:r>
      <w:r w:rsidR="005C3D3D">
        <w:t xml:space="preserve">Data view </w:t>
      </w:r>
      <w:r w:rsidR="005C3D3D" w:rsidRPr="005C3D3D">
        <w:t>Ascending Or Descending</w:t>
      </w:r>
    </w:p>
    <w:p w14:paraId="401E3190" w14:textId="6EB21D57" w:rsidR="00650616" w:rsidRDefault="007F705E" w:rsidP="00744BDE">
      <w:pPr>
        <w:pStyle w:val="h4normal0"/>
        <w:numPr>
          <w:ilvl w:val="0"/>
          <w:numId w:val="79"/>
        </w:numPr>
        <w:ind w:left="1674"/>
      </w:pPr>
      <w:r>
        <w:t xml:space="preserve">Hide or View existed </w:t>
      </w:r>
      <w:r w:rsidR="00650616" w:rsidRPr="00650616">
        <w:t>Columns</w:t>
      </w:r>
      <w:r w:rsidR="005C3D3D">
        <w:t xml:space="preserve"> </w:t>
      </w:r>
    </w:p>
    <w:p w14:paraId="4C82560C" w14:textId="16010ED2" w:rsidR="005C3D3D" w:rsidRDefault="005C3D3D" w:rsidP="00744BDE">
      <w:pPr>
        <w:pStyle w:val="h4normal0"/>
        <w:numPr>
          <w:ilvl w:val="0"/>
          <w:numId w:val="79"/>
        </w:numPr>
        <w:ind w:left="1674"/>
      </w:pPr>
      <w:r>
        <w:t>Add Data filtering Craiteria</w:t>
      </w:r>
    </w:p>
    <w:p w14:paraId="2BE60FE1" w14:textId="77777777" w:rsidR="007F705E" w:rsidRPr="00650616" w:rsidRDefault="007F705E" w:rsidP="007F705E">
      <w:pPr>
        <w:pStyle w:val="h4normal0"/>
        <w:ind w:left="1674"/>
      </w:pPr>
    </w:p>
    <w:p w14:paraId="1E80C07C" w14:textId="2787DD1A" w:rsidR="00052C1E" w:rsidRPr="009E2904" w:rsidRDefault="00052C1E" w:rsidP="008B59F7">
      <w:pPr>
        <w:pStyle w:val="Heading4"/>
      </w:pPr>
      <w:bookmarkStart w:id="173" w:name="_Toc206938533"/>
      <w:r w:rsidRPr="009E2904">
        <w:t>Data View Sorting - Ascending Or Descending</w:t>
      </w:r>
      <w:bookmarkEnd w:id="173"/>
    </w:p>
    <w:p w14:paraId="7065D5AD" w14:textId="5EDB2565" w:rsidR="00052C1E" w:rsidRDefault="00052C1E" w:rsidP="007F705E">
      <w:pPr>
        <w:pStyle w:val="h4normal0"/>
      </w:pPr>
      <w:r w:rsidRPr="00052C1E">
        <w:t>To sort the contents of the information in ascending or descending order based on a specific field, the user needs to click on the field's name. The data will then be automatically rearranged according to the selected sorting</w:t>
      </w:r>
      <w:r w:rsidR="005B0CCB">
        <w:t>.</w:t>
      </w:r>
    </w:p>
    <w:p w14:paraId="30CA9470" w14:textId="3F26624D" w:rsidR="005B0CCB" w:rsidRPr="007F705E" w:rsidRDefault="005B0CCB" w:rsidP="007F705E">
      <w:pPr>
        <w:pStyle w:val="h4normal0"/>
      </w:pPr>
      <w:r w:rsidRPr="007F705E">
        <w:t>The first click will sort the data in ascending order.</w:t>
      </w:r>
    </w:p>
    <w:p w14:paraId="1E89ADF8" w14:textId="5A375EFE" w:rsidR="005B0CCB" w:rsidRPr="007F705E" w:rsidRDefault="005B0CCB" w:rsidP="007F705E">
      <w:pPr>
        <w:pStyle w:val="h4normal0"/>
      </w:pPr>
      <w:r w:rsidRPr="007F705E">
        <w:drawing>
          <wp:inline distT="0" distB="0" distL="0" distR="0" wp14:anchorId="19441B34" wp14:editId="43358B29">
            <wp:extent cx="5486400" cy="146918"/>
            <wp:effectExtent l="0" t="0" r="0" b="5715"/>
            <wp:docPr id="153578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5406" name=""/>
                    <pic:cNvPicPr/>
                  </pic:nvPicPr>
                  <pic:blipFill>
                    <a:blip r:embed="rId338"/>
                    <a:stretch>
                      <a:fillRect/>
                    </a:stretch>
                  </pic:blipFill>
                  <pic:spPr>
                    <a:xfrm>
                      <a:off x="0" y="0"/>
                      <a:ext cx="5486400" cy="146918"/>
                    </a:xfrm>
                    <a:prstGeom prst="rect">
                      <a:avLst/>
                    </a:prstGeom>
                  </pic:spPr>
                </pic:pic>
              </a:graphicData>
            </a:graphic>
          </wp:inline>
        </w:drawing>
      </w:r>
    </w:p>
    <w:p w14:paraId="66AD6A45" w14:textId="3E95FAD1" w:rsidR="005B0CCB" w:rsidRPr="007F705E" w:rsidRDefault="005B0CCB" w:rsidP="007F705E">
      <w:pPr>
        <w:pStyle w:val="h4normal0"/>
      </w:pPr>
      <w:r w:rsidRPr="007F705E">
        <w:t>The second click will sort the data in descending order.</w:t>
      </w:r>
    </w:p>
    <w:p w14:paraId="1901A11F" w14:textId="494046C1" w:rsidR="005B0CCB" w:rsidRPr="007F705E" w:rsidRDefault="005B0CCB" w:rsidP="007F705E">
      <w:pPr>
        <w:pStyle w:val="h4normal0"/>
      </w:pPr>
      <w:r w:rsidRPr="007F705E">
        <w:drawing>
          <wp:inline distT="0" distB="0" distL="0" distR="0" wp14:anchorId="41E72E08" wp14:editId="7FEA60C1">
            <wp:extent cx="5486400" cy="162995"/>
            <wp:effectExtent l="0" t="0" r="0" b="8890"/>
            <wp:docPr id="72918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84250" name=""/>
                    <pic:cNvPicPr/>
                  </pic:nvPicPr>
                  <pic:blipFill>
                    <a:blip r:embed="rId339"/>
                    <a:stretch>
                      <a:fillRect/>
                    </a:stretch>
                  </pic:blipFill>
                  <pic:spPr>
                    <a:xfrm>
                      <a:off x="0" y="0"/>
                      <a:ext cx="5486400" cy="162995"/>
                    </a:xfrm>
                    <a:prstGeom prst="rect">
                      <a:avLst/>
                    </a:prstGeom>
                  </pic:spPr>
                </pic:pic>
              </a:graphicData>
            </a:graphic>
          </wp:inline>
        </w:drawing>
      </w:r>
    </w:p>
    <w:p w14:paraId="25D2D440" w14:textId="1AC3EB69" w:rsidR="005B0CCB" w:rsidRPr="007F705E" w:rsidRDefault="005B0CCB" w:rsidP="007F705E">
      <w:pPr>
        <w:pStyle w:val="h4normal0"/>
      </w:pPr>
      <w:r w:rsidRPr="007F705E">
        <w:t>The third click (or by default) will return the data to its original/default order.</w:t>
      </w:r>
    </w:p>
    <w:p w14:paraId="3BA6CA43" w14:textId="54E2E090" w:rsidR="005B0CCB" w:rsidRPr="007F705E" w:rsidRDefault="005B0CCB" w:rsidP="007F705E">
      <w:pPr>
        <w:pStyle w:val="h4normal0"/>
      </w:pPr>
      <w:r w:rsidRPr="007F705E">
        <w:drawing>
          <wp:inline distT="0" distB="0" distL="0" distR="0" wp14:anchorId="1ECDCD2E" wp14:editId="52C6E373">
            <wp:extent cx="5486400" cy="182954"/>
            <wp:effectExtent l="0" t="0" r="0" b="7620"/>
            <wp:docPr id="114350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09696" name=""/>
                    <pic:cNvPicPr/>
                  </pic:nvPicPr>
                  <pic:blipFill>
                    <a:blip r:embed="rId340"/>
                    <a:stretch>
                      <a:fillRect/>
                    </a:stretch>
                  </pic:blipFill>
                  <pic:spPr>
                    <a:xfrm>
                      <a:off x="0" y="0"/>
                      <a:ext cx="5486400" cy="182954"/>
                    </a:xfrm>
                    <a:prstGeom prst="rect">
                      <a:avLst/>
                    </a:prstGeom>
                  </pic:spPr>
                </pic:pic>
              </a:graphicData>
            </a:graphic>
          </wp:inline>
        </w:drawing>
      </w:r>
    </w:p>
    <w:p w14:paraId="25BA8C8C" w14:textId="5AD62846" w:rsidR="005C3D3D" w:rsidRPr="007F705E" w:rsidRDefault="005B0CCB" w:rsidP="007F705E">
      <w:pPr>
        <w:pStyle w:val="h4normal0"/>
      </w:pPr>
      <w:r w:rsidRPr="007F705E">
        <w:t xml:space="preserve">Or </w:t>
      </w:r>
      <w:r w:rsidR="005C3D3D" w:rsidRPr="007F705E">
        <w:t>, The user has the option to utilize specified filtering criteria to choose the order they wish to set.</w:t>
      </w:r>
    </w:p>
    <w:p w14:paraId="23500232" w14:textId="663958D8" w:rsidR="00650616" w:rsidRDefault="005C3D3D" w:rsidP="007F705E">
      <w:pPr>
        <w:spacing w:after="60"/>
        <w:jc w:val="right"/>
      </w:pPr>
      <w:r>
        <w:rPr>
          <w:noProof/>
        </w:rPr>
        <w:drawing>
          <wp:inline distT="0" distB="0" distL="0" distR="0" wp14:anchorId="41123F5E" wp14:editId="6A46D516">
            <wp:extent cx="5486400" cy="634795"/>
            <wp:effectExtent l="0" t="0" r="0" b="0"/>
            <wp:docPr id="9347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4834" name=""/>
                    <pic:cNvPicPr/>
                  </pic:nvPicPr>
                  <pic:blipFill>
                    <a:blip r:embed="rId341"/>
                    <a:stretch>
                      <a:fillRect/>
                    </a:stretch>
                  </pic:blipFill>
                  <pic:spPr>
                    <a:xfrm>
                      <a:off x="0" y="0"/>
                      <a:ext cx="5486400" cy="634795"/>
                    </a:xfrm>
                    <a:prstGeom prst="rect">
                      <a:avLst/>
                    </a:prstGeom>
                  </pic:spPr>
                </pic:pic>
              </a:graphicData>
            </a:graphic>
          </wp:inline>
        </w:drawing>
      </w:r>
    </w:p>
    <w:p w14:paraId="42911E3F" w14:textId="77777777" w:rsidR="007F705E" w:rsidRPr="007F705E" w:rsidRDefault="007F705E" w:rsidP="007F705E"/>
    <w:p w14:paraId="6807EC44" w14:textId="72F8BF0F" w:rsidR="007F705E" w:rsidRDefault="007F705E" w:rsidP="008B59F7">
      <w:pPr>
        <w:pStyle w:val="Heading4"/>
        <w:rPr>
          <w:rtl/>
        </w:rPr>
      </w:pPr>
      <w:bookmarkStart w:id="174" w:name="_Toc206938534"/>
      <w:r>
        <w:t xml:space="preserve">Hide or View existed </w:t>
      </w:r>
      <w:r w:rsidRPr="009E2904">
        <w:t>Columns</w:t>
      </w:r>
      <w:bookmarkEnd w:id="174"/>
      <w:r>
        <w:t xml:space="preserve"> </w:t>
      </w:r>
    </w:p>
    <w:p w14:paraId="23C2503E" w14:textId="77777777" w:rsidR="0041154E" w:rsidRDefault="0041154E" w:rsidP="0041154E">
      <w:pPr>
        <w:rPr>
          <w:rtl/>
        </w:rPr>
      </w:pPr>
    </w:p>
    <w:p w14:paraId="4A0E52B7" w14:textId="77777777" w:rsidR="00FE3CAB" w:rsidRDefault="00FE3CAB" w:rsidP="00744BDE">
      <w:pPr>
        <w:pStyle w:val="h4normal0"/>
        <w:numPr>
          <w:ilvl w:val="0"/>
          <w:numId w:val="80"/>
        </w:numPr>
      </w:pPr>
      <w:r>
        <w:t>Hover over the table header that contains the fields.</w:t>
      </w:r>
    </w:p>
    <w:p w14:paraId="58209462" w14:textId="77777777" w:rsidR="00FE3CAB" w:rsidRDefault="00FE3CAB" w:rsidP="00744BDE">
      <w:pPr>
        <w:pStyle w:val="h4normal0"/>
        <w:numPr>
          <w:ilvl w:val="0"/>
          <w:numId w:val="80"/>
        </w:numPr>
      </w:pPr>
      <w:r>
        <w:t>Click the three dots (</w:t>
      </w:r>
      <w:r>
        <w:rPr>
          <w:rFonts w:ascii="Cambria Math" w:hAnsi="Cambria Math" w:cs="Cambria Math"/>
        </w:rPr>
        <w:t>⋮</w:t>
      </w:r>
      <w:r>
        <w:t>) next to any field name.</w:t>
      </w:r>
    </w:p>
    <w:p w14:paraId="3799FF36" w14:textId="77777777" w:rsidR="00FE3CAB" w:rsidRDefault="00FE3CAB" w:rsidP="00744BDE">
      <w:pPr>
        <w:pStyle w:val="h4normal0"/>
        <w:numPr>
          <w:ilvl w:val="0"/>
          <w:numId w:val="80"/>
        </w:numPr>
      </w:pPr>
      <w:r>
        <w:t>From the customization options, select "Columns".</w:t>
      </w:r>
    </w:p>
    <w:p w14:paraId="277E203F" w14:textId="77777777" w:rsidR="00FE3CAB" w:rsidRDefault="00FE3CAB" w:rsidP="00744BDE">
      <w:pPr>
        <w:pStyle w:val="h4normal0"/>
        <w:numPr>
          <w:ilvl w:val="0"/>
          <w:numId w:val="80"/>
        </w:numPr>
      </w:pPr>
      <w:r>
        <w:t>A list of available fields will appear.</w:t>
      </w:r>
    </w:p>
    <w:p w14:paraId="3F3586A4" w14:textId="77777777" w:rsidR="00FE3CAB" w:rsidRDefault="00FE3CAB" w:rsidP="00744BDE">
      <w:pPr>
        <w:pStyle w:val="h4normal0"/>
        <w:numPr>
          <w:ilvl w:val="0"/>
          <w:numId w:val="80"/>
        </w:numPr>
      </w:pPr>
      <w:r>
        <w:t>Check the box next to the field name to show it, or uncheck it (by clicking again) to hide it.</w:t>
      </w:r>
    </w:p>
    <w:p w14:paraId="3340826A" w14:textId="4BD312B8" w:rsidR="00FE3CAB" w:rsidRDefault="00FE3CAB" w:rsidP="00744BDE">
      <w:pPr>
        <w:pStyle w:val="h4normal0"/>
        <w:numPr>
          <w:ilvl w:val="0"/>
          <w:numId w:val="80"/>
        </w:numPr>
        <w:rPr>
          <w:rtl/>
        </w:rPr>
      </w:pPr>
      <w:r>
        <w:t>The grid view  will instantly update based on your selection.</w:t>
      </w:r>
    </w:p>
    <w:p w14:paraId="14910051" w14:textId="77777777" w:rsidR="00FE3CAB" w:rsidRPr="0041154E" w:rsidRDefault="00FE3CAB" w:rsidP="0041154E"/>
    <w:p w14:paraId="0A4CAE5C" w14:textId="5939D219" w:rsidR="009E2904" w:rsidRDefault="0041154E" w:rsidP="009E2904">
      <w:pPr>
        <w:rPr>
          <w:lang w:bidi="ar-JO"/>
        </w:rPr>
      </w:pPr>
      <w:r w:rsidRPr="0041154E">
        <w:rPr>
          <w:noProof/>
          <w:lang w:bidi="ar-JO"/>
        </w:rPr>
        <w:drawing>
          <wp:inline distT="0" distB="0" distL="0" distR="0" wp14:anchorId="1A3DFEB9" wp14:editId="2FE74FC8">
            <wp:extent cx="6283960" cy="1787525"/>
            <wp:effectExtent l="0" t="0" r="2540" b="3175"/>
            <wp:docPr id="75237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72349" name=""/>
                    <pic:cNvPicPr/>
                  </pic:nvPicPr>
                  <pic:blipFill>
                    <a:blip r:embed="rId342"/>
                    <a:stretch>
                      <a:fillRect/>
                    </a:stretch>
                  </pic:blipFill>
                  <pic:spPr>
                    <a:xfrm>
                      <a:off x="0" y="0"/>
                      <a:ext cx="6283960" cy="1787525"/>
                    </a:xfrm>
                    <a:prstGeom prst="rect">
                      <a:avLst/>
                    </a:prstGeom>
                  </pic:spPr>
                </pic:pic>
              </a:graphicData>
            </a:graphic>
          </wp:inline>
        </w:drawing>
      </w:r>
    </w:p>
    <w:p w14:paraId="349A59D0" w14:textId="77777777" w:rsidR="00BC5870" w:rsidRPr="009E2904" w:rsidRDefault="00BC5870" w:rsidP="009E2904">
      <w:pPr>
        <w:rPr>
          <w:rtl/>
          <w:lang w:bidi="ar-JO"/>
        </w:rPr>
      </w:pPr>
    </w:p>
    <w:p w14:paraId="3A857ED2" w14:textId="0276A7A7" w:rsidR="00650616" w:rsidRPr="00210F41" w:rsidRDefault="00ED0067" w:rsidP="008B59F7">
      <w:pPr>
        <w:pStyle w:val="Heading4"/>
      </w:pPr>
      <w:bookmarkStart w:id="175" w:name="_Toc82523384"/>
      <w:bookmarkStart w:id="176" w:name="_Toc104810849"/>
      <w:bookmarkStart w:id="177" w:name="_Toc115257971"/>
      <w:bookmarkStart w:id="178" w:name="_Toc139890947"/>
      <w:bookmarkStart w:id="179" w:name="_Toc206938535"/>
      <w:r>
        <w:t xml:space="preserve">Add View </w:t>
      </w:r>
      <w:r w:rsidR="00650616" w:rsidRPr="00210F41">
        <w:t>Filters</w:t>
      </w:r>
      <w:bookmarkEnd w:id="175"/>
      <w:bookmarkEnd w:id="176"/>
      <w:bookmarkEnd w:id="177"/>
      <w:bookmarkEnd w:id="178"/>
      <w:r w:rsidR="00650616" w:rsidRPr="00210F41">
        <w:t xml:space="preserve"> </w:t>
      </w:r>
      <w:r>
        <w:t xml:space="preserve">Craiteria </w:t>
      </w:r>
      <w:r w:rsidR="00BC5870">
        <w:t>o</w:t>
      </w:r>
      <w:r>
        <w:t>n The Column Level</w:t>
      </w:r>
      <w:bookmarkEnd w:id="179"/>
    </w:p>
    <w:p w14:paraId="2E8E708D" w14:textId="77777777" w:rsidR="00BC5870" w:rsidRDefault="00BC5870" w:rsidP="00744BDE">
      <w:pPr>
        <w:pStyle w:val="h4normal0"/>
        <w:numPr>
          <w:ilvl w:val="0"/>
          <w:numId w:val="81"/>
        </w:numPr>
      </w:pPr>
      <w:r>
        <w:t>Hover over the table header that contains the fields.</w:t>
      </w:r>
    </w:p>
    <w:p w14:paraId="2980AE36" w14:textId="77777777" w:rsidR="00BC5870" w:rsidRDefault="00BC5870" w:rsidP="00744BDE">
      <w:pPr>
        <w:pStyle w:val="h4normal0"/>
        <w:numPr>
          <w:ilvl w:val="0"/>
          <w:numId w:val="81"/>
        </w:numPr>
      </w:pPr>
      <w:r>
        <w:t>Click the three dots (</w:t>
      </w:r>
      <w:r>
        <w:rPr>
          <w:rFonts w:ascii="Cambria Math" w:hAnsi="Cambria Math" w:cs="Cambria Math"/>
        </w:rPr>
        <w:t>⋮</w:t>
      </w:r>
      <w:r>
        <w:t>) next to any field name.</w:t>
      </w:r>
    </w:p>
    <w:p w14:paraId="008E355B" w14:textId="77777777" w:rsidR="00BC5870" w:rsidRDefault="00BC5870" w:rsidP="00BC5870">
      <w:pPr>
        <w:pStyle w:val="h4normal0"/>
        <w:rPr>
          <w:b/>
          <w:bCs/>
        </w:rPr>
      </w:pPr>
      <w:r>
        <w:t xml:space="preserve">From the customization options, select " </w:t>
      </w:r>
      <w:r w:rsidR="00650616" w:rsidRPr="00210F41">
        <w:rPr>
          <w:b/>
          <w:bCs/>
        </w:rPr>
        <w:t>Filter</w:t>
      </w:r>
      <w:r>
        <w:rPr>
          <w:b/>
          <w:bCs/>
        </w:rPr>
        <w:t>”</w:t>
      </w:r>
    </w:p>
    <w:p w14:paraId="2E5F040C" w14:textId="606E3FB0" w:rsidR="00650616" w:rsidRDefault="00650616" w:rsidP="00744BDE">
      <w:pPr>
        <w:pStyle w:val="h4normal0"/>
        <w:numPr>
          <w:ilvl w:val="0"/>
          <w:numId w:val="81"/>
        </w:numPr>
      </w:pPr>
      <w:r w:rsidRPr="00210F41">
        <w:t xml:space="preserve"> this button allows you to filter data to display only the data of your criteria.</w:t>
      </w:r>
      <w:r w:rsidRPr="00962083">
        <w:t xml:space="preserve"> </w:t>
      </w:r>
    </w:p>
    <w:p w14:paraId="27370117" w14:textId="3B324800" w:rsidR="00650616" w:rsidRPr="00210F41" w:rsidRDefault="00ED0067" w:rsidP="00ED0067">
      <w:pPr>
        <w:rPr>
          <w:b/>
          <w:bCs/>
        </w:rPr>
      </w:pPr>
      <w:r w:rsidRPr="00ED0067">
        <w:rPr>
          <w:noProof/>
        </w:rPr>
        <w:drawing>
          <wp:inline distT="0" distB="0" distL="0" distR="0" wp14:anchorId="13010DD5" wp14:editId="35E49732">
            <wp:extent cx="5760720" cy="2036277"/>
            <wp:effectExtent l="0" t="0" r="0" b="2540"/>
            <wp:docPr id="23579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592" name="Picture 1" descr="A screenshot of a computer&#10;&#10;AI-generated content may be incorrect."/>
                    <pic:cNvPicPr/>
                  </pic:nvPicPr>
                  <pic:blipFill>
                    <a:blip r:embed="rId343"/>
                    <a:stretch>
                      <a:fillRect/>
                    </a:stretch>
                  </pic:blipFill>
                  <pic:spPr>
                    <a:xfrm>
                      <a:off x="0" y="0"/>
                      <a:ext cx="5760720" cy="2036277"/>
                    </a:xfrm>
                    <a:prstGeom prst="rect">
                      <a:avLst/>
                    </a:prstGeom>
                  </pic:spPr>
                </pic:pic>
              </a:graphicData>
            </a:graphic>
          </wp:inline>
        </w:drawing>
      </w:r>
    </w:p>
    <w:p w14:paraId="51FD56F5" w14:textId="77777777" w:rsidR="00E56211" w:rsidRPr="00E56211" w:rsidRDefault="00E56211" w:rsidP="00744BDE">
      <w:pPr>
        <w:pStyle w:val="h4normal0"/>
        <w:numPr>
          <w:ilvl w:val="0"/>
          <w:numId w:val="81"/>
        </w:numPr>
      </w:pPr>
      <w:r w:rsidRPr="00E56211">
        <w:t>Expand the dropdown list to display all available filtering criteria.</w:t>
      </w:r>
    </w:p>
    <w:p w14:paraId="6B175914" w14:textId="77777777" w:rsidR="00E56211" w:rsidRPr="00E56211" w:rsidRDefault="00E56211" w:rsidP="00744BDE">
      <w:pPr>
        <w:pStyle w:val="h4normal0"/>
        <w:numPr>
          <w:ilvl w:val="0"/>
          <w:numId w:val="81"/>
        </w:numPr>
      </w:pPr>
      <w:r w:rsidRPr="00E56211">
        <w:t>Enter the desired filter value in the provided field.</w:t>
      </w:r>
    </w:p>
    <w:p w14:paraId="03E18A3F" w14:textId="77777777" w:rsidR="00E56211" w:rsidRPr="00E56211" w:rsidRDefault="00E56211" w:rsidP="00744BDE">
      <w:pPr>
        <w:pStyle w:val="h4normal0"/>
        <w:numPr>
          <w:ilvl w:val="0"/>
          <w:numId w:val="81"/>
        </w:numPr>
      </w:pPr>
      <w:r w:rsidRPr="00E56211">
        <w:t>To refine your search, you can add additional filters and combine them using logical operators such as AND or OR.</w:t>
      </w:r>
    </w:p>
    <w:p w14:paraId="42F9127D" w14:textId="77777777" w:rsidR="00E56211" w:rsidRPr="00E56211" w:rsidRDefault="00E56211" w:rsidP="00744BDE">
      <w:pPr>
        <w:pStyle w:val="h4normal0"/>
        <w:numPr>
          <w:ilvl w:val="0"/>
          <w:numId w:val="81"/>
        </w:numPr>
      </w:pPr>
      <w:r w:rsidRPr="00E56211">
        <w:t>Once all filter conditions are set, click the Filter button to apply them.</w:t>
      </w:r>
    </w:p>
    <w:p w14:paraId="11FA0B4B" w14:textId="0B1F3095" w:rsidR="00650616" w:rsidRPr="00E56211" w:rsidRDefault="00E56211" w:rsidP="00744BDE">
      <w:pPr>
        <w:pStyle w:val="h4normal0"/>
        <w:numPr>
          <w:ilvl w:val="0"/>
          <w:numId w:val="81"/>
        </w:numPr>
      </w:pPr>
      <w:r w:rsidRPr="00E56211">
        <w:t>To remove all applied filters and reset the view, click the Clear button.</w:t>
      </w:r>
    </w:p>
    <w:p w14:paraId="40900587" w14:textId="77777777" w:rsidR="00650616" w:rsidRPr="00210F41" w:rsidRDefault="00650616" w:rsidP="00650616">
      <w:pPr>
        <w:rPr>
          <w:b/>
          <w:bCs/>
        </w:rPr>
      </w:pPr>
    </w:p>
    <w:p w14:paraId="7030D83E" w14:textId="77777777" w:rsidR="00650616" w:rsidRPr="00210F41" w:rsidRDefault="00650616" w:rsidP="00650616">
      <w:pPr>
        <w:pStyle w:val="Heading3"/>
      </w:pPr>
      <w:bookmarkStart w:id="180" w:name="_Toc82523385"/>
      <w:bookmarkStart w:id="181" w:name="_Toc78890520"/>
      <w:bookmarkStart w:id="182" w:name="_Toc74036098"/>
      <w:bookmarkStart w:id="183" w:name="_Toc104810850"/>
      <w:bookmarkStart w:id="184" w:name="_Toc115257972"/>
      <w:bookmarkStart w:id="185" w:name="_Toc139890948"/>
      <w:bookmarkStart w:id="186" w:name="_Toc206938536"/>
      <w:r w:rsidRPr="00210F41">
        <w:t>Page Navigation Bar</w:t>
      </w:r>
      <w:bookmarkEnd w:id="180"/>
      <w:bookmarkEnd w:id="181"/>
      <w:bookmarkEnd w:id="182"/>
      <w:bookmarkEnd w:id="183"/>
      <w:bookmarkEnd w:id="184"/>
      <w:bookmarkEnd w:id="185"/>
      <w:bookmarkEnd w:id="186"/>
    </w:p>
    <w:p w14:paraId="1CE4B850" w14:textId="77777777" w:rsidR="00650616" w:rsidRDefault="00650616" w:rsidP="00587D5B">
      <w:pPr>
        <w:pStyle w:val="H3Normal"/>
        <w:ind w:left="864"/>
      </w:pPr>
      <w:r w:rsidRPr="00210F41">
        <w:t>In case the table has a large amount of data, the following bar appears at the bottom of the table:</w:t>
      </w:r>
    </w:p>
    <w:p w14:paraId="73BF441C" w14:textId="4C4DB136" w:rsidR="00650616" w:rsidRPr="00210F41" w:rsidRDefault="007A7DB5" w:rsidP="00587D5B">
      <w:pPr>
        <w:jc w:val="center"/>
      </w:pPr>
      <w:r>
        <w:rPr>
          <w:noProof/>
        </w:rPr>
        <w:drawing>
          <wp:inline distT="0" distB="0" distL="0" distR="0" wp14:anchorId="5B943AB5" wp14:editId="34AF88E2">
            <wp:extent cx="6283960" cy="351155"/>
            <wp:effectExtent l="19050" t="19050" r="21590" b="10795"/>
            <wp:docPr id="13392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30689" name=""/>
                    <pic:cNvPicPr/>
                  </pic:nvPicPr>
                  <pic:blipFill>
                    <a:blip r:embed="rId344"/>
                    <a:stretch>
                      <a:fillRect/>
                    </a:stretch>
                  </pic:blipFill>
                  <pic:spPr>
                    <a:xfrm>
                      <a:off x="0" y="0"/>
                      <a:ext cx="6283960" cy="351155"/>
                    </a:xfrm>
                    <a:prstGeom prst="rect">
                      <a:avLst/>
                    </a:prstGeom>
                    <a:ln>
                      <a:solidFill>
                        <a:schemeClr val="bg1">
                          <a:lumMod val="75000"/>
                        </a:schemeClr>
                      </a:solidFill>
                    </a:ln>
                  </pic:spPr>
                </pic:pic>
              </a:graphicData>
            </a:graphic>
          </wp:inline>
        </w:drawing>
      </w:r>
    </w:p>
    <w:p w14:paraId="0BA4CD0D" w14:textId="77777777" w:rsidR="00650616" w:rsidRDefault="00650616" w:rsidP="00587D5B">
      <w:pPr>
        <w:pStyle w:val="H3Normal"/>
        <w:ind w:left="864"/>
      </w:pPr>
    </w:p>
    <w:p w14:paraId="4C5B2E55" w14:textId="77777777" w:rsidR="00650616" w:rsidRPr="00210F41" w:rsidRDefault="00650616" w:rsidP="00587D5B">
      <w:pPr>
        <w:pStyle w:val="H3Normal"/>
        <w:ind w:left="864"/>
      </w:pPr>
      <w:r w:rsidRPr="00210F41">
        <w:t xml:space="preserve">You can control the page size by clicking the drop-down list and selecting the preferred </w:t>
      </w:r>
      <w:r>
        <w:t>data size</w:t>
      </w:r>
      <w:r w:rsidRPr="00210F41">
        <w:t>.</w:t>
      </w:r>
    </w:p>
    <w:p w14:paraId="610D5F13" w14:textId="77777777" w:rsidR="00650616" w:rsidRPr="00210F41" w:rsidRDefault="00650616" w:rsidP="00587D5B">
      <w:pPr>
        <w:pStyle w:val="H3Normal"/>
        <w:ind w:left="864"/>
      </w:pPr>
      <w:r w:rsidRPr="00210F41">
        <w:t>You can select any page by clicking the page number.</w:t>
      </w:r>
    </w:p>
    <w:p w14:paraId="3C64600B" w14:textId="5834F0F4" w:rsidR="007A7DB5" w:rsidRPr="007A7DB5" w:rsidRDefault="007A7DB5" w:rsidP="00744BDE">
      <w:pPr>
        <w:pStyle w:val="ListParagraph"/>
        <w:numPr>
          <w:ilvl w:val="3"/>
          <w:numId w:val="82"/>
        </w:numPr>
      </w:pPr>
      <w:r w:rsidRPr="007A7DB5">
        <w:rPr>
          <w:rFonts w:ascii="Segoe UI Symbol" w:hAnsi="Segoe UI Symbol" w:cs="Segoe UI Symbol"/>
        </w:rPr>
        <w:t>⏮</w:t>
      </w:r>
      <w:r w:rsidRPr="007A7DB5">
        <w:t xml:space="preserve"> First Page: Navigates to the first page of the table.</w:t>
      </w:r>
    </w:p>
    <w:p w14:paraId="71C54E73" w14:textId="365063F1" w:rsidR="007A7DB5" w:rsidRDefault="007A7DB5" w:rsidP="00744BDE">
      <w:pPr>
        <w:pStyle w:val="ListParagraph"/>
        <w:numPr>
          <w:ilvl w:val="3"/>
          <w:numId w:val="82"/>
        </w:numPr>
      </w:pPr>
      <w:r w:rsidRPr="007A7DB5">
        <w:rPr>
          <w:rFonts w:ascii="Cambria Math" w:hAnsi="Cambria Math" w:cs="Cambria Math"/>
        </w:rPr>
        <w:t>◀</w:t>
      </w:r>
      <w:r w:rsidRPr="007A7DB5">
        <w:t xml:space="preserve"> Previous Page: Moves to the page immediately before the current one.</w:t>
      </w:r>
    </w:p>
    <w:p w14:paraId="633720BA" w14:textId="77777777" w:rsidR="00857EFC" w:rsidRPr="007A7DB5" w:rsidRDefault="00857EFC" w:rsidP="00744BDE">
      <w:pPr>
        <w:pStyle w:val="ListParagraph"/>
        <w:numPr>
          <w:ilvl w:val="3"/>
          <w:numId w:val="82"/>
        </w:numPr>
      </w:pPr>
      <w:r w:rsidRPr="007A7DB5">
        <w:t>Click on a page number to navigate directly to that page.</w:t>
      </w:r>
    </w:p>
    <w:p w14:paraId="395F846B" w14:textId="0E3F3443" w:rsidR="007A7DB5" w:rsidRPr="007A7DB5" w:rsidRDefault="007A7DB5" w:rsidP="00744BDE">
      <w:pPr>
        <w:pStyle w:val="ListParagraph"/>
        <w:numPr>
          <w:ilvl w:val="3"/>
          <w:numId w:val="82"/>
        </w:numPr>
      </w:pPr>
      <w:r w:rsidRPr="007A7DB5">
        <w:rPr>
          <w:rFonts w:ascii="Cambria Math" w:hAnsi="Cambria Math" w:cs="Cambria Math"/>
        </w:rPr>
        <w:t>▶</w:t>
      </w:r>
      <w:r w:rsidRPr="007A7DB5">
        <w:t xml:space="preserve"> Next Page: Advances to the next page.</w:t>
      </w:r>
    </w:p>
    <w:p w14:paraId="2067D36A" w14:textId="46E6738E" w:rsidR="007A7DB5" w:rsidRDefault="007A7DB5" w:rsidP="00744BDE">
      <w:pPr>
        <w:pStyle w:val="ListParagraph"/>
        <w:numPr>
          <w:ilvl w:val="3"/>
          <w:numId w:val="82"/>
        </w:numPr>
      </w:pPr>
      <w:r w:rsidRPr="007A7DB5">
        <w:rPr>
          <w:rFonts w:ascii="Segoe UI Symbol" w:hAnsi="Segoe UI Symbol" w:cs="Segoe UI Symbol"/>
        </w:rPr>
        <w:t>⏭</w:t>
      </w:r>
      <w:r w:rsidRPr="007A7DB5">
        <w:t xml:space="preserve"> Last Page: Jumps to the last page of the table.</w:t>
      </w:r>
    </w:p>
    <w:p w14:paraId="69272AE3" w14:textId="0C328ECC" w:rsidR="00857EFC" w:rsidRPr="00857EFC" w:rsidRDefault="00857EFC" w:rsidP="00744BDE">
      <w:pPr>
        <w:pStyle w:val="ListParagraph"/>
        <w:numPr>
          <w:ilvl w:val="3"/>
          <w:numId w:val="82"/>
        </w:numPr>
      </w:pPr>
      <w:r w:rsidRPr="00857EFC">
        <w:t>The number of records displayed in the current view is shown next to the total number of records available on the page. This helps users quickly understand how many records are currently visible out of the total.</w:t>
      </w:r>
    </w:p>
    <w:p w14:paraId="50CA45AF" w14:textId="5953BB59" w:rsidR="007A7DB5" w:rsidRPr="007A7DB5" w:rsidRDefault="007A7DB5" w:rsidP="007A7DB5">
      <w:pPr>
        <w:spacing w:line="360" w:lineRule="auto"/>
        <w:contextualSpacing/>
        <w:rPr>
          <w:sz w:val="22"/>
          <w:szCs w:val="18"/>
        </w:rPr>
      </w:pPr>
      <w:r w:rsidRPr="007A7DB5">
        <w:rPr>
          <w:noProof/>
          <w:sz w:val="22"/>
          <w:szCs w:val="18"/>
        </w:rPr>
        <w:drawing>
          <wp:inline distT="0" distB="0" distL="0" distR="0" wp14:anchorId="7C471CFF" wp14:editId="6809BBE4">
            <wp:extent cx="6283960" cy="409575"/>
            <wp:effectExtent l="19050" t="19050" r="21590" b="28575"/>
            <wp:docPr id="212818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84244" name=""/>
                    <pic:cNvPicPr/>
                  </pic:nvPicPr>
                  <pic:blipFill>
                    <a:blip r:embed="rId345"/>
                    <a:stretch>
                      <a:fillRect/>
                    </a:stretch>
                  </pic:blipFill>
                  <pic:spPr>
                    <a:xfrm>
                      <a:off x="0" y="0"/>
                      <a:ext cx="6283960" cy="409575"/>
                    </a:xfrm>
                    <a:prstGeom prst="rect">
                      <a:avLst/>
                    </a:prstGeom>
                    <a:ln>
                      <a:solidFill>
                        <a:schemeClr val="bg1">
                          <a:lumMod val="75000"/>
                        </a:schemeClr>
                      </a:solidFill>
                    </a:ln>
                  </pic:spPr>
                </pic:pic>
              </a:graphicData>
            </a:graphic>
          </wp:inline>
        </w:drawing>
      </w:r>
    </w:p>
    <w:p w14:paraId="21F1236E" w14:textId="77777777" w:rsidR="00650616" w:rsidRDefault="00650616" w:rsidP="00650616">
      <w:pPr>
        <w:spacing w:after="60"/>
        <w:ind w:left="547"/>
      </w:pPr>
    </w:p>
    <w:p w14:paraId="3AE8EC0F" w14:textId="02199042" w:rsidR="00857EFC" w:rsidRDefault="00857EFC">
      <w:pPr>
        <w:spacing w:after="160" w:line="259" w:lineRule="auto"/>
        <w:ind w:right="0"/>
      </w:pPr>
      <w:r>
        <w:br w:type="page"/>
      </w:r>
    </w:p>
    <w:p w14:paraId="29BFE25C" w14:textId="6C23033D" w:rsidR="00650616" w:rsidRDefault="00857EFC" w:rsidP="007F3D04">
      <w:pPr>
        <w:pStyle w:val="Heading3"/>
      </w:pPr>
      <w:bookmarkStart w:id="187" w:name="_Toc206938537"/>
      <w:r>
        <w:t xml:space="preserve">Add, </w:t>
      </w:r>
      <w:r w:rsidR="007F3D04">
        <w:t>Edit</w:t>
      </w:r>
      <w:r>
        <w:t xml:space="preserve"> or </w:t>
      </w:r>
      <w:r w:rsidR="007F3D04">
        <w:t>D</w:t>
      </w:r>
      <w:r>
        <w:t>elete Records</w:t>
      </w:r>
      <w:bookmarkEnd w:id="187"/>
      <w:r>
        <w:t xml:space="preserve"> </w:t>
      </w:r>
    </w:p>
    <w:p w14:paraId="4C661BD8" w14:textId="77777777" w:rsidR="002F4DB9" w:rsidRDefault="004C5EEE" w:rsidP="004C5EEE">
      <w:pPr>
        <w:pStyle w:val="H3normal0"/>
        <w:rPr>
          <w:rtl/>
        </w:rPr>
      </w:pPr>
      <w:r w:rsidRPr="004C5EEE">
        <w:t>n most system operations, authenticated users are allowed to perform add, edit, or delete actions on records. These actions follow a Maker/Checker approval process to ensure proper governance and data integrity.</w:t>
      </w:r>
    </w:p>
    <w:p w14:paraId="365197F4" w14:textId="74176CCC" w:rsidR="002F4DB9" w:rsidRDefault="002F4DB9" w:rsidP="002F4DB9">
      <w:pPr>
        <w:pStyle w:val="H3normal0"/>
        <w:jc w:val="center"/>
        <w:rPr>
          <w:rtl/>
        </w:rPr>
      </w:pPr>
      <w:r w:rsidRPr="002F4DB9">
        <w:rPr>
          <w:noProof/>
        </w:rPr>
        <w:drawing>
          <wp:inline distT="0" distB="0" distL="0" distR="0" wp14:anchorId="41B5B6A2" wp14:editId="05E9F5EB">
            <wp:extent cx="5760720" cy="2012410"/>
            <wp:effectExtent l="0" t="0" r="0" b="6985"/>
            <wp:docPr id="1987446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46044" name="Picture 1" descr="A screenshot of a computer&#10;&#10;AI-generated content may be incorrect."/>
                    <pic:cNvPicPr/>
                  </pic:nvPicPr>
                  <pic:blipFill>
                    <a:blip r:embed="rId346"/>
                    <a:stretch>
                      <a:fillRect/>
                    </a:stretch>
                  </pic:blipFill>
                  <pic:spPr>
                    <a:xfrm>
                      <a:off x="0" y="0"/>
                      <a:ext cx="5760720" cy="2012410"/>
                    </a:xfrm>
                    <a:prstGeom prst="rect">
                      <a:avLst/>
                    </a:prstGeom>
                  </pic:spPr>
                </pic:pic>
              </a:graphicData>
            </a:graphic>
          </wp:inline>
        </w:drawing>
      </w:r>
    </w:p>
    <w:p w14:paraId="6799D83D" w14:textId="04471732" w:rsidR="004C5EEE" w:rsidRPr="004C5EEE" w:rsidRDefault="004C5EEE" w:rsidP="004C5EEE">
      <w:pPr>
        <w:pStyle w:val="H3normal0"/>
      </w:pPr>
      <w:r w:rsidRPr="004C5EEE">
        <w:t xml:space="preserve"> The operations are performed as follows:</w:t>
      </w:r>
    </w:p>
    <w:p w14:paraId="14098596" w14:textId="77777777" w:rsidR="004C5EEE" w:rsidRPr="004C5EEE" w:rsidRDefault="004C5EEE" w:rsidP="00744BDE">
      <w:pPr>
        <w:pStyle w:val="H3normal0"/>
        <w:numPr>
          <w:ilvl w:val="0"/>
          <w:numId w:val="83"/>
        </w:numPr>
        <w:rPr>
          <w:b/>
          <w:bCs/>
        </w:rPr>
      </w:pPr>
      <w:r w:rsidRPr="004C5EEE">
        <w:rPr>
          <w:b/>
          <w:bCs/>
        </w:rPr>
        <w:t>Add a New Record</w:t>
      </w:r>
    </w:p>
    <w:p w14:paraId="4C5694C6" w14:textId="77777777" w:rsidR="004C5EEE" w:rsidRPr="004C5EEE" w:rsidRDefault="004C5EEE" w:rsidP="004C5EEE">
      <w:pPr>
        <w:pStyle w:val="H3normal0"/>
        <w:ind w:left="1440"/>
      </w:pPr>
      <w:r w:rsidRPr="004C5EEE">
        <w:t>To define a related record, the user must:</w:t>
      </w:r>
    </w:p>
    <w:p w14:paraId="30963C22" w14:textId="77777777" w:rsidR="004C5EEE" w:rsidRPr="004C5EEE" w:rsidRDefault="004C5EEE" w:rsidP="00744BDE">
      <w:pPr>
        <w:pStyle w:val="H3normal0"/>
        <w:numPr>
          <w:ilvl w:val="1"/>
          <w:numId w:val="84"/>
        </w:numPr>
        <w:ind w:left="1980" w:hanging="270"/>
      </w:pPr>
      <w:r w:rsidRPr="004C5EEE">
        <w:t xml:space="preserve">Click the </w:t>
      </w:r>
      <w:r w:rsidRPr="004C5EEE">
        <w:rPr>
          <w:b/>
          <w:bCs/>
        </w:rPr>
        <w:t>Add</w:t>
      </w:r>
      <w:r w:rsidRPr="004C5EEE">
        <w:t xml:space="preserve"> button (</w:t>
      </w:r>
      <w:r w:rsidRPr="004C5EEE">
        <w:rPr>
          <w:b/>
          <w:bCs/>
        </w:rPr>
        <w:t>+</w:t>
      </w:r>
      <w:r w:rsidRPr="004C5EEE">
        <w:t>).</w:t>
      </w:r>
    </w:p>
    <w:p w14:paraId="0E8DB3C7" w14:textId="77777777" w:rsidR="004C5EEE" w:rsidRPr="004C5EEE" w:rsidRDefault="004C5EEE" w:rsidP="00744BDE">
      <w:pPr>
        <w:pStyle w:val="H3normal0"/>
        <w:numPr>
          <w:ilvl w:val="1"/>
          <w:numId w:val="84"/>
        </w:numPr>
        <w:ind w:left="1980" w:hanging="270"/>
      </w:pPr>
      <w:r w:rsidRPr="004C5EEE">
        <w:t>In the related screen that appears, fill in the required fields.</w:t>
      </w:r>
    </w:p>
    <w:p w14:paraId="6D36A172" w14:textId="77777777" w:rsidR="004C5EEE" w:rsidRPr="004C5EEE" w:rsidRDefault="004C5EEE" w:rsidP="00744BDE">
      <w:pPr>
        <w:pStyle w:val="H3normal0"/>
        <w:numPr>
          <w:ilvl w:val="1"/>
          <w:numId w:val="84"/>
        </w:numPr>
        <w:ind w:left="1980" w:hanging="270"/>
      </w:pPr>
      <w:r w:rsidRPr="004C5EEE">
        <w:t xml:space="preserve">Click the </w:t>
      </w:r>
      <w:r w:rsidRPr="004C5EEE">
        <w:rPr>
          <w:b/>
          <w:bCs/>
        </w:rPr>
        <w:t>Save</w:t>
      </w:r>
      <w:r w:rsidRPr="004C5EEE">
        <w:t xml:space="preserve"> button.</w:t>
      </w:r>
    </w:p>
    <w:p w14:paraId="1F7BAE86" w14:textId="2E156CC6" w:rsidR="004C5EEE" w:rsidRDefault="004C5EEE" w:rsidP="00744BDE">
      <w:pPr>
        <w:pStyle w:val="H3normal0"/>
        <w:numPr>
          <w:ilvl w:val="1"/>
          <w:numId w:val="84"/>
        </w:numPr>
        <w:ind w:left="1980" w:hanging="270"/>
      </w:pPr>
      <w:r w:rsidRPr="004C5EEE">
        <w:t xml:space="preserve">The request will be sent to the </w:t>
      </w:r>
      <w:r w:rsidRPr="002F4DB9">
        <w:rPr>
          <w:b/>
          <w:bCs/>
        </w:rPr>
        <w:t>JobBasket Checker</w:t>
      </w:r>
      <w:r w:rsidRPr="004C5EEE">
        <w:t>, where an authorized user (Checker) can approve or reject the request</w:t>
      </w:r>
      <w:r w:rsidR="002F4DB9">
        <w:t xml:space="preserve">, </w:t>
      </w:r>
      <w:r w:rsidRPr="004C5EEE">
        <w:t>If approved, the record will be added and listed in the appropriate screen.</w:t>
      </w:r>
    </w:p>
    <w:p w14:paraId="66E31B27" w14:textId="77777777" w:rsidR="004C5EEE" w:rsidRPr="004C5EEE" w:rsidRDefault="004C5EEE" w:rsidP="00744BDE">
      <w:pPr>
        <w:pStyle w:val="H3normal0"/>
        <w:numPr>
          <w:ilvl w:val="0"/>
          <w:numId w:val="83"/>
        </w:numPr>
        <w:rPr>
          <w:b/>
          <w:bCs/>
        </w:rPr>
      </w:pPr>
      <w:r w:rsidRPr="004C5EEE">
        <w:rPr>
          <w:b/>
          <w:bCs/>
        </w:rPr>
        <w:t>Edit an Existing Record</w:t>
      </w:r>
    </w:p>
    <w:p w14:paraId="31958428" w14:textId="77777777" w:rsidR="004C5EEE" w:rsidRPr="004C5EEE" w:rsidRDefault="004C5EEE" w:rsidP="004C5EEE">
      <w:pPr>
        <w:pStyle w:val="H3normal0"/>
        <w:ind w:left="1440"/>
      </w:pPr>
      <w:r w:rsidRPr="004C5EEE">
        <w:t>To modify an existing record, the user must:</w:t>
      </w:r>
    </w:p>
    <w:p w14:paraId="4FFBB5F7" w14:textId="77777777" w:rsidR="004C5EEE" w:rsidRPr="004C5EEE" w:rsidRDefault="004C5EEE" w:rsidP="00744BDE">
      <w:pPr>
        <w:pStyle w:val="H3normal0"/>
        <w:numPr>
          <w:ilvl w:val="0"/>
          <w:numId w:val="85"/>
        </w:numPr>
      </w:pPr>
      <w:r w:rsidRPr="004C5EEE">
        <w:t>Click the Edit button next to the record.</w:t>
      </w:r>
    </w:p>
    <w:p w14:paraId="0680B0DB" w14:textId="77777777" w:rsidR="004C5EEE" w:rsidRPr="004C5EEE" w:rsidRDefault="004C5EEE" w:rsidP="00744BDE">
      <w:pPr>
        <w:pStyle w:val="H3normal0"/>
        <w:numPr>
          <w:ilvl w:val="0"/>
          <w:numId w:val="85"/>
        </w:numPr>
      </w:pPr>
      <w:r w:rsidRPr="004C5EEE">
        <w:t>Update the required information using the active fields.</w:t>
      </w:r>
    </w:p>
    <w:p w14:paraId="120D7929" w14:textId="77777777" w:rsidR="004C5EEE" w:rsidRPr="004C5EEE" w:rsidRDefault="004C5EEE" w:rsidP="00744BDE">
      <w:pPr>
        <w:pStyle w:val="H3normal0"/>
        <w:numPr>
          <w:ilvl w:val="0"/>
          <w:numId w:val="85"/>
        </w:numPr>
      </w:pPr>
      <w:r w:rsidRPr="004C5EEE">
        <w:t>Click the Update button to submit the changes.</w:t>
      </w:r>
    </w:p>
    <w:p w14:paraId="29EDC4D5" w14:textId="77777777" w:rsidR="004C5EEE" w:rsidRPr="004C5EEE" w:rsidRDefault="004C5EEE" w:rsidP="00744BDE">
      <w:pPr>
        <w:pStyle w:val="H3normal0"/>
        <w:numPr>
          <w:ilvl w:val="0"/>
          <w:numId w:val="85"/>
        </w:numPr>
      </w:pPr>
      <w:r w:rsidRPr="004C5EEE">
        <w:t>The request is routed to the JobBasket Checker for approval or rejection.</w:t>
      </w:r>
    </w:p>
    <w:p w14:paraId="21A4D5EE" w14:textId="77777777" w:rsidR="004C5EEE" w:rsidRPr="004C5EEE" w:rsidRDefault="004C5EEE" w:rsidP="00744BDE">
      <w:pPr>
        <w:pStyle w:val="H3normal0"/>
        <w:numPr>
          <w:ilvl w:val="1"/>
          <w:numId w:val="85"/>
        </w:numPr>
        <w:ind w:left="2160"/>
      </w:pPr>
      <w:r w:rsidRPr="004C5EEE">
        <w:t>If approved, the changes are immediately applied to the record.</w:t>
      </w:r>
    </w:p>
    <w:p w14:paraId="4BAFC7ED" w14:textId="77777777" w:rsidR="004C5EEE" w:rsidRDefault="004C5EEE" w:rsidP="00744BDE">
      <w:pPr>
        <w:pStyle w:val="H3normal0"/>
        <w:numPr>
          <w:ilvl w:val="1"/>
          <w:numId w:val="85"/>
        </w:numPr>
        <w:ind w:left="2160"/>
        <w:rPr>
          <w:rtl/>
        </w:rPr>
      </w:pPr>
      <w:r w:rsidRPr="004C5EEE">
        <w:t>If rejected, the request is canceled and moved to the Rejected Tasks tab for reference.</w:t>
      </w:r>
    </w:p>
    <w:p w14:paraId="3195BF57" w14:textId="77777777" w:rsidR="004C5EEE" w:rsidRPr="004C5EEE" w:rsidRDefault="004C5EEE" w:rsidP="00744BDE">
      <w:pPr>
        <w:pStyle w:val="H3normal0"/>
        <w:numPr>
          <w:ilvl w:val="0"/>
          <w:numId w:val="83"/>
        </w:numPr>
        <w:rPr>
          <w:b/>
          <w:bCs/>
        </w:rPr>
      </w:pPr>
      <w:r w:rsidRPr="004C5EEE">
        <w:rPr>
          <w:b/>
          <w:bCs/>
        </w:rPr>
        <w:t>Delete a Record</w:t>
      </w:r>
    </w:p>
    <w:p w14:paraId="58DA4A31" w14:textId="77777777" w:rsidR="004C5EEE" w:rsidRPr="004C5EEE" w:rsidRDefault="004C5EEE" w:rsidP="004C5EEE">
      <w:pPr>
        <w:pStyle w:val="H3normal0"/>
        <w:ind w:left="1440"/>
      </w:pPr>
      <w:r w:rsidRPr="004C5EEE">
        <w:t>To delete a user-added record, the user must:</w:t>
      </w:r>
    </w:p>
    <w:p w14:paraId="495D0E9F" w14:textId="77777777" w:rsidR="004C5EEE" w:rsidRPr="004C5EEE" w:rsidRDefault="004C5EEE" w:rsidP="00744BDE">
      <w:pPr>
        <w:pStyle w:val="H3normal0"/>
        <w:numPr>
          <w:ilvl w:val="0"/>
          <w:numId w:val="86"/>
        </w:numPr>
      </w:pPr>
      <w:r w:rsidRPr="004C5EEE">
        <w:t>Click the Delete button next to the desired record.</w:t>
      </w:r>
    </w:p>
    <w:p w14:paraId="1206B4EB" w14:textId="77777777" w:rsidR="004C5EEE" w:rsidRPr="004C5EEE" w:rsidRDefault="004C5EEE" w:rsidP="00744BDE">
      <w:pPr>
        <w:pStyle w:val="H3normal0"/>
        <w:numPr>
          <w:ilvl w:val="0"/>
          <w:numId w:val="86"/>
        </w:numPr>
      </w:pPr>
      <w:r w:rsidRPr="004C5EEE">
        <w:t>Confirm the deletion when prompted.</w:t>
      </w:r>
    </w:p>
    <w:p w14:paraId="265755F8" w14:textId="77777777" w:rsidR="004C5EEE" w:rsidRPr="004C5EEE" w:rsidRDefault="004C5EEE" w:rsidP="00744BDE">
      <w:pPr>
        <w:pStyle w:val="H3normal0"/>
        <w:numPr>
          <w:ilvl w:val="0"/>
          <w:numId w:val="86"/>
        </w:numPr>
      </w:pPr>
      <w:r w:rsidRPr="004C5EEE">
        <w:t>A deletion request is then sent to the JobBasket Checker for approval or rejection.</w:t>
      </w:r>
    </w:p>
    <w:p w14:paraId="7F89C037" w14:textId="77777777" w:rsidR="004C5EEE" w:rsidRPr="004C5EEE" w:rsidRDefault="004C5EEE" w:rsidP="00744BDE">
      <w:pPr>
        <w:pStyle w:val="H3normal0"/>
        <w:numPr>
          <w:ilvl w:val="1"/>
          <w:numId w:val="85"/>
        </w:numPr>
        <w:ind w:left="2160"/>
      </w:pPr>
      <w:r w:rsidRPr="004C5EEE">
        <w:t>If approved, the record is permanently removed from the system.</w:t>
      </w:r>
    </w:p>
    <w:p w14:paraId="629FF5DD" w14:textId="77777777" w:rsidR="004C5EEE" w:rsidRPr="004C5EEE" w:rsidRDefault="004C5EEE" w:rsidP="00744BDE">
      <w:pPr>
        <w:pStyle w:val="H3normal0"/>
        <w:numPr>
          <w:ilvl w:val="1"/>
          <w:numId w:val="85"/>
        </w:numPr>
        <w:ind w:left="2160"/>
      </w:pPr>
      <w:r w:rsidRPr="004C5EEE">
        <w:t>If rejected, the request is canceled and moved to the Rejected Tasks tab for reference.</w:t>
      </w:r>
    </w:p>
    <w:p w14:paraId="73305DFB" w14:textId="77777777" w:rsidR="00F7136D" w:rsidRDefault="00F7136D" w:rsidP="00650616">
      <w:pPr>
        <w:spacing w:after="160" w:line="259" w:lineRule="auto"/>
        <w:ind w:right="0"/>
      </w:pPr>
    </w:p>
    <w:p w14:paraId="0A89DDAC" w14:textId="77777777" w:rsidR="00650616" w:rsidRPr="00EC32A6" w:rsidRDefault="00650616" w:rsidP="00650616">
      <w:pPr>
        <w:pStyle w:val="Heading3"/>
      </w:pPr>
      <w:bookmarkStart w:id="188" w:name="_Add_Query_Process_1"/>
      <w:bookmarkStart w:id="189" w:name="_Toc74036099"/>
      <w:bookmarkStart w:id="190" w:name="_Toc78890521"/>
      <w:bookmarkStart w:id="191" w:name="_Toc82523386"/>
      <w:bookmarkStart w:id="192" w:name="_Toc188792999"/>
      <w:bookmarkStart w:id="193" w:name="_Toc206938538"/>
      <w:bookmarkStart w:id="194" w:name="_Hlk99641869"/>
      <w:bookmarkStart w:id="195" w:name="AddQueryProcess"/>
      <w:bookmarkEnd w:id="188"/>
      <w:r w:rsidRPr="00EC32A6">
        <w:t>Add Query Process</w:t>
      </w:r>
      <w:bookmarkEnd w:id="189"/>
      <w:bookmarkEnd w:id="190"/>
      <w:bookmarkEnd w:id="191"/>
      <w:r w:rsidRPr="00EC32A6">
        <w:t xml:space="preserve"> (Query Builder)</w:t>
      </w:r>
      <w:bookmarkEnd w:id="192"/>
      <w:bookmarkEnd w:id="193"/>
    </w:p>
    <w:bookmarkEnd w:id="194"/>
    <w:bookmarkEnd w:id="195"/>
    <w:p w14:paraId="6609C342" w14:textId="77777777" w:rsidR="00650616" w:rsidRDefault="00650616" w:rsidP="00650616">
      <w:pPr>
        <w:pStyle w:val="H3normal0"/>
      </w:pPr>
      <w:r w:rsidRPr="00207441">
        <w:t>The user can add a condition or query when creating a group or configuring any other service that relies on conditions, using the Query Builder tool.</w:t>
      </w:r>
      <w:r w:rsidRPr="00553CED">
        <w:rPr>
          <w:rFonts w:eastAsia="Times New Roman"/>
          <w:color w:val="003C5B"/>
          <w:sz w:val="24"/>
        </w:rPr>
        <w:t xml:space="preserve"> </w:t>
      </w:r>
      <w:r w:rsidRPr="00553CED">
        <w:t>The Query Builder offers a user-friendly yet technically robust interface that dynamically interacts with system parameters, enabling users to construct and modify conditional logic with ease and precision</w:t>
      </w:r>
      <w:r>
        <w:t>.</w:t>
      </w:r>
    </w:p>
    <w:p w14:paraId="1F94A886" w14:textId="77777777" w:rsidR="00650616" w:rsidRDefault="00650616" w:rsidP="00650616">
      <w:pPr>
        <w:jc w:val="center"/>
        <w:rPr>
          <w:rtl/>
        </w:rPr>
      </w:pPr>
      <w:r w:rsidRPr="00161A09">
        <w:rPr>
          <w:noProof/>
        </w:rPr>
        <w:drawing>
          <wp:inline distT="0" distB="0" distL="0" distR="0" wp14:anchorId="371288AB" wp14:editId="5D11EC13">
            <wp:extent cx="5485913" cy="3168769"/>
            <wp:effectExtent l="0" t="0" r="635" b="0"/>
            <wp:docPr id="579091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69240" name="Picture 1" descr="A screenshot of a computer&#10;&#10;AI-generated content may be incorrect."/>
                    <pic:cNvPicPr/>
                  </pic:nvPicPr>
                  <pic:blipFill rotWithShape="1">
                    <a:blip r:embed="rId294"/>
                    <a:srcRect b="5845"/>
                    <a:stretch>
                      <a:fillRect/>
                    </a:stretch>
                  </pic:blipFill>
                  <pic:spPr bwMode="auto">
                    <a:xfrm>
                      <a:off x="0" y="0"/>
                      <a:ext cx="5486400" cy="3169051"/>
                    </a:xfrm>
                    <a:prstGeom prst="rect">
                      <a:avLst/>
                    </a:prstGeom>
                    <a:ln>
                      <a:noFill/>
                    </a:ln>
                    <a:extLst>
                      <a:ext uri="{53640926-AAD7-44D8-BBD7-CCE9431645EC}">
                        <a14:shadowObscured xmlns:a14="http://schemas.microsoft.com/office/drawing/2010/main"/>
                      </a:ext>
                    </a:extLst>
                  </pic:spPr>
                </pic:pic>
              </a:graphicData>
            </a:graphic>
          </wp:inline>
        </w:drawing>
      </w:r>
    </w:p>
    <w:p w14:paraId="2511E596" w14:textId="77777777" w:rsidR="00650616" w:rsidRDefault="00650616" w:rsidP="00650616">
      <w:pPr>
        <w:jc w:val="center"/>
      </w:pPr>
    </w:p>
    <w:p w14:paraId="3AA17B37" w14:textId="77777777" w:rsidR="00650616" w:rsidRDefault="00650616" w:rsidP="00650616">
      <w:pPr>
        <w:jc w:val="center"/>
        <w:rPr>
          <w:rtl/>
        </w:rPr>
      </w:pPr>
    </w:p>
    <w:p w14:paraId="6000D102" w14:textId="77777777" w:rsidR="00650616" w:rsidRDefault="00650616" w:rsidP="00744BDE">
      <w:pPr>
        <w:pStyle w:val="H4normal"/>
        <w:numPr>
          <w:ilvl w:val="0"/>
          <w:numId w:val="68"/>
        </w:numPr>
        <w:ind w:left="1260"/>
      </w:pPr>
      <w:r w:rsidRPr="00553CED">
        <w:t>Click on the 'Add Query' button; the system will respond by rendering the associated control elements dynamically, allowing the user to define and manage query conditions efficiently.</w:t>
      </w:r>
    </w:p>
    <w:p w14:paraId="1A5F2660" w14:textId="77777777" w:rsidR="00650616" w:rsidRDefault="00650616" w:rsidP="00744BDE">
      <w:pPr>
        <w:pStyle w:val="H4normal"/>
        <w:numPr>
          <w:ilvl w:val="0"/>
          <w:numId w:val="68"/>
        </w:numPr>
        <w:ind w:left="1260"/>
      </w:pPr>
      <w:r>
        <w:t xml:space="preserve">Start in </w:t>
      </w:r>
      <w:r w:rsidRPr="006D287D">
        <w:t xml:space="preserve">building the query by selecting the desired </w:t>
      </w:r>
      <w:r>
        <w:t xml:space="preserve">group type </w:t>
      </w:r>
    </w:p>
    <w:p w14:paraId="4F4FF2E3" w14:textId="77777777" w:rsidR="00650616" w:rsidRDefault="00650616" w:rsidP="00744BDE">
      <w:pPr>
        <w:pStyle w:val="H4normal"/>
        <w:numPr>
          <w:ilvl w:val="0"/>
          <w:numId w:val="68"/>
        </w:numPr>
        <w:ind w:left="1260"/>
      </w:pPr>
      <w:r>
        <w:t xml:space="preserve">Define if you need to use </w:t>
      </w:r>
      <w:r w:rsidRPr="006D287D">
        <w:t>parameters</w:t>
      </w:r>
      <w:r>
        <w:t>,</w:t>
      </w:r>
      <w:r w:rsidRPr="006D287D">
        <w:t xml:space="preserve"> </w:t>
      </w:r>
      <w:r>
        <w:t>if yes, a new field will appear to insert the parameter value.</w:t>
      </w:r>
    </w:p>
    <w:p w14:paraId="4925C947" w14:textId="77777777" w:rsidR="00650616" w:rsidRDefault="00650616" w:rsidP="00650616">
      <w:pPr>
        <w:ind w:left="1260" w:hanging="360"/>
        <w:jc w:val="center"/>
      </w:pPr>
      <w:r w:rsidRPr="0072178B">
        <w:rPr>
          <w:noProof/>
        </w:rPr>
        <w:drawing>
          <wp:inline distT="0" distB="0" distL="0" distR="0" wp14:anchorId="139A7A95" wp14:editId="285D6C43">
            <wp:extent cx="4568040" cy="617445"/>
            <wp:effectExtent l="19050" t="19050" r="23495" b="11430"/>
            <wp:docPr id="53725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271" name="Picture 1" descr="A screenshot of a computer&#10;&#10;AI-generated content may be incorrect."/>
                    <pic:cNvPicPr/>
                  </pic:nvPicPr>
                  <pic:blipFill rotWithShape="1">
                    <a:blip r:embed="rId295"/>
                    <a:srcRect t="13247" b="15867"/>
                    <a:stretch>
                      <a:fillRect/>
                    </a:stretch>
                  </pic:blipFill>
                  <pic:spPr bwMode="auto">
                    <a:xfrm>
                      <a:off x="0" y="0"/>
                      <a:ext cx="4572000" cy="617980"/>
                    </a:xfrm>
                    <a:prstGeom prst="rect">
                      <a:avLst/>
                    </a:prstGeom>
                    <a:ln w="9525" cap="flat" cmpd="sng" algn="ctr">
                      <a:solidFill>
                        <a:srgbClr val="EE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A78854" w14:textId="77777777" w:rsidR="00650616" w:rsidRDefault="00650616" w:rsidP="00744BDE">
      <w:pPr>
        <w:pStyle w:val="H4normal"/>
        <w:numPr>
          <w:ilvl w:val="0"/>
          <w:numId w:val="68"/>
        </w:numPr>
        <w:ind w:left="1260"/>
      </w:pPr>
      <w:r>
        <w:t>Select the parameter that will be considered in the rule definition</w:t>
      </w:r>
    </w:p>
    <w:p w14:paraId="3B25C8B2" w14:textId="77777777" w:rsidR="00650616" w:rsidRPr="006D287D" w:rsidRDefault="00650616" w:rsidP="00744BDE">
      <w:pPr>
        <w:pStyle w:val="H4normal"/>
        <w:numPr>
          <w:ilvl w:val="0"/>
          <w:numId w:val="68"/>
        </w:numPr>
        <w:ind w:left="1260"/>
      </w:pPr>
      <w:r w:rsidRPr="006D287D">
        <w:t>Choose the appropriate operator from the second dropdown list.</w:t>
      </w:r>
    </w:p>
    <w:p w14:paraId="339127C3" w14:textId="77777777" w:rsidR="00650616" w:rsidRPr="006D287D" w:rsidRDefault="00650616" w:rsidP="00744BDE">
      <w:pPr>
        <w:pStyle w:val="H4normal"/>
        <w:numPr>
          <w:ilvl w:val="0"/>
          <w:numId w:val="68"/>
        </w:numPr>
        <w:ind w:left="1260"/>
      </w:pPr>
      <w:r w:rsidRPr="006D287D">
        <w:t>Select the parameter value using the third dropdown list.</w:t>
      </w:r>
    </w:p>
    <w:p w14:paraId="62AF282C" w14:textId="77777777" w:rsidR="00650616" w:rsidRPr="006D287D" w:rsidRDefault="00650616" w:rsidP="00744BDE">
      <w:pPr>
        <w:pStyle w:val="H4normal"/>
        <w:numPr>
          <w:ilvl w:val="0"/>
          <w:numId w:val="68"/>
        </w:numPr>
        <w:ind w:left="1260"/>
      </w:pPr>
      <w:r w:rsidRPr="006D287D">
        <w:t>To complete the first part of the rule, click the “Add” button or use logical operators such as “AND” / “OR.”</w:t>
      </w:r>
    </w:p>
    <w:p w14:paraId="74A512FF" w14:textId="77777777" w:rsidR="00650616" w:rsidRDefault="00650616" w:rsidP="00744BDE">
      <w:pPr>
        <w:pStyle w:val="H4normal"/>
        <w:numPr>
          <w:ilvl w:val="0"/>
          <w:numId w:val="68"/>
        </w:numPr>
        <w:ind w:left="1260"/>
      </w:pPr>
      <w:r>
        <w:t>Click on the add Rule button to write another rule</w:t>
      </w:r>
    </w:p>
    <w:p w14:paraId="7BD6B9DE" w14:textId="77777777" w:rsidR="00650616" w:rsidRDefault="00650616" w:rsidP="00744BDE">
      <w:pPr>
        <w:pStyle w:val="H4normal"/>
        <w:numPr>
          <w:ilvl w:val="0"/>
          <w:numId w:val="68"/>
        </w:numPr>
        <w:ind w:left="1260"/>
      </w:pPr>
      <w:r w:rsidRPr="006D287D">
        <w:t>If the user needs to delete a specific rule, they can do so by clicking the delete icon next to it.</w:t>
      </w:r>
    </w:p>
    <w:p w14:paraId="77A575F4" w14:textId="77777777" w:rsidR="00650616" w:rsidRPr="006D287D" w:rsidRDefault="00650616" w:rsidP="00744BDE">
      <w:pPr>
        <w:pStyle w:val="H4normal"/>
        <w:numPr>
          <w:ilvl w:val="0"/>
          <w:numId w:val="68"/>
        </w:numPr>
        <w:ind w:left="1260"/>
      </w:pPr>
      <w:r w:rsidRPr="006D287D">
        <w:t>Once all conditions are set, click the “Save” button.</w:t>
      </w:r>
    </w:p>
    <w:p w14:paraId="21AAF8AB" w14:textId="77777777" w:rsidR="00650616" w:rsidRDefault="00650616" w:rsidP="00744BDE">
      <w:pPr>
        <w:pStyle w:val="H4normal"/>
        <w:numPr>
          <w:ilvl w:val="0"/>
          <w:numId w:val="68"/>
        </w:numPr>
        <w:ind w:left="1260"/>
      </w:pPr>
      <w:r w:rsidRPr="00CA1507">
        <w:t>This request will be sent to the JobBasket Checker for the authorized user to either confirm and approve it or reject it.</w:t>
      </w:r>
    </w:p>
    <w:p w14:paraId="459D2476" w14:textId="77777777" w:rsidR="00363099" w:rsidRDefault="00363099" w:rsidP="00363099">
      <w:pPr>
        <w:pStyle w:val="H4normal"/>
      </w:pPr>
    </w:p>
    <w:p w14:paraId="795F2C7B" w14:textId="77777777" w:rsidR="00363099" w:rsidRDefault="00363099" w:rsidP="00363099">
      <w:pPr>
        <w:pStyle w:val="H4normal"/>
      </w:pPr>
    </w:p>
    <w:p w14:paraId="6F756FC8" w14:textId="12363769" w:rsidR="00363099" w:rsidRDefault="00363099" w:rsidP="00363099">
      <w:pPr>
        <w:pStyle w:val="Heading3"/>
        <w:ind w:left="810" w:hanging="810"/>
      </w:pPr>
      <w:bookmarkStart w:id="196" w:name="_Toc206938539"/>
      <w:r>
        <w:t>Mandatory Fields</w:t>
      </w:r>
      <w:bookmarkEnd w:id="196"/>
      <w:r>
        <w:t xml:space="preserve"> </w:t>
      </w:r>
    </w:p>
    <w:p w14:paraId="27C1339A" w14:textId="77777777" w:rsidR="002C5C29" w:rsidRPr="002C5C29" w:rsidRDefault="002C5C29" w:rsidP="002C5C29">
      <w:pPr>
        <w:pStyle w:val="H3normal0"/>
      </w:pPr>
      <w:r w:rsidRPr="002C5C29">
        <w:t>The system dynamically identifies the mandatory fields within the screens based on the nature of the action and user permissions. When attempting to perform an operation (such as Save, Create, or proceed to the next step) without completing the required fields, the system responds as follows:</w:t>
      </w:r>
    </w:p>
    <w:p w14:paraId="39E56BA5" w14:textId="77777777" w:rsidR="002C5C29" w:rsidRPr="002C5C29" w:rsidRDefault="002C5C29" w:rsidP="00744BDE">
      <w:pPr>
        <w:pStyle w:val="H3normal0"/>
        <w:numPr>
          <w:ilvl w:val="0"/>
          <w:numId w:val="87"/>
        </w:numPr>
        <w:tabs>
          <w:tab w:val="left" w:pos="720"/>
        </w:tabs>
        <w:ind w:left="1224"/>
      </w:pPr>
      <w:r w:rsidRPr="002C5C29">
        <w:t>Highlights the incomplete fields with a red border.</w:t>
      </w:r>
    </w:p>
    <w:p w14:paraId="315F6478" w14:textId="77777777" w:rsidR="002C5C29" w:rsidRPr="002C5C29" w:rsidRDefault="002C5C29" w:rsidP="00744BDE">
      <w:pPr>
        <w:pStyle w:val="H3normal0"/>
        <w:numPr>
          <w:ilvl w:val="0"/>
          <w:numId w:val="87"/>
        </w:numPr>
        <w:tabs>
          <w:tab w:val="left" w:pos="720"/>
        </w:tabs>
        <w:ind w:left="1224"/>
      </w:pPr>
      <w:r w:rsidRPr="002C5C29">
        <w:t>Displays an alert message prompting the user to review the required fields.</w:t>
      </w:r>
    </w:p>
    <w:p w14:paraId="339E2D08" w14:textId="77777777" w:rsidR="002C5C29" w:rsidRPr="002C5C29" w:rsidRDefault="002C5C29" w:rsidP="00744BDE">
      <w:pPr>
        <w:pStyle w:val="H3normal0"/>
        <w:numPr>
          <w:ilvl w:val="0"/>
          <w:numId w:val="87"/>
        </w:numPr>
        <w:tabs>
          <w:tab w:val="left" w:pos="720"/>
        </w:tabs>
        <w:ind w:left="1224"/>
      </w:pPr>
      <w:r w:rsidRPr="002C5C29">
        <w:t>Shows an asterisk (*) next to the field labels that require input.</w:t>
      </w:r>
    </w:p>
    <w:p w14:paraId="563252CA" w14:textId="77777777" w:rsidR="002C5C29" w:rsidRDefault="002C5C29" w:rsidP="002C5C29">
      <w:pPr>
        <w:pStyle w:val="H3normal0"/>
        <w:ind w:left="1224"/>
        <w:rPr>
          <w:rtl/>
        </w:rPr>
      </w:pPr>
      <w:r w:rsidRPr="002C5C29">
        <w:t>By default, these indicators may not appear immediately; they are triggered by user interaction to ensure a smoother and clearer user experience only when necessary.</w:t>
      </w:r>
    </w:p>
    <w:p w14:paraId="4FE5BE66" w14:textId="54EC466B" w:rsidR="002C5C29" w:rsidRDefault="005977A7" w:rsidP="002C5C29">
      <w:pPr>
        <w:pStyle w:val="H3normal0"/>
        <w:ind w:left="1224"/>
      </w:pPr>
      <w:r>
        <w:t>Samples:</w:t>
      </w:r>
      <w:r w:rsidR="002C5C29">
        <w:t xml:space="preserve"> </w:t>
      </w:r>
    </w:p>
    <w:p w14:paraId="07C23775" w14:textId="24AE8CF7" w:rsidR="002C5C29" w:rsidRDefault="002C5C29" w:rsidP="00BA18E7">
      <w:pPr>
        <w:jc w:val="center"/>
        <w:rPr>
          <w:rFonts w:eastAsia="Calibri Light" w:cs="Calibri Light"/>
          <w:color w:val="263660"/>
          <w:sz w:val="22"/>
          <w:szCs w:val="22"/>
        </w:rPr>
      </w:pPr>
      <w:r w:rsidRPr="002C5C29">
        <w:rPr>
          <w:noProof/>
        </w:rPr>
        <w:drawing>
          <wp:inline distT="0" distB="0" distL="0" distR="0" wp14:anchorId="576299B9" wp14:editId="08BFAF03">
            <wp:extent cx="4572000" cy="656047"/>
            <wp:effectExtent l="19050" t="19050" r="19050" b="10795"/>
            <wp:docPr id="114207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7249" name="Picture 1" descr="A screenshot of a computer&#10;&#10;AI-generated content may be incorrect."/>
                    <pic:cNvPicPr/>
                  </pic:nvPicPr>
                  <pic:blipFill>
                    <a:blip r:embed="rId347"/>
                    <a:stretch>
                      <a:fillRect/>
                    </a:stretch>
                  </pic:blipFill>
                  <pic:spPr>
                    <a:xfrm>
                      <a:off x="0" y="0"/>
                      <a:ext cx="4572000" cy="656047"/>
                    </a:xfrm>
                    <a:prstGeom prst="rect">
                      <a:avLst/>
                    </a:prstGeom>
                    <a:ln>
                      <a:solidFill>
                        <a:schemeClr val="bg1">
                          <a:lumMod val="75000"/>
                        </a:schemeClr>
                      </a:solidFill>
                    </a:ln>
                  </pic:spPr>
                </pic:pic>
              </a:graphicData>
            </a:graphic>
          </wp:inline>
        </w:drawing>
      </w:r>
    </w:p>
    <w:p w14:paraId="1AC83B16" w14:textId="77777777" w:rsidR="002C5C29" w:rsidRDefault="002C5C29" w:rsidP="002C5C29">
      <w:pPr>
        <w:rPr>
          <w:rFonts w:eastAsia="Calibri Light" w:cs="Calibri Light"/>
          <w:color w:val="263660"/>
          <w:sz w:val="22"/>
          <w:szCs w:val="22"/>
          <w:rtl/>
        </w:rPr>
      </w:pPr>
    </w:p>
    <w:p w14:paraId="32C0FE69" w14:textId="7EBD98CD" w:rsidR="002C5C29" w:rsidRDefault="002C5C29" w:rsidP="00BA18E7">
      <w:pPr>
        <w:jc w:val="center"/>
        <w:rPr>
          <w:rFonts w:eastAsia="Calibri Light" w:cs="Calibri Light"/>
          <w:color w:val="263660"/>
          <w:sz w:val="22"/>
          <w:szCs w:val="22"/>
          <w:rtl/>
        </w:rPr>
      </w:pPr>
      <w:r>
        <w:rPr>
          <w:noProof/>
        </w:rPr>
        <w:drawing>
          <wp:inline distT="0" distB="0" distL="0" distR="0" wp14:anchorId="4A9BFA1E" wp14:editId="32BF7A1D">
            <wp:extent cx="4572000" cy="988690"/>
            <wp:effectExtent l="19050" t="19050" r="19050" b="21590"/>
            <wp:docPr id="656331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1978" name="Picture 1" descr="A screenshot of a computer&#10;&#10;AI-generated content may be incorrect."/>
                    <pic:cNvPicPr/>
                  </pic:nvPicPr>
                  <pic:blipFill>
                    <a:blip r:embed="rId348"/>
                    <a:stretch>
                      <a:fillRect/>
                    </a:stretch>
                  </pic:blipFill>
                  <pic:spPr>
                    <a:xfrm>
                      <a:off x="0" y="0"/>
                      <a:ext cx="4572000" cy="988690"/>
                    </a:xfrm>
                    <a:prstGeom prst="rect">
                      <a:avLst/>
                    </a:prstGeom>
                    <a:ln>
                      <a:solidFill>
                        <a:schemeClr val="bg1">
                          <a:lumMod val="75000"/>
                        </a:schemeClr>
                      </a:solidFill>
                    </a:ln>
                  </pic:spPr>
                </pic:pic>
              </a:graphicData>
            </a:graphic>
          </wp:inline>
        </w:drawing>
      </w:r>
    </w:p>
    <w:p w14:paraId="790F4C49" w14:textId="77777777" w:rsidR="002C5C29" w:rsidRDefault="002C5C29" w:rsidP="002C5C29">
      <w:pPr>
        <w:rPr>
          <w:rFonts w:eastAsia="Calibri Light" w:cs="Calibri Light"/>
          <w:color w:val="263660"/>
          <w:sz w:val="22"/>
          <w:szCs w:val="22"/>
          <w:rtl/>
        </w:rPr>
      </w:pPr>
    </w:p>
    <w:p w14:paraId="0B435646" w14:textId="77777777" w:rsidR="002C5C29" w:rsidRPr="002C5C29" w:rsidRDefault="002C5C29" w:rsidP="002C5C29">
      <w:pPr>
        <w:rPr>
          <w:rFonts w:eastAsia="Calibri Light" w:cs="Calibri Light"/>
          <w:color w:val="263660"/>
          <w:sz w:val="22"/>
          <w:szCs w:val="22"/>
        </w:rPr>
      </w:pPr>
    </w:p>
    <w:p w14:paraId="0443B087" w14:textId="3095C24A" w:rsidR="000C0FEB" w:rsidRDefault="000C0FEB" w:rsidP="00486B0E">
      <w:pPr>
        <w:pStyle w:val="Heading3"/>
        <w:ind w:left="810" w:hanging="810"/>
      </w:pPr>
      <w:bookmarkStart w:id="197" w:name="_Toc206938540"/>
      <w:r>
        <w:t>Calander</w:t>
      </w:r>
      <w:bookmarkStart w:id="198" w:name="_Hlk205378386"/>
      <w:bookmarkEnd w:id="197"/>
      <w:r>
        <w:t xml:space="preserve"> </w:t>
      </w:r>
    </w:p>
    <w:p w14:paraId="224D45DC" w14:textId="7FC86451" w:rsidR="00CA1C25" w:rsidRDefault="00CA1C25" w:rsidP="00744BDE">
      <w:pPr>
        <w:pStyle w:val="H3normal0"/>
        <w:numPr>
          <w:ilvl w:val="0"/>
          <w:numId w:val="88"/>
        </w:numPr>
        <w:ind w:left="990" w:hanging="180"/>
      </w:pPr>
      <w:r w:rsidRPr="00CA1C25">
        <w:t>Click on the Calendar Icon next to the date field.</w:t>
      </w:r>
    </w:p>
    <w:p w14:paraId="712924C7" w14:textId="473E1E59" w:rsidR="00ED2C6A" w:rsidRDefault="00CA1C25" w:rsidP="00744BDE">
      <w:pPr>
        <w:pStyle w:val="H3normal0"/>
        <w:numPr>
          <w:ilvl w:val="0"/>
          <w:numId w:val="88"/>
        </w:numPr>
        <w:ind w:left="990" w:hanging="180"/>
      </w:pPr>
      <w:r w:rsidRPr="00CA1C25">
        <w:t xml:space="preserve">Select the Desired Date by navigating through months or years as </w:t>
      </w:r>
      <w:r w:rsidR="007A174E" w:rsidRPr="00CA1C25">
        <w:t xml:space="preserve">needed. </w:t>
      </w:r>
      <w:r w:rsidR="008B47FA">
        <w:t>C</w:t>
      </w:r>
      <w:r w:rsidR="00ED2C6A">
        <w:t>lick on the year section so the screen will view list of years and related months to select from:</w:t>
      </w:r>
    </w:p>
    <w:p w14:paraId="76FAB45C" w14:textId="1C3A8E3D" w:rsidR="00ED2C6A" w:rsidRDefault="008B47FA" w:rsidP="00ED2C6A">
      <w:pPr>
        <w:jc w:val="center"/>
      </w:pPr>
      <w:r w:rsidRPr="008B47FA">
        <w:rPr>
          <w:noProof/>
        </w:rPr>
        <w:drawing>
          <wp:inline distT="0" distB="0" distL="0" distR="0" wp14:anchorId="0D6F7176" wp14:editId="6883FCE1">
            <wp:extent cx="4571399" cy="2606040"/>
            <wp:effectExtent l="0" t="0" r="635" b="3810"/>
            <wp:docPr id="49808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84410" name=""/>
                    <pic:cNvPicPr/>
                  </pic:nvPicPr>
                  <pic:blipFill rotWithShape="1">
                    <a:blip r:embed="rId349"/>
                    <a:srcRect b="5330"/>
                    <a:stretch>
                      <a:fillRect/>
                    </a:stretch>
                  </pic:blipFill>
                  <pic:spPr bwMode="auto">
                    <a:xfrm>
                      <a:off x="0" y="0"/>
                      <a:ext cx="4572000" cy="2606383"/>
                    </a:xfrm>
                    <a:prstGeom prst="rect">
                      <a:avLst/>
                    </a:prstGeom>
                    <a:ln>
                      <a:noFill/>
                    </a:ln>
                    <a:extLst>
                      <a:ext uri="{53640926-AAD7-44D8-BBD7-CCE9431645EC}">
                        <a14:shadowObscured xmlns:a14="http://schemas.microsoft.com/office/drawing/2010/main"/>
                      </a:ext>
                    </a:extLst>
                  </pic:spPr>
                </pic:pic>
              </a:graphicData>
            </a:graphic>
          </wp:inline>
        </w:drawing>
      </w:r>
    </w:p>
    <w:p w14:paraId="536FBDDE" w14:textId="77777777" w:rsidR="00ED2C6A" w:rsidRDefault="00ED2C6A" w:rsidP="00ED2C6A">
      <w:pPr>
        <w:jc w:val="center"/>
      </w:pPr>
    </w:p>
    <w:p w14:paraId="09FA243C" w14:textId="6FA39D0A" w:rsidR="008B47FA" w:rsidRPr="00CA1C25" w:rsidRDefault="008B47FA" w:rsidP="00744BDE">
      <w:pPr>
        <w:pStyle w:val="H3normal0"/>
        <w:numPr>
          <w:ilvl w:val="0"/>
          <w:numId w:val="89"/>
        </w:numPr>
        <w:ind w:left="1170"/>
      </w:pPr>
      <w:r>
        <w:t xml:space="preserve">To easily select the current day </w:t>
      </w:r>
      <w:r w:rsidR="005A7815">
        <w:t>date,</w:t>
      </w:r>
      <w:r>
        <w:t xml:space="preserve"> click on Today</w:t>
      </w:r>
      <w:r w:rsidR="005A7815">
        <w:t xml:space="preserve"> button</w:t>
      </w:r>
      <w:r>
        <w:t>.</w:t>
      </w:r>
    </w:p>
    <w:p w14:paraId="746CE65A" w14:textId="56700291" w:rsidR="00CA1C25" w:rsidRPr="00CA1C25" w:rsidRDefault="00CA1C25" w:rsidP="00744BDE">
      <w:pPr>
        <w:pStyle w:val="H3normal0"/>
        <w:numPr>
          <w:ilvl w:val="0"/>
          <w:numId w:val="89"/>
        </w:numPr>
        <w:ind w:left="1170"/>
      </w:pPr>
      <w:r w:rsidRPr="00CA1C25">
        <w:t>If needed, manually type the date in the appropriate format (e.g., DD/MM/YYYY).</w:t>
      </w:r>
    </w:p>
    <w:p w14:paraId="601370FA" w14:textId="0C7326A4" w:rsidR="005A7815" w:rsidRDefault="00CA1C25" w:rsidP="00744BDE">
      <w:pPr>
        <w:pStyle w:val="H3normal0"/>
        <w:numPr>
          <w:ilvl w:val="0"/>
          <w:numId w:val="89"/>
        </w:numPr>
        <w:ind w:left="1170"/>
      </w:pPr>
      <w:r w:rsidRPr="00CA1C25">
        <w:t>To clear the date, use the Clear or Backspace/Delete key, depending on the system configuration.</w:t>
      </w:r>
      <w:bookmarkEnd w:id="198"/>
    </w:p>
    <w:p w14:paraId="7EAB8CE3" w14:textId="77777777" w:rsidR="005977A7" w:rsidRDefault="005977A7" w:rsidP="005977A7"/>
    <w:p w14:paraId="02C649FB" w14:textId="723EB180" w:rsidR="005977A7" w:rsidRDefault="005977A7" w:rsidP="00A34145">
      <w:pPr>
        <w:pStyle w:val="Heading3"/>
      </w:pPr>
      <w:bookmarkStart w:id="199" w:name="_Toc206938541"/>
      <w:r>
        <w:t xml:space="preserve">Active </w:t>
      </w:r>
      <w:r w:rsidR="005E4BD9">
        <w:t>Page Content Report</w:t>
      </w:r>
      <w:bookmarkEnd w:id="199"/>
    </w:p>
    <w:p w14:paraId="0067D082" w14:textId="77777777" w:rsidR="00A34145" w:rsidRDefault="00A34145" w:rsidP="00A34145">
      <w:pPr>
        <w:pStyle w:val="H3normal0"/>
      </w:pPr>
      <w:r w:rsidRPr="00A34145">
        <w:t>The system allows users to export the content of the active page's grid view by clicking the "Export to Excel" button. This feature enables users to create a current status report that includes all the data displayed on the active page.</w:t>
      </w:r>
    </w:p>
    <w:p w14:paraId="1C022BD3" w14:textId="1E8519EA" w:rsidR="00A34145" w:rsidRDefault="00A34145" w:rsidP="00A34145">
      <w:pPr>
        <w:pStyle w:val="H3normal0"/>
      </w:pPr>
      <w:r>
        <w:t>Layout:</w:t>
      </w:r>
    </w:p>
    <w:p w14:paraId="518C158E" w14:textId="77777777" w:rsidR="005E4BD9" w:rsidRDefault="005E4BD9" w:rsidP="005E4BD9">
      <w:r w:rsidRPr="005E4BD9">
        <w:rPr>
          <w:noProof/>
        </w:rPr>
        <w:drawing>
          <wp:inline distT="0" distB="0" distL="0" distR="0" wp14:anchorId="289FE7B4" wp14:editId="3746ADE2">
            <wp:extent cx="6283960" cy="2661920"/>
            <wp:effectExtent l="0" t="0" r="2540" b="5080"/>
            <wp:docPr id="100012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7736" name=""/>
                    <pic:cNvPicPr/>
                  </pic:nvPicPr>
                  <pic:blipFill>
                    <a:blip r:embed="rId350"/>
                    <a:stretch>
                      <a:fillRect/>
                    </a:stretch>
                  </pic:blipFill>
                  <pic:spPr>
                    <a:xfrm>
                      <a:off x="0" y="0"/>
                      <a:ext cx="6283960" cy="2661920"/>
                    </a:xfrm>
                    <a:prstGeom prst="rect">
                      <a:avLst/>
                    </a:prstGeom>
                  </pic:spPr>
                </pic:pic>
              </a:graphicData>
            </a:graphic>
          </wp:inline>
        </w:drawing>
      </w:r>
    </w:p>
    <w:p w14:paraId="25C11771" w14:textId="77777777" w:rsidR="005E4BD9" w:rsidRDefault="005E4BD9" w:rsidP="005E4BD9"/>
    <w:p w14:paraId="3B43FF24" w14:textId="77777777" w:rsidR="005E4BD9" w:rsidRDefault="005E4BD9" w:rsidP="005E4BD9"/>
    <w:p w14:paraId="20B0DCCE" w14:textId="77777777" w:rsidR="005E4BD9" w:rsidRDefault="005E4BD9" w:rsidP="005E4BD9"/>
    <w:p w14:paraId="58061980" w14:textId="77777777" w:rsidR="005E4BD9" w:rsidRDefault="005E4BD9" w:rsidP="005E4BD9"/>
    <w:p w14:paraId="5EAA4C22" w14:textId="77777777" w:rsidR="0020713C" w:rsidRDefault="0020713C">
      <w:pPr>
        <w:spacing w:after="160" w:line="259" w:lineRule="auto"/>
        <w:ind w:right="0"/>
        <w:rPr>
          <w:b/>
          <w:color w:val="263660"/>
          <w:sz w:val="40"/>
          <w:lang w:val="x-none" w:eastAsia="x-none"/>
          <w14:shadow w14:blurRad="50800" w14:dist="38100" w14:dir="0" w14:sx="100000" w14:sy="100000" w14:kx="0" w14:ky="0" w14:algn="l">
            <w14:srgbClr w14:val="000000">
              <w14:alpha w14:val="60000"/>
            </w14:srgbClr>
          </w14:shadow>
        </w:rPr>
      </w:pPr>
      <w:r>
        <w:br w:type="page"/>
      </w:r>
    </w:p>
    <w:p w14:paraId="389E1F52" w14:textId="4E383DDE" w:rsidR="005A7815" w:rsidRPr="0020713C" w:rsidRDefault="005A7815" w:rsidP="0020713C">
      <w:pPr>
        <w:pStyle w:val="Title"/>
      </w:pPr>
      <w:r w:rsidRPr="0020713C">
        <w:t>End of the Document</w:t>
      </w:r>
    </w:p>
    <w:p w14:paraId="51D1ED29" w14:textId="77777777" w:rsidR="005E4BD9" w:rsidRDefault="005E4BD9" w:rsidP="005E4BD9">
      <w:pPr>
        <w:jc w:val="center"/>
      </w:pPr>
    </w:p>
    <w:p w14:paraId="4F9AD873" w14:textId="77777777" w:rsidR="005E4BD9" w:rsidRDefault="005E4BD9" w:rsidP="005E4BD9">
      <w:pPr>
        <w:jc w:val="center"/>
      </w:pPr>
    </w:p>
    <w:p w14:paraId="46B51B5B" w14:textId="77777777" w:rsidR="005A7815" w:rsidRPr="007724BC" w:rsidRDefault="005A7815" w:rsidP="005A7815">
      <w:pPr>
        <w:pStyle w:val="alarm"/>
      </w:pPr>
      <w:r w:rsidRPr="007724BC">
        <w:t>This guide encompasses all the functions and screens available in the system, regardless of whether they are currently accessible to the customer. The visibility of these features to the current user depends on the permissions granted or the functions purchased by the entity implementing the system.</w:t>
      </w:r>
    </w:p>
    <w:p w14:paraId="75D87F5D" w14:textId="77777777" w:rsidR="0020713C" w:rsidRDefault="0020713C" w:rsidP="0020713C">
      <w:pPr>
        <w:pStyle w:val="Title"/>
        <w:tabs>
          <w:tab w:val="left" w:pos="1170"/>
        </w:tabs>
        <w:jc w:val="left"/>
        <w:rPr>
          <w:lang w:val="en-US"/>
        </w:rPr>
      </w:pPr>
      <w:r>
        <w:rPr>
          <w:lang w:val="en-US"/>
        </w:rPr>
        <w:tab/>
      </w:r>
    </w:p>
    <w:p w14:paraId="23916A6E" w14:textId="7BB370C3" w:rsidR="0020713C" w:rsidRPr="0020713C" w:rsidRDefault="0020713C" w:rsidP="0020713C">
      <w:pPr>
        <w:pStyle w:val="H3normal0"/>
      </w:pPr>
      <w:r w:rsidRPr="0020713C">
        <w:t xml:space="preserve">Last Update Date: </w:t>
      </w:r>
      <w:r>
        <w:t xml:space="preserve"> </w:t>
      </w:r>
      <w:r w:rsidRPr="0020713C">
        <w:rPr>
          <w:b/>
          <w:bCs/>
        </w:rPr>
        <w:fldChar w:fldCharType="begin"/>
      </w:r>
      <w:r w:rsidRPr="0020713C">
        <w:rPr>
          <w:b/>
          <w:bCs/>
        </w:rPr>
        <w:instrText xml:space="preserve"> DATE \@ "dddd, MMMM d, yyyy" </w:instrText>
      </w:r>
      <w:r w:rsidRPr="0020713C">
        <w:rPr>
          <w:b/>
          <w:bCs/>
        </w:rPr>
        <w:fldChar w:fldCharType="separate"/>
      </w:r>
      <w:r w:rsidR="00F944C4">
        <w:rPr>
          <w:b/>
          <w:bCs/>
          <w:noProof/>
        </w:rPr>
        <w:t>Sunday, September 21, 2025</w:t>
      </w:r>
      <w:r w:rsidRPr="0020713C">
        <w:rPr>
          <w:b/>
          <w:bCs/>
        </w:rPr>
        <w:fldChar w:fldCharType="end"/>
      </w:r>
    </w:p>
    <w:p w14:paraId="6A55D13F" w14:textId="1CACC90B" w:rsidR="005A7815" w:rsidRPr="005A7815" w:rsidRDefault="005A7815" w:rsidP="0020713C">
      <w:pPr>
        <w:pStyle w:val="Title"/>
        <w:tabs>
          <w:tab w:val="left" w:pos="1170"/>
        </w:tabs>
        <w:jc w:val="left"/>
        <w:rPr>
          <w:lang w:val="en-US"/>
        </w:rPr>
      </w:pPr>
    </w:p>
    <w:p w14:paraId="354AAC07" w14:textId="2DFF74A0" w:rsidR="005A7815" w:rsidRDefault="005A7815">
      <w:pPr>
        <w:spacing w:after="160" w:line="259" w:lineRule="auto"/>
        <w:ind w:right="0"/>
        <w:rPr>
          <w:rFonts w:eastAsia="Calibri Light" w:cs="Calibri Light"/>
          <w:color w:val="263660"/>
          <w:sz w:val="22"/>
          <w:szCs w:val="22"/>
        </w:rPr>
      </w:pPr>
    </w:p>
    <w:sectPr w:rsidR="005A7815" w:rsidSect="007F705E">
      <w:headerReference w:type="default" r:id="rId351"/>
      <w:footerReference w:type="default" r:id="rId352"/>
      <w:pgSz w:w="11909" w:h="16834" w:code="9"/>
      <w:pgMar w:top="990" w:right="1019" w:bottom="630" w:left="994" w:header="274" w:footer="11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4B5CCB" w14:textId="77777777" w:rsidR="00BA5D5F" w:rsidRDefault="00BA5D5F" w:rsidP="00AE4B8C">
      <w:r>
        <w:separator/>
      </w:r>
    </w:p>
  </w:endnote>
  <w:endnote w:type="continuationSeparator" w:id="0">
    <w:p w14:paraId="05448CC1" w14:textId="77777777" w:rsidR="00BA5D5F" w:rsidRDefault="00BA5D5F" w:rsidP="00AE4B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Helvetica 45 Light">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6F2E8" w14:textId="24278667" w:rsidR="0085574D" w:rsidRDefault="0085574D" w:rsidP="00AE4B8C">
    <w:r w:rsidRPr="00354F41">
      <w:t xml:space="preserve">Page </w:t>
    </w:r>
    <w:r w:rsidRPr="00354F41">
      <w:fldChar w:fldCharType="begin"/>
    </w:r>
    <w:r w:rsidRPr="00354F41">
      <w:instrText xml:space="preserve"> PAGE </w:instrText>
    </w:r>
    <w:r w:rsidRPr="00354F41">
      <w:fldChar w:fldCharType="separate"/>
    </w:r>
    <w:r w:rsidRPr="00354F41">
      <w:rPr>
        <w:noProof/>
      </w:rPr>
      <w:t>132</w:t>
    </w:r>
    <w:r w:rsidRPr="00354F41">
      <w:fldChar w:fldCharType="end"/>
    </w:r>
    <w:r w:rsidRPr="00354F41">
      <w:t xml:space="preserve"> of </w:t>
    </w:r>
    <w:fldSimple w:instr=" NUMPAGES  ">
      <w:r w:rsidRPr="00354F41">
        <w:rPr>
          <w:noProof/>
        </w:rPr>
        <w:t>132</w:t>
      </w:r>
    </w:fldSimple>
  </w:p>
  <w:p w14:paraId="6EB49A8E" w14:textId="3462EB1E" w:rsidR="00D46D6A" w:rsidRPr="00354F41" w:rsidRDefault="00D46D6A" w:rsidP="00AE4B8C">
    <w:r w:rsidRPr="00354F41">
      <w:rPr>
        <w:noProof/>
      </w:rPr>
      <w:drawing>
        <wp:inline distT="0" distB="0" distL="0" distR="0" wp14:anchorId="51E29B30" wp14:editId="735A1D09">
          <wp:extent cx="980237" cy="129565"/>
          <wp:effectExtent l="0" t="0" r="0" b="3810"/>
          <wp:docPr id="780167164" name="Picture 7801671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 descr="Ico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237" cy="12956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20F31" w14:textId="77777777" w:rsidR="00BA5D5F" w:rsidRDefault="00BA5D5F" w:rsidP="00AE4B8C">
      <w:r>
        <w:separator/>
      </w:r>
    </w:p>
  </w:footnote>
  <w:footnote w:type="continuationSeparator" w:id="0">
    <w:p w14:paraId="2A4E9D01" w14:textId="77777777" w:rsidR="00BA5D5F" w:rsidRDefault="00BA5D5F" w:rsidP="00AE4B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E6C1F" w14:textId="77777777" w:rsidR="0085574D" w:rsidRPr="00DF427B" w:rsidRDefault="0085574D" w:rsidP="00AE4B8C">
    <w:pPr>
      <w:pStyle w:val="Header"/>
    </w:pPr>
    <w:r>
      <w:rPr>
        <w:noProof/>
      </w:rPr>
      <w:drawing>
        <wp:anchor distT="0" distB="0" distL="114300" distR="114300" simplePos="0" relativeHeight="251662336" behindDoc="0" locked="0" layoutInCell="1" allowOverlap="1" wp14:anchorId="54C9C306" wp14:editId="1CDCE00B">
          <wp:simplePos x="0" y="0"/>
          <wp:positionH relativeFrom="margin">
            <wp:posOffset>-297815</wp:posOffset>
          </wp:positionH>
          <wp:positionV relativeFrom="paragraph">
            <wp:posOffset>54610</wp:posOffset>
          </wp:positionV>
          <wp:extent cx="1114425" cy="336882"/>
          <wp:effectExtent l="0" t="0" r="0" b="6350"/>
          <wp:wrapNone/>
          <wp:docPr id="1302583861" name="Picture 130258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1468" cy="33901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7968"/>
    <w:multiLevelType w:val="hybridMultilevel"/>
    <w:tmpl w:val="5A68C576"/>
    <w:lvl w:ilvl="0" w:tplc="FFFFFFFF">
      <w:start w:val="1"/>
      <w:numFmt w:val="decimal"/>
      <w:lvlText w:val="%1. "/>
      <w:lvlJc w:val="left"/>
      <w:pPr>
        <w:ind w:left="1530" w:hanging="360"/>
      </w:pPr>
      <w:rPr>
        <w:rFonts w:hint="default"/>
      </w:rPr>
    </w:lvl>
    <w:lvl w:ilvl="1" w:tplc="FFFFFFFF">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 w15:restartNumberingAfterBreak="0">
    <w:nsid w:val="03B2732E"/>
    <w:multiLevelType w:val="hybridMultilevel"/>
    <w:tmpl w:val="FFFC1370"/>
    <w:lvl w:ilvl="0" w:tplc="D63AE898">
      <w:start w:val="1"/>
      <w:numFmt w:val="bullet"/>
      <w:lvlText w:val="-"/>
      <w:lvlJc w:val="left"/>
      <w:pPr>
        <w:ind w:left="2088" w:hanging="360"/>
      </w:pPr>
      <w:rPr>
        <w:rFonts w:ascii="Calibri Light" w:hAnsi="Calibri Light" w:hint="default"/>
        <w:b/>
        <w:bCs/>
        <w:color w:val="0070C0"/>
        <w:sz w:val="22"/>
        <w:szCs w:val="22"/>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 w15:restartNumberingAfterBreak="0">
    <w:nsid w:val="06120277"/>
    <w:multiLevelType w:val="hybridMultilevel"/>
    <w:tmpl w:val="06CE8CF4"/>
    <w:lvl w:ilvl="0" w:tplc="FFFFFFFF">
      <w:start w:val="1"/>
      <w:numFmt w:val="low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 w15:restartNumberingAfterBreak="0">
    <w:nsid w:val="06D66BA9"/>
    <w:multiLevelType w:val="hybridMultilevel"/>
    <w:tmpl w:val="AB88EA24"/>
    <w:lvl w:ilvl="0" w:tplc="21E6B61A">
      <w:start w:val="1"/>
      <w:numFmt w:val="decimal"/>
      <w:pStyle w:val="ListParagraph"/>
      <w:lvlText w:val="%1. "/>
      <w:lvlJc w:val="left"/>
      <w:pPr>
        <w:ind w:left="400" w:hanging="360"/>
      </w:pPr>
      <w:rPr>
        <w:rFonts w:hint="default"/>
        <w:color w:val="FF0000"/>
      </w:rPr>
    </w:lvl>
    <w:lvl w:ilvl="1" w:tplc="FFFFFFFF" w:tentative="1">
      <w:start w:val="1"/>
      <w:numFmt w:val="lowerLetter"/>
      <w:lvlText w:val="%2."/>
      <w:lvlJc w:val="left"/>
      <w:pPr>
        <w:ind w:left="1390" w:hanging="360"/>
      </w:pPr>
    </w:lvl>
    <w:lvl w:ilvl="2" w:tplc="FFFFFFFF" w:tentative="1">
      <w:start w:val="1"/>
      <w:numFmt w:val="lowerRoman"/>
      <w:lvlText w:val="%3."/>
      <w:lvlJc w:val="right"/>
      <w:pPr>
        <w:ind w:left="2110" w:hanging="180"/>
      </w:pPr>
    </w:lvl>
    <w:lvl w:ilvl="3" w:tplc="FFFFFFFF" w:tentative="1">
      <w:start w:val="1"/>
      <w:numFmt w:val="decimal"/>
      <w:lvlText w:val="%4."/>
      <w:lvlJc w:val="left"/>
      <w:pPr>
        <w:ind w:left="2830" w:hanging="360"/>
      </w:pPr>
    </w:lvl>
    <w:lvl w:ilvl="4" w:tplc="FFFFFFFF" w:tentative="1">
      <w:start w:val="1"/>
      <w:numFmt w:val="lowerLetter"/>
      <w:lvlText w:val="%5."/>
      <w:lvlJc w:val="left"/>
      <w:pPr>
        <w:ind w:left="3550" w:hanging="360"/>
      </w:pPr>
    </w:lvl>
    <w:lvl w:ilvl="5" w:tplc="FFFFFFFF" w:tentative="1">
      <w:start w:val="1"/>
      <w:numFmt w:val="lowerRoman"/>
      <w:lvlText w:val="%6."/>
      <w:lvlJc w:val="right"/>
      <w:pPr>
        <w:ind w:left="4270" w:hanging="180"/>
      </w:pPr>
    </w:lvl>
    <w:lvl w:ilvl="6" w:tplc="FFFFFFFF" w:tentative="1">
      <w:start w:val="1"/>
      <w:numFmt w:val="decimal"/>
      <w:lvlText w:val="%7."/>
      <w:lvlJc w:val="left"/>
      <w:pPr>
        <w:ind w:left="4990" w:hanging="360"/>
      </w:pPr>
    </w:lvl>
    <w:lvl w:ilvl="7" w:tplc="FFFFFFFF" w:tentative="1">
      <w:start w:val="1"/>
      <w:numFmt w:val="lowerLetter"/>
      <w:lvlText w:val="%8."/>
      <w:lvlJc w:val="left"/>
      <w:pPr>
        <w:ind w:left="5710" w:hanging="360"/>
      </w:pPr>
    </w:lvl>
    <w:lvl w:ilvl="8" w:tplc="FFFFFFFF" w:tentative="1">
      <w:start w:val="1"/>
      <w:numFmt w:val="lowerRoman"/>
      <w:lvlText w:val="%9."/>
      <w:lvlJc w:val="right"/>
      <w:pPr>
        <w:ind w:left="6430" w:hanging="180"/>
      </w:pPr>
    </w:lvl>
  </w:abstractNum>
  <w:abstractNum w:abstractNumId="4" w15:restartNumberingAfterBreak="0">
    <w:nsid w:val="07BF6860"/>
    <w:multiLevelType w:val="hybridMultilevel"/>
    <w:tmpl w:val="D15AEC4C"/>
    <w:lvl w:ilvl="0" w:tplc="C0003140">
      <w:start w:val="1"/>
      <w:numFmt w:val="decimal"/>
      <w:lvlText w:val="%1. "/>
      <w:lvlJc w:val="left"/>
      <w:pPr>
        <w:ind w:left="1728" w:hanging="360"/>
      </w:pPr>
      <w:rPr>
        <w:rFonts w:hint="default"/>
      </w:rPr>
    </w:lvl>
    <w:lvl w:ilvl="1" w:tplc="04090019">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5" w15:restartNumberingAfterBreak="0">
    <w:nsid w:val="0803795B"/>
    <w:multiLevelType w:val="hybridMultilevel"/>
    <w:tmpl w:val="B0D8FC9E"/>
    <w:lvl w:ilvl="0" w:tplc="04090019">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 w15:restartNumberingAfterBreak="0">
    <w:nsid w:val="0A6A426D"/>
    <w:multiLevelType w:val="hybridMultilevel"/>
    <w:tmpl w:val="2902B4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315679"/>
    <w:multiLevelType w:val="hybridMultilevel"/>
    <w:tmpl w:val="6E286F76"/>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C0003140">
      <w:start w:val="1"/>
      <w:numFmt w:val="decimal"/>
      <w:lvlText w:val="%4. "/>
      <w:lvlJc w:val="left"/>
      <w:pPr>
        <w:ind w:left="1728" w:hanging="360"/>
      </w:pPr>
      <w:rPr>
        <w:rFont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CA132DA"/>
    <w:multiLevelType w:val="hybridMultilevel"/>
    <w:tmpl w:val="25966694"/>
    <w:lvl w:ilvl="0" w:tplc="CCFEAEDC">
      <w:start w:val="1"/>
      <w:numFmt w:val="bullet"/>
      <w:lvlText w:val=""/>
      <w:lvlJc w:val="left"/>
      <w:pPr>
        <w:ind w:left="1080" w:hanging="360"/>
      </w:pPr>
      <w:rPr>
        <w:rFonts w:ascii="Wingdings" w:hAnsi="Wingdings" w:hint="default"/>
        <w:color w:val="003C5B"/>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A40F6F"/>
    <w:multiLevelType w:val="hybridMultilevel"/>
    <w:tmpl w:val="4398AB0E"/>
    <w:lvl w:ilvl="0" w:tplc="4510F850">
      <w:start w:val="1"/>
      <w:numFmt w:val="bullet"/>
      <w:pStyle w:val="alarm"/>
      <w:lvlText w:val=""/>
      <w:lvlJc w:val="left"/>
      <w:pPr>
        <w:ind w:left="770" w:hanging="360"/>
      </w:pPr>
      <w:rPr>
        <w:rFonts w:ascii="Symbol" w:hAnsi="Symbol" w:hint="default"/>
        <w:b/>
        <w:bCs w:val="0"/>
        <w:color w:val="C00000"/>
        <w:sz w:val="28"/>
        <w:szCs w:val="28"/>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start w:val="1"/>
      <w:numFmt w:val="bullet"/>
      <w:lvlText w:val=""/>
      <w:lvlJc w:val="left"/>
      <w:pPr>
        <w:ind w:left="2930" w:hanging="360"/>
      </w:pPr>
      <w:rPr>
        <w:rFonts w:ascii="Symbol" w:hAnsi="Symbol" w:hint="default"/>
      </w:rPr>
    </w:lvl>
    <w:lvl w:ilvl="4" w:tplc="04090003">
      <w:start w:val="1"/>
      <w:numFmt w:val="bullet"/>
      <w:lvlText w:val="o"/>
      <w:lvlJc w:val="left"/>
      <w:pPr>
        <w:ind w:left="3650" w:hanging="360"/>
      </w:pPr>
      <w:rPr>
        <w:rFonts w:ascii="Courier New" w:hAnsi="Courier New" w:cs="Courier New" w:hint="default"/>
      </w:rPr>
    </w:lvl>
    <w:lvl w:ilvl="5" w:tplc="04090005">
      <w:start w:val="1"/>
      <w:numFmt w:val="bullet"/>
      <w:lvlText w:val=""/>
      <w:lvlJc w:val="left"/>
      <w:pPr>
        <w:ind w:left="4370" w:hanging="360"/>
      </w:pPr>
      <w:rPr>
        <w:rFonts w:ascii="Wingdings" w:hAnsi="Wingdings" w:hint="default"/>
      </w:rPr>
    </w:lvl>
    <w:lvl w:ilvl="6" w:tplc="04090001">
      <w:start w:val="1"/>
      <w:numFmt w:val="bullet"/>
      <w:lvlText w:val=""/>
      <w:lvlJc w:val="left"/>
      <w:pPr>
        <w:ind w:left="5090" w:hanging="360"/>
      </w:pPr>
      <w:rPr>
        <w:rFonts w:ascii="Symbol" w:hAnsi="Symbol" w:hint="default"/>
      </w:rPr>
    </w:lvl>
    <w:lvl w:ilvl="7" w:tplc="04090003">
      <w:start w:val="1"/>
      <w:numFmt w:val="bullet"/>
      <w:lvlText w:val="o"/>
      <w:lvlJc w:val="left"/>
      <w:pPr>
        <w:ind w:left="5810" w:hanging="360"/>
      </w:pPr>
      <w:rPr>
        <w:rFonts w:ascii="Courier New" w:hAnsi="Courier New" w:cs="Courier New" w:hint="default"/>
      </w:rPr>
    </w:lvl>
    <w:lvl w:ilvl="8" w:tplc="04090005">
      <w:start w:val="1"/>
      <w:numFmt w:val="bullet"/>
      <w:lvlText w:val=""/>
      <w:lvlJc w:val="left"/>
      <w:pPr>
        <w:ind w:left="6530" w:hanging="360"/>
      </w:pPr>
      <w:rPr>
        <w:rFonts w:ascii="Wingdings" w:hAnsi="Wingdings" w:hint="default"/>
      </w:rPr>
    </w:lvl>
  </w:abstractNum>
  <w:abstractNum w:abstractNumId="10" w15:restartNumberingAfterBreak="0">
    <w:nsid w:val="1063677F"/>
    <w:multiLevelType w:val="hybridMultilevel"/>
    <w:tmpl w:val="F5901A48"/>
    <w:lvl w:ilvl="0" w:tplc="04090005">
      <w:start w:val="1"/>
      <w:numFmt w:val="bullet"/>
      <w:lvlText w:val=""/>
      <w:lvlJc w:val="left"/>
      <w:pPr>
        <w:ind w:left="720" w:hanging="360"/>
      </w:pPr>
      <w:rPr>
        <w:rFonts w:ascii="Wingdings" w:hAnsi="Wingdings" w:hint="default"/>
      </w:rPr>
    </w:lvl>
    <w:lvl w:ilvl="1" w:tplc="B378835E">
      <w:numFmt w:val="bullet"/>
      <w:lvlText w:val="•"/>
      <w:lvlJc w:val="left"/>
      <w:pPr>
        <w:ind w:left="1440" w:hanging="360"/>
      </w:pPr>
      <w:rPr>
        <w:rFonts w:ascii="Calibri Light" w:eastAsiaTheme="minorHAnsi"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CE34C7"/>
    <w:multiLevelType w:val="hybridMultilevel"/>
    <w:tmpl w:val="D0B08AD0"/>
    <w:lvl w:ilvl="0" w:tplc="D63AE898">
      <w:start w:val="1"/>
      <w:numFmt w:val="bullet"/>
      <w:lvlText w:val="-"/>
      <w:lvlJc w:val="left"/>
      <w:pPr>
        <w:ind w:left="787" w:hanging="360"/>
      </w:pPr>
      <w:rPr>
        <w:rFonts w:ascii="Calibri Light" w:hAnsi="Calibri Light" w:hint="default"/>
        <w:b/>
        <w:bCs/>
        <w:color w:val="0070C0"/>
        <w:sz w:val="22"/>
        <w:szCs w:val="22"/>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2" w15:restartNumberingAfterBreak="0">
    <w:nsid w:val="14A65A82"/>
    <w:multiLevelType w:val="hybridMultilevel"/>
    <w:tmpl w:val="5A68C576"/>
    <w:lvl w:ilvl="0" w:tplc="FFFFFFFF">
      <w:start w:val="1"/>
      <w:numFmt w:val="decimal"/>
      <w:lvlText w:val="%1. "/>
      <w:lvlJc w:val="left"/>
      <w:pPr>
        <w:ind w:left="1530" w:hanging="360"/>
      </w:pPr>
      <w:rPr>
        <w:rFonts w:hint="default"/>
      </w:rPr>
    </w:lvl>
    <w:lvl w:ilvl="1" w:tplc="FFFFFFFF">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3" w15:restartNumberingAfterBreak="0">
    <w:nsid w:val="17C91D36"/>
    <w:multiLevelType w:val="hybridMultilevel"/>
    <w:tmpl w:val="5A68C576"/>
    <w:lvl w:ilvl="0" w:tplc="FFFFFFFF">
      <w:start w:val="1"/>
      <w:numFmt w:val="decimal"/>
      <w:lvlText w:val="%1. "/>
      <w:lvlJc w:val="left"/>
      <w:pPr>
        <w:ind w:left="1530" w:hanging="360"/>
      </w:pPr>
      <w:rPr>
        <w:rFonts w:hint="default"/>
      </w:rPr>
    </w:lvl>
    <w:lvl w:ilvl="1" w:tplc="FFFFFFFF">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4" w15:restartNumberingAfterBreak="0">
    <w:nsid w:val="186C2B46"/>
    <w:multiLevelType w:val="hybridMultilevel"/>
    <w:tmpl w:val="99EA514E"/>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1BB17974"/>
    <w:multiLevelType w:val="hybridMultilevel"/>
    <w:tmpl w:val="D7BAAB62"/>
    <w:lvl w:ilvl="0" w:tplc="FFFFFFFF">
      <w:start w:val="1"/>
      <w:numFmt w:val="decimal"/>
      <w:lvlText w:val="%1."/>
      <w:lvlJc w:val="left"/>
      <w:pPr>
        <w:ind w:left="1620" w:hanging="360"/>
      </w:pPr>
      <w:rPr>
        <w:rFonts w:ascii="Calibri Light" w:hAnsi="Calibri Light" w:cs="Calibri Light" w:hint="default"/>
        <w:b w:val="0"/>
        <w:bCs w:val="0"/>
        <w:i w:val="0"/>
        <w:iCs w:val="0"/>
        <w:sz w:val="20"/>
        <w:szCs w:val="20"/>
      </w:rPr>
    </w:lvl>
    <w:lvl w:ilvl="1" w:tplc="FFFFFFFF">
      <w:start w:val="1"/>
      <w:numFmt w:val="lowerLetter"/>
      <w:lvlText w:val="%2."/>
      <w:lvlJc w:val="left"/>
      <w:pPr>
        <w:ind w:left="2340" w:hanging="360"/>
      </w:pPr>
    </w:lvl>
    <w:lvl w:ilvl="2" w:tplc="04090019">
      <w:start w:val="1"/>
      <w:numFmt w:val="lowerLetter"/>
      <w:lvlText w:val="%3."/>
      <w:lvlJc w:val="left"/>
      <w:pPr>
        <w:ind w:left="3240" w:hanging="36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6" w15:restartNumberingAfterBreak="0">
    <w:nsid w:val="1C477F35"/>
    <w:multiLevelType w:val="hybridMultilevel"/>
    <w:tmpl w:val="AE68471C"/>
    <w:lvl w:ilvl="0" w:tplc="04090005">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1C9C30FF"/>
    <w:multiLevelType w:val="hybridMultilevel"/>
    <w:tmpl w:val="99084486"/>
    <w:lvl w:ilvl="0" w:tplc="53928104">
      <w:start w:val="1"/>
      <w:numFmt w:val="decimal"/>
      <w:lvlText w:val="%1. "/>
      <w:lvlJc w:val="left"/>
      <w:pPr>
        <w:ind w:left="1440" w:hanging="360"/>
      </w:pPr>
      <w:rPr>
        <w:rFonts w:ascii="Calibri Light" w:hAnsi="Calibri Light" w:cs="Calibri Light" w:hint="default"/>
        <w:b w:val="0"/>
        <w:bCs/>
        <w:i w:val="0"/>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D4937E9"/>
    <w:multiLevelType w:val="hybridMultilevel"/>
    <w:tmpl w:val="4DC632E8"/>
    <w:lvl w:ilvl="0" w:tplc="04090005">
      <w:start w:val="1"/>
      <w:numFmt w:val="bullet"/>
      <w:lvlText w:val=""/>
      <w:lvlJc w:val="left"/>
      <w:pPr>
        <w:ind w:left="720" w:hanging="360"/>
      </w:pPr>
      <w:rPr>
        <w:rFonts w:ascii="Wingdings" w:hAnsi="Wingdings" w:hint="default"/>
      </w:rPr>
    </w:lvl>
    <w:lvl w:ilvl="1" w:tplc="3894CD5C">
      <w:numFmt w:val="bullet"/>
      <w:lvlText w:val="-"/>
      <w:lvlJc w:val="left"/>
      <w:pPr>
        <w:ind w:left="1440" w:hanging="360"/>
      </w:pPr>
      <w:rPr>
        <w:rFonts w:ascii="Calibri Light" w:eastAsiaTheme="minorHAnsi"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545DA0"/>
    <w:multiLevelType w:val="hybridMultilevel"/>
    <w:tmpl w:val="06F67186"/>
    <w:lvl w:ilvl="0" w:tplc="04090005">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0" w15:restartNumberingAfterBreak="0">
    <w:nsid w:val="1D950C52"/>
    <w:multiLevelType w:val="hybridMultilevel"/>
    <w:tmpl w:val="9C60BA60"/>
    <w:lvl w:ilvl="0" w:tplc="C0003140">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D980B10"/>
    <w:multiLevelType w:val="hybridMultilevel"/>
    <w:tmpl w:val="0A26D6CE"/>
    <w:lvl w:ilvl="0" w:tplc="C0003140">
      <w:start w:val="1"/>
      <w:numFmt w:val="decimal"/>
      <w:lvlText w:val="%1. "/>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2" w15:restartNumberingAfterBreak="0">
    <w:nsid w:val="1ECC28EE"/>
    <w:multiLevelType w:val="hybridMultilevel"/>
    <w:tmpl w:val="D68C3F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1ECC3312"/>
    <w:multiLevelType w:val="hybridMultilevel"/>
    <w:tmpl w:val="C038C6B6"/>
    <w:lvl w:ilvl="0" w:tplc="FFFFFFFF">
      <w:start w:val="1"/>
      <w:numFmt w:val="decimal"/>
      <w:lvlText w:val="%1. "/>
      <w:lvlJc w:val="left"/>
      <w:pPr>
        <w:ind w:left="1530" w:hanging="360"/>
      </w:pPr>
      <w:rPr>
        <w:rFonts w:hint="default"/>
      </w:rPr>
    </w:lvl>
    <w:lvl w:ilvl="1" w:tplc="FFFFFFFF">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24" w15:restartNumberingAfterBreak="0">
    <w:nsid w:val="21DD6072"/>
    <w:multiLevelType w:val="hybridMultilevel"/>
    <w:tmpl w:val="7D5A7642"/>
    <w:lvl w:ilvl="0" w:tplc="C0003140">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2FA046F"/>
    <w:multiLevelType w:val="hybridMultilevel"/>
    <w:tmpl w:val="9A40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3C7510"/>
    <w:multiLevelType w:val="hybridMultilevel"/>
    <w:tmpl w:val="753871EE"/>
    <w:lvl w:ilvl="0" w:tplc="C0003140">
      <w:start w:val="1"/>
      <w:numFmt w:val="decimal"/>
      <w:lvlText w:val="%1. "/>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7" w15:restartNumberingAfterBreak="0">
    <w:nsid w:val="23FC32F0"/>
    <w:multiLevelType w:val="hybridMultilevel"/>
    <w:tmpl w:val="A81CC3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5085F1A"/>
    <w:multiLevelType w:val="multilevel"/>
    <w:tmpl w:val="C79C52FA"/>
    <w:styleLink w:val="111111"/>
    <w:lvl w:ilvl="0">
      <w:start w:val="1"/>
      <w:numFmt w:val="decimal"/>
      <w:lvlText w:val="%1."/>
      <w:lvlJc w:val="left"/>
      <w:pPr>
        <w:tabs>
          <w:tab w:val="num" w:pos="15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9" w15:restartNumberingAfterBreak="0">
    <w:nsid w:val="27452B7F"/>
    <w:multiLevelType w:val="hybridMultilevel"/>
    <w:tmpl w:val="A634AC0C"/>
    <w:lvl w:ilvl="0" w:tplc="D51ABF70">
      <w:start w:val="1"/>
      <w:numFmt w:val="bullet"/>
      <w:lvlText w:val="-"/>
      <w:lvlJc w:val="left"/>
      <w:pPr>
        <w:ind w:left="1620" w:hanging="360"/>
      </w:pPr>
      <w:rPr>
        <w:rFonts w:ascii="Calibri Light" w:hAnsi="Calibri Light" w:cs="Times New Roman" w:hint="default"/>
        <w:color w:val="0070C0"/>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27B92BB4"/>
    <w:multiLevelType w:val="multilevel"/>
    <w:tmpl w:val="F77E3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FD3A53"/>
    <w:multiLevelType w:val="hybridMultilevel"/>
    <w:tmpl w:val="EE96A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4827DA"/>
    <w:multiLevelType w:val="hybridMultilevel"/>
    <w:tmpl w:val="261EAA12"/>
    <w:lvl w:ilvl="0" w:tplc="97CE3852">
      <w:start w:val="1"/>
      <w:numFmt w:val="decimal"/>
      <w:lvlText w:val="%1.  "/>
      <w:lvlJc w:val="left"/>
      <w:pPr>
        <w:ind w:left="1620" w:hanging="360"/>
      </w:pPr>
      <w:rPr>
        <w:rFonts w:hint="default"/>
        <w:color w:val="003C5B"/>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3" w15:restartNumberingAfterBreak="0">
    <w:nsid w:val="2CCE0892"/>
    <w:multiLevelType w:val="hybridMultilevel"/>
    <w:tmpl w:val="261EAA12"/>
    <w:lvl w:ilvl="0" w:tplc="FFFFFFFF">
      <w:start w:val="1"/>
      <w:numFmt w:val="decimal"/>
      <w:lvlText w:val="%1.  "/>
      <w:lvlJc w:val="left"/>
      <w:pPr>
        <w:ind w:left="1620" w:hanging="360"/>
      </w:pPr>
      <w:rPr>
        <w:rFonts w:hint="default"/>
        <w:color w:val="003C5B"/>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4" w15:restartNumberingAfterBreak="0">
    <w:nsid w:val="2F0F7F29"/>
    <w:multiLevelType w:val="hybridMultilevel"/>
    <w:tmpl w:val="5A68C576"/>
    <w:lvl w:ilvl="0" w:tplc="C0003140">
      <w:start w:val="1"/>
      <w:numFmt w:val="decimal"/>
      <w:lvlText w:val="%1. "/>
      <w:lvlJc w:val="left"/>
      <w:pPr>
        <w:ind w:left="1530" w:hanging="360"/>
      </w:pPr>
      <w:rPr>
        <w:rFonts w:hint="default"/>
      </w:rPr>
    </w:lvl>
    <w:lvl w:ilvl="1" w:tplc="FFFFFFFF">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35" w15:restartNumberingAfterBreak="0">
    <w:nsid w:val="2F213628"/>
    <w:multiLevelType w:val="hybridMultilevel"/>
    <w:tmpl w:val="A1A01808"/>
    <w:lvl w:ilvl="0" w:tplc="C0003140">
      <w:start w:val="1"/>
      <w:numFmt w:val="decimal"/>
      <w:lvlText w:val="%1. "/>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6" w15:restartNumberingAfterBreak="0">
    <w:nsid w:val="32103F08"/>
    <w:multiLevelType w:val="multilevel"/>
    <w:tmpl w:val="B492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B4657E"/>
    <w:multiLevelType w:val="hybridMultilevel"/>
    <w:tmpl w:val="A7304D1A"/>
    <w:lvl w:ilvl="0" w:tplc="6010A61C">
      <w:start w:val="1"/>
      <w:numFmt w:val="decimal"/>
      <w:lvlText w:val="%1."/>
      <w:lvlJc w:val="left"/>
      <w:pPr>
        <w:ind w:left="1620" w:hanging="360"/>
      </w:pPr>
      <w:rPr>
        <w:rFonts w:ascii="Calibri Light" w:hAnsi="Calibri Light" w:cs="Calibri Light" w:hint="default"/>
        <w:b w:val="0"/>
        <w:bCs w:val="0"/>
        <w:i w:val="0"/>
        <w:iCs w:val="0"/>
        <w:sz w:val="20"/>
        <w:szCs w:val="20"/>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8" w15:restartNumberingAfterBreak="0">
    <w:nsid w:val="342A74A0"/>
    <w:multiLevelType w:val="hybridMultilevel"/>
    <w:tmpl w:val="E8440EEE"/>
    <w:lvl w:ilvl="0" w:tplc="04090005">
      <w:start w:val="1"/>
      <w:numFmt w:val="bullet"/>
      <w:lvlText w:val=""/>
      <w:lvlJc w:val="left"/>
      <w:pPr>
        <w:ind w:left="702" w:hanging="360"/>
      </w:pPr>
      <w:rPr>
        <w:rFonts w:ascii="Wingdings" w:hAnsi="Wingdings"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39" w15:restartNumberingAfterBreak="0">
    <w:nsid w:val="34AB52A3"/>
    <w:multiLevelType w:val="hybridMultilevel"/>
    <w:tmpl w:val="F71234D8"/>
    <w:lvl w:ilvl="0" w:tplc="C0003140">
      <w:start w:val="1"/>
      <w:numFmt w:val="decimal"/>
      <w:lvlText w:val="%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D6224AF"/>
    <w:multiLevelType w:val="hybridMultilevel"/>
    <w:tmpl w:val="06CE8CF4"/>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1" w15:restartNumberingAfterBreak="0">
    <w:nsid w:val="3E5C0324"/>
    <w:multiLevelType w:val="hybridMultilevel"/>
    <w:tmpl w:val="5A68C576"/>
    <w:lvl w:ilvl="0" w:tplc="FFFFFFFF">
      <w:start w:val="1"/>
      <w:numFmt w:val="decimal"/>
      <w:lvlText w:val="%1. "/>
      <w:lvlJc w:val="left"/>
      <w:pPr>
        <w:ind w:left="1530" w:hanging="360"/>
      </w:pPr>
      <w:rPr>
        <w:rFonts w:hint="default"/>
      </w:rPr>
    </w:lvl>
    <w:lvl w:ilvl="1" w:tplc="FFFFFFFF">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42" w15:restartNumberingAfterBreak="0">
    <w:nsid w:val="400120BD"/>
    <w:multiLevelType w:val="hybridMultilevel"/>
    <w:tmpl w:val="55E22850"/>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3" w15:restartNumberingAfterBreak="0">
    <w:nsid w:val="40ED77F2"/>
    <w:multiLevelType w:val="hybridMultilevel"/>
    <w:tmpl w:val="B4B4F14A"/>
    <w:lvl w:ilvl="0" w:tplc="C0003140">
      <w:start w:val="1"/>
      <w:numFmt w:val="decimal"/>
      <w:lvlText w:val="%1. "/>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4" w15:restartNumberingAfterBreak="0">
    <w:nsid w:val="41C61AE5"/>
    <w:multiLevelType w:val="hybridMultilevel"/>
    <w:tmpl w:val="066E127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352541C"/>
    <w:multiLevelType w:val="hybridMultilevel"/>
    <w:tmpl w:val="DFF09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3979A8"/>
    <w:multiLevelType w:val="hybridMultilevel"/>
    <w:tmpl w:val="F22653B8"/>
    <w:lvl w:ilvl="0" w:tplc="0409000F">
      <w:start w:val="1"/>
      <w:numFmt w:val="decimal"/>
      <w:lvlText w:val="%1."/>
      <w:lvlJc w:val="left"/>
      <w:pPr>
        <w:ind w:left="1530" w:hanging="360"/>
      </w:pPr>
      <w:rPr>
        <w:rFonts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47" w15:restartNumberingAfterBreak="0">
    <w:nsid w:val="45353A8C"/>
    <w:multiLevelType w:val="hybridMultilevel"/>
    <w:tmpl w:val="7BE0CB0E"/>
    <w:lvl w:ilvl="0" w:tplc="FFFFFFFF">
      <w:start w:val="1"/>
      <w:numFmt w:val="decimal"/>
      <w:lvlText w:val="%1. "/>
      <w:lvlJc w:val="left"/>
      <w:pPr>
        <w:ind w:left="1728" w:hanging="360"/>
      </w:pPr>
      <w:rPr>
        <w:rFonts w:hint="default"/>
      </w:rPr>
    </w:lvl>
    <w:lvl w:ilvl="1" w:tplc="FFFFFFFF">
      <w:start w:val="1"/>
      <w:numFmt w:val="bullet"/>
      <w:lvlText w:val=""/>
      <w:lvlJc w:val="left"/>
      <w:pPr>
        <w:ind w:left="1440" w:hanging="360"/>
      </w:pPr>
      <w:rPr>
        <w:rFonts w:ascii="Wingdings" w:hAnsi="Wingdings" w:hint="default"/>
      </w:rPr>
    </w:lvl>
    <w:lvl w:ilvl="2" w:tplc="7D52583C">
      <w:start w:val="1"/>
      <w:numFmt w:val="bullet"/>
      <w:lvlText w:val="-"/>
      <w:lvlJc w:val="left"/>
      <w:pPr>
        <w:ind w:left="3348" w:hanging="360"/>
      </w:pPr>
      <w:rPr>
        <w:rFonts w:ascii="Arial Narrow" w:eastAsia="Calibri" w:hAnsi="Arial Narrow" w:cs="Times New Roman" w:hint="default"/>
        <w:color w:val="0070C0"/>
        <w:sz w:val="22"/>
        <w:szCs w:val="22"/>
      </w:rPr>
    </w:lvl>
    <w:lvl w:ilvl="3" w:tplc="FFFFFFFF" w:tentative="1">
      <w:start w:val="1"/>
      <w:numFmt w:val="decimal"/>
      <w:lvlText w:val="%4."/>
      <w:lvlJc w:val="left"/>
      <w:pPr>
        <w:ind w:left="3888" w:hanging="360"/>
      </w:pPr>
    </w:lvl>
    <w:lvl w:ilvl="4" w:tplc="FFFFFFFF" w:tentative="1">
      <w:start w:val="1"/>
      <w:numFmt w:val="lowerLetter"/>
      <w:lvlText w:val="%5."/>
      <w:lvlJc w:val="left"/>
      <w:pPr>
        <w:ind w:left="4608" w:hanging="360"/>
      </w:pPr>
    </w:lvl>
    <w:lvl w:ilvl="5" w:tplc="FFFFFFFF" w:tentative="1">
      <w:start w:val="1"/>
      <w:numFmt w:val="lowerRoman"/>
      <w:lvlText w:val="%6."/>
      <w:lvlJc w:val="right"/>
      <w:pPr>
        <w:ind w:left="5328" w:hanging="180"/>
      </w:pPr>
    </w:lvl>
    <w:lvl w:ilvl="6" w:tplc="FFFFFFFF" w:tentative="1">
      <w:start w:val="1"/>
      <w:numFmt w:val="decimal"/>
      <w:lvlText w:val="%7."/>
      <w:lvlJc w:val="left"/>
      <w:pPr>
        <w:ind w:left="6048" w:hanging="360"/>
      </w:pPr>
    </w:lvl>
    <w:lvl w:ilvl="7" w:tplc="FFFFFFFF" w:tentative="1">
      <w:start w:val="1"/>
      <w:numFmt w:val="lowerLetter"/>
      <w:lvlText w:val="%8."/>
      <w:lvlJc w:val="left"/>
      <w:pPr>
        <w:ind w:left="6768" w:hanging="360"/>
      </w:pPr>
    </w:lvl>
    <w:lvl w:ilvl="8" w:tplc="FFFFFFFF" w:tentative="1">
      <w:start w:val="1"/>
      <w:numFmt w:val="lowerRoman"/>
      <w:lvlText w:val="%9."/>
      <w:lvlJc w:val="right"/>
      <w:pPr>
        <w:ind w:left="7488" w:hanging="180"/>
      </w:pPr>
    </w:lvl>
  </w:abstractNum>
  <w:abstractNum w:abstractNumId="48" w15:restartNumberingAfterBreak="0">
    <w:nsid w:val="45633566"/>
    <w:multiLevelType w:val="hybridMultilevel"/>
    <w:tmpl w:val="753871EE"/>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49" w15:restartNumberingAfterBreak="0">
    <w:nsid w:val="45D83BD3"/>
    <w:multiLevelType w:val="hybridMultilevel"/>
    <w:tmpl w:val="8DA6C21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0" w15:restartNumberingAfterBreak="0">
    <w:nsid w:val="47E6190D"/>
    <w:multiLevelType w:val="hybridMultilevel"/>
    <w:tmpl w:val="E1E48006"/>
    <w:lvl w:ilvl="0" w:tplc="FFFFFFFF">
      <w:start w:val="1"/>
      <w:numFmt w:val="decimal"/>
      <w:lvlText w:val="%1. "/>
      <w:lvlJc w:val="left"/>
      <w:pPr>
        <w:ind w:left="1620" w:hanging="360"/>
      </w:pPr>
      <w:rPr>
        <w:rFonts w:hint="default"/>
      </w:rPr>
    </w:lvl>
    <w:lvl w:ilvl="1" w:tplc="FFFFFFFF">
      <w:start w:val="1"/>
      <w:numFmt w:val="bullet"/>
      <w:lvlText w:val=""/>
      <w:lvlJc w:val="left"/>
      <w:pPr>
        <w:ind w:left="1440" w:hanging="360"/>
      </w:pPr>
      <w:rPr>
        <w:rFonts w:ascii="Wingdings" w:hAnsi="Wingdings" w:hint="default"/>
      </w:rPr>
    </w:lvl>
    <w:lvl w:ilvl="2" w:tplc="04090005">
      <w:start w:val="1"/>
      <w:numFmt w:val="bullet"/>
      <w:lvlText w:val=""/>
      <w:lvlJc w:val="left"/>
      <w:pPr>
        <w:ind w:left="1440" w:hanging="360"/>
      </w:pPr>
      <w:rPr>
        <w:rFonts w:ascii="Wingdings" w:hAnsi="Wingdings" w:hint="default"/>
      </w:r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1" w15:restartNumberingAfterBreak="0">
    <w:nsid w:val="47EA2E5D"/>
    <w:multiLevelType w:val="hybridMultilevel"/>
    <w:tmpl w:val="ADDC4864"/>
    <w:lvl w:ilvl="0" w:tplc="D63AE898">
      <w:start w:val="1"/>
      <w:numFmt w:val="bullet"/>
      <w:lvlText w:val="-"/>
      <w:lvlJc w:val="left"/>
      <w:pPr>
        <w:ind w:left="787" w:hanging="360"/>
      </w:pPr>
      <w:rPr>
        <w:rFonts w:ascii="Calibri Light" w:hAnsi="Calibri Light" w:hint="default"/>
        <w:b/>
        <w:bCs/>
        <w:color w:val="0070C0"/>
        <w:sz w:val="22"/>
        <w:szCs w:val="22"/>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2" w15:restartNumberingAfterBreak="0">
    <w:nsid w:val="48BF06F5"/>
    <w:multiLevelType w:val="hybridMultilevel"/>
    <w:tmpl w:val="753871EE"/>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3" w15:restartNumberingAfterBreak="0">
    <w:nsid w:val="4A19736F"/>
    <w:multiLevelType w:val="hybridMultilevel"/>
    <w:tmpl w:val="4FBC4116"/>
    <w:lvl w:ilvl="0" w:tplc="FFFFFFFF">
      <w:start w:val="1"/>
      <w:numFmt w:val="bullet"/>
      <w:lvlText w:val=""/>
      <w:lvlJc w:val="left"/>
      <w:pPr>
        <w:ind w:left="1440" w:hanging="360"/>
      </w:pPr>
      <w:rPr>
        <w:rFonts w:ascii="Wingdings" w:hAnsi="Wingdings" w:hint="default"/>
      </w:rPr>
    </w:lvl>
    <w:lvl w:ilvl="1" w:tplc="C0003140">
      <w:start w:val="1"/>
      <w:numFmt w:val="decimal"/>
      <w:lvlText w:val="%2. "/>
      <w:lvlJc w:val="left"/>
      <w:pPr>
        <w:ind w:left="1728" w:hanging="360"/>
      </w:pPr>
      <w:rPr>
        <w:rFont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4C0F222C"/>
    <w:multiLevelType w:val="hybridMultilevel"/>
    <w:tmpl w:val="753871EE"/>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5" w15:restartNumberingAfterBreak="0">
    <w:nsid w:val="4D5049CA"/>
    <w:multiLevelType w:val="multilevel"/>
    <w:tmpl w:val="1088770E"/>
    <w:lvl w:ilvl="0">
      <w:start w:val="1"/>
      <w:numFmt w:val="decimal"/>
      <w:lvlText w:val="%1-"/>
      <w:lvlJc w:val="left"/>
      <w:pPr>
        <w:tabs>
          <w:tab w:val="num" w:pos="432"/>
        </w:tabs>
        <w:ind w:left="432" w:hanging="432"/>
      </w:pPr>
      <w:rPr>
        <w:rFonts w:hint="default"/>
        <w:color w:val="003C5B"/>
        <w:sz w:val="36"/>
        <w:szCs w:val="36"/>
      </w:rPr>
    </w:lvl>
    <w:lvl w:ilvl="1">
      <w:start w:val="1"/>
      <w:numFmt w:val="decimal"/>
      <w:pStyle w:val="Header2"/>
      <w:lvlText w:val="%1.%2"/>
      <w:lvlJc w:val="left"/>
      <w:pPr>
        <w:tabs>
          <w:tab w:val="num" w:pos="1509"/>
        </w:tabs>
        <w:ind w:left="1386" w:hanging="576"/>
      </w:pPr>
      <w:rPr>
        <w:rFonts w:hint="default"/>
        <w:sz w:val="32"/>
        <w:szCs w:val="32"/>
      </w:rPr>
    </w:lvl>
    <w:lvl w:ilvl="2">
      <w:start w:val="1"/>
      <w:numFmt w:val="decimal"/>
      <w:lvlText w:val="%1.%2.%3"/>
      <w:lvlJc w:val="left"/>
      <w:pPr>
        <w:tabs>
          <w:tab w:val="num" w:pos="1170"/>
        </w:tabs>
        <w:ind w:left="1170" w:hanging="720"/>
      </w:pPr>
      <w:rPr>
        <w:rFonts w:hint="default"/>
        <w:b/>
        <w:bCs w:val="0"/>
        <w:i w:val="0"/>
        <w:iCs/>
        <w:color w:val="003C5B"/>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 w15:restartNumberingAfterBreak="0">
    <w:nsid w:val="4D8F1CCC"/>
    <w:multiLevelType w:val="hybridMultilevel"/>
    <w:tmpl w:val="CA70ACEA"/>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7" w15:restartNumberingAfterBreak="0">
    <w:nsid w:val="4F082D70"/>
    <w:multiLevelType w:val="hybridMultilevel"/>
    <w:tmpl w:val="CE809DAC"/>
    <w:lvl w:ilvl="0" w:tplc="04090005">
      <w:start w:val="1"/>
      <w:numFmt w:val="bullet"/>
      <w:lvlText w:val=""/>
      <w:lvlJc w:val="left"/>
      <w:pPr>
        <w:ind w:left="749" w:hanging="360"/>
      </w:pPr>
      <w:rPr>
        <w:rFonts w:ascii="Wingdings" w:hAnsi="Wingdings"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58" w15:restartNumberingAfterBreak="0">
    <w:nsid w:val="50813A09"/>
    <w:multiLevelType w:val="hybridMultilevel"/>
    <w:tmpl w:val="753871EE"/>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9" w15:restartNumberingAfterBreak="0">
    <w:nsid w:val="513826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19A40DB"/>
    <w:multiLevelType w:val="hybridMultilevel"/>
    <w:tmpl w:val="06CE8CF4"/>
    <w:lvl w:ilvl="0" w:tplc="FFFFFFFF">
      <w:start w:val="1"/>
      <w:numFmt w:val="lowerLetter"/>
      <w:lvlText w:val="%1."/>
      <w:lvlJc w:val="left"/>
      <w:pPr>
        <w:ind w:left="3240" w:hanging="360"/>
      </w:p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61" w15:restartNumberingAfterBreak="0">
    <w:nsid w:val="52F67024"/>
    <w:multiLevelType w:val="hybridMultilevel"/>
    <w:tmpl w:val="182C95B0"/>
    <w:lvl w:ilvl="0" w:tplc="89DC31C0">
      <w:start w:val="2"/>
      <w:numFmt w:val="bullet"/>
      <w:pStyle w:val="NormalLatinBookAntiqua"/>
      <w:lvlText w:val="-"/>
      <w:lvlJc w:val="left"/>
      <w:pPr>
        <w:tabs>
          <w:tab w:val="num" w:pos="1080"/>
        </w:tabs>
        <w:ind w:left="1080" w:hanging="360"/>
      </w:pPr>
      <w:rPr>
        <w:rFonts w:ascii="Arial" w:eastAsia="Times New Roman" w:hAnsi="Arial" w:cs="Arial" w:hint="default"/>
      </w:rPr>
    </w:lvl>
    <w:lvl w:ilvl="1" w:tplc="EF7AC2C4">
      <w:start w:val="1"/>
      <w:numFmt w:val="bullet"/>
      <w:lvlText w:val="o"/>
      <w:lvlJc w:val="left"/>
      <w:pPr>
        <w:tabs>
          <w:tab w:val="num" w:pos="1800"/>
        </w:tabs>
        <w:ind w:left="1800" w:hanging="360"/>
      </w:pPr>
      <w:rPr>
        <w:rFonts w:ascii="Courier New" w:hAnsi="Courier New" w:cs="Courier New" w:hint="default"/>
      </w:rPr>
    </w:lvl>
    <w:lvl w:ilvl="2" w:tplc="6504A2B0">
      <w:start w:val="1"/>
      <w:numFmt w:val="bullet"/>
      <w:lvlText w:val=""/>
      <w:lvlJc w:val="left"/>
      <w:pPr>
        <w:tabs>
          <w:tab w:val="num" w:pos="2520"/>
        </w:tabs>
        <w:ind w:left="2520" w:hanging="360"/>
      </w:pPr>
      <w:rPr>
        <w:rFonts w:ascii="Wingdings" w:hAnsi="Wingdings" w:hint="default"/>
      </w:rPr>
    </w:lvl>
    <w:lvl w:ilvl="3" w:tplc="B8F28992" w:tentative="1">
      <w:start w:val="1"/>
      <w:numFmt w:val="bullet"/>
      <w:lvlText w:val=""/>
      <w:lvlJc w:val="left"/>
      <w:pPr>
        <w:tabs>
          <w:tab w:val="num" w:pos="3240"/>
        </w:tabs>
        <w:ind w:left="3240" w:hanging="360"/>
      </w:pPr>
      <w:rPr>
        <w:rFonts w:ascii="Symbol" w:hAnsi="Symbol" w:hint="default"/>
      </w:rPr>
    </w:lvl>
    <w:lvl w:ilvl="4" w:tplc="326E01F6" w:tentative="1">
      <w:start w:val="1"/>
      <w:numFmt w:val="bullet"/>
      <w:lvlText w:val="o"/>
      <w:lvlJc w:val="left"/>
      <w:pPr>
        <w:tabs>
          <w:tab w:val="num" w:pos="3960"/>
        </w:tabs>
        <w:ind w:left="3960" w:hanging="360"/>
      </w:pPr>
      <w:rPr>
        <w:rFonts w:ascii="Courier New" w:hAnsi="Courier New" w:cs="Courier New" w:hint="default"/>
      </w:rPr>
    </w:lvl>
    <w:lvl w:ilvl="5" w:tplc="A1B8855C" w:tentative="1">
      <w:start w:val="1"/>
      <w:numFmt w:val="bullet"/>
      <w:lvlText w:val=""/>
      <w:lvlJc w:val="left"/>
      <w:pPr>
        <w:tabs>
          <w:tab w:val="num" w:pos="4680"/>
        </w:tabs>
        <w:ind w:left="4680" w:hanging="360"/>
      </w:pPr>
      <w:rPr>
        <w:rFonts w:ascii="Wingdings" w:hAnsi="Wingdings" w:hint="default"/>
      </w:rPr>
    </w:lvl>
    <w:lvl w:ilvl="6" w:tplc="8AF69A46" w:tentative="1">
      <w:start w:val="1"/>
      <w:numFmt w:val="bullet"/>
      <w:lvlText w:val=""/>
      <w:lvlJc w:val="left"/>
      <w:pPr>
        <w:tabs>
          <w:tab w:val="num" w:pos="5400"/>
        </w:tabs>
        <w:ind w:left="5400" w:hanging="360"/>
      </w:pPr>
      <w:rPr>
        <w:rFonts w:ascii="Symbol" w:hAnsi="Symbol" w:hint="default"/>
      </w:rPr>
    </w:lvl>
    <w:lvl w:ilvl="7" w:tplc="E0FE2D36" w:tentative="1">
      <w:start w:val="1"/>
      <w:numFmt w:val="bullet"/>
      <w:lvlText w:val="o"/>
      <w:lvlJc w:val="left"/>
      <w:pPr>
        <w:tabs>
          <w:tab w:val="num" w:pos="6120"/>
        </w:tabs>
        <w:ind w:left="6120" w:hanging="360"/>
      </w:pPr>
      <w:rPr>
        <w:rFonts w:ascii="Courier New" w:hAnsi="Courier New" w:cs="Courier New" w:hint="default"/>
      </w:rPr>
    </w:lvl>
    <w:lvl w:ilvl="8" w:tplc="D8E8D4A6" w:tentative="1">
      <w:start w:val="1"/>
      <w:numFmt w:val="bullet"/>
      <w:lvlText w:val=""/>
      <w:lvlJc w:val="left"/>
      <w:pPr>
        <w:tabs>
          <w:tab w:val="num" w:pos="6840"/>
        </w:tabs>
        <w:ind w:left="6840" w:hanging="360"/>
      </w:pPr>
      <w:rPr>
        <w:rFonts w:ascii="Wingdings" w:hAnsi="Wingdings" w:hint="default"/>
      </w:rPr>
    </w:lvl>
  </w:abstractNum>
  <w:abstractNum w:abstractNumId="62" w15:restartNumberingAfterBreak="0">
    <w:nsid w:val="532324AB"/>
    <w:multiLevelType w:val="hybridMultilevel"/>
    <w:tmpl w:val="60C27880"/>
    <w:lvl w:ilvl="0" w:tplc="FFFFFFFF">
      <w:start w:val="1"/>
      <w:numFmt w:val="decimal"/>
      <w:lvlText w:val="%1. "/>
      <w:lvlJc w:val="left"/>
      <w:pPr>
        <w:ind w:left="1728" w:hanging="360"/>
      </w:pPr>
      <w:rPr>
        <w:rFonts w:hint="default"/>
      </w:rPr>
    </w:lvl>
    <w:lvl w:ilvl="1" w:tplc="04090005">
      <w:start w:val="1"/>
      <w:numFmt w:val="bullet"/>
      <w:lvlText w:val=""/>
      <w:lvlJc w:val="left"/>
      <w:pPr>
        <w:ind w:left="1440" w:hanging="360"/>
      </w:pPr>
      <w:rPr>
        <w:rFonts w:ascii="Wingdings" w:hAnsi="Wingdings" w:hint="default"/>
      </w:rPr>
    </w:lvl>
    <w:lvl w:ilvl="2" w:tplc="FFFFFFFF">
      <w:start w:val="1"/>
      <w:numFmt w:val="lowerRoman"/>
      <w:lvlText w:val="%3."/>
      <w:lvlJc w:val="right"/>
      <w:pPr>
        <w:ind w:left="3168" w:hanging="180"/>
      </w:pPr>
    </w:lvl>
    <w:lvl w:ilvl="3" w:tplc="FFFFFFFF" w:tentative="1">
      <w:start w:val="1"/>
      <w:numFmt w:val="decimal"/>
      <w:lvlText w:val="%4."/>
      <w:lvlJc w:val="left"/>
      <w:pPr>
        <w:ind w:left="3888" w:hanging="360"/>
      </w:pPr>
    </w:lvl>
    <w:lvl w:ilvl="4" w:tplc="FFFFFFFF" w:tentative="1">
      <w:start w:val="1"/>
      <w:numFmt w:val="lowerLetter"/>
      <w:lvlText w:val="%5."/>
      <w:lvlJc w:val="left"/>
      <w:pPr>
        <w:ind w:left="4608" w:hanging="360"/>
      </w:pPr>
    </w:lvl>
    <w:lvl w:ilvl="5" w:tplc="FFFFFFFF" w:tentative="1">
      <w:start w:val="1"/>
      <w:numFmt w:val="lowerRoman"/>
      <w:lvlText w:val="%6."/>
      <w:lvlJc w:val="right"/>
      <w:pPr>
        <w:ind w:left="5328" w:hanging="180"/>
      </w:pPr>
    </w:lvl>
    <w:lvl w:ilvl="6" w:tplc="FFFFFFFF" w:tentative="1">
      <w:start w:val="1"/>
      <w:numFmt w:val="decimal"/>
      <w:lvlText w:val="%7."/>
      <w:lvlJc w:val="left"/>
      <w:pPr>
        <w:ind w:left="6048" w:hanging="360"/>
      </w:pPr>
    </w:lvl>
    <w:lvl w:ilvl="7" w:tplc="FFFFFFFF" w:tentative="1">
      <w:start w:val="1"/>
      <w:numFmt w:val="lowerLetter"/>
      <w:lvlText w:val="%8."/>
      <w:lvlJc w:val="left"/>
      <w:pPr>
        <w:ind w:left="6768" w:hanging="360"/>
      </w:pPr>
    </w:lvl>
    <w:lvl w:ilvl="8" w:tplc="FFFFFFFF" w:tentative="1">
      <w:start w:val="1"/>
      <w:numFmt w:val="lowerRoman"/>
      <w:lvlText w:val="%9."/>
      <w:lvlJc w:val="right"/>
      <w:pPr>
        <w:ind w:left="7488" w:hanging="180"/>
      </w:pPr>
    </w:lvl>
  </w:abstractNum>
  <w:abstractNum w:abstractNumId="63" w15:restartNumberingAfterBreak="0">
    <w:nsid w:val="548E2569"/>
    <w:multiLevelType w:val="hybridMultilevel"/>
    <w:tmpl w:val="D15AEC4C"/>
    <w:lvl w:ilvl="0" w:tplc="FFFFFFFF">
      <w:start w:val="1"/>
      <w:numFmt w:val="decimal"/>
      <w:lvlText w:val="%1. "/>
      <w:lvlJc w:val="left"/>
      <w:pPr>
        <w:ind w:left="1728" w:hanging="360"/>
      </w:pPr>
      <w:rPr>
        <w:rFonts w:hint="default"/>
      </w:rPr>
    </w:lvl>
    <w:lvl w:ilvl="1" w:tplc="FFFFFFFF">
      <w:start w:val="1"/>
      <w:numFmt w:val="lowerLetter"/>
      <w:lvlText w:val="%2."/>
      <w:lvlJc w:val="left"/>
      <w:pPr>
        <w:ind w:left="2448" w:hanging="360"/>
      </w:pPr>
    </w:lvl>
    <w:lvl w:ilvl="2" w:tplc="FFFFFFFF" w:tentative="1">
      <w:start w:val="1"/>
      <w:numFmt w:val="lowerRoman"/>
      <w:lvlText w:val="%3."/>
      <w:lvlJc w:val="right"/>
      <w:pPr>
        <w:ind w:left="3168" w:hanging="180"/>
      </w:pPr>
    </w:lvl>
    <w:lvl w:ilvl="3" w:tplc="FFFFFFFF" w:tentative="1">
      <w:start w:val="1"/>
      <w:numFmt w:val="decimal"/>
      <w:lvlText w:val="%4."/>
      <w:lvlJc w:val="left"/>
      <w:pPr>
        <w:ind w:left="3888" w:hanging="360"/>
      </w:pPr>
    </w:lvl>
    <w:lvl w:ilvl="4" w:tplc="FFFFFFFF" w:tentative="1">
      <w:start w:val="1"/>
      <w:numFmt w:val="lowerLetter"/>
      <w:lvlText w:val="%5."/>
      <w:lvlJc w:val="left"/>
      <w:pPr>
        <w:ind w:left="4608" w:hanging="360"/>
      </w:pPr>
    </w:lvl>
    <w:lvl w:ilvl="5" w:tplc="FFFFFFFF" w:tentative="1">
      <w:start w:val="1"/>
      <w:numFmt w:val="lowerRoman"/>
      <w:lvlText w:val="%6."/>
      <w:lvlJc w:val="right"/>
      <w:pPr>
        <w:ind w:left="5328" w:hanging="180"/>
      </w:pPr>
    </w:lvl>
    <w:lvl w:ilvl="6" w:tplc="FFFFFFFF" w:tentative="1">
      <w:start w:val="1"/>
      <w:numFmt w:val="decimal"/>
      <w:lvlText w:val="%7."/>
      <w:lvlJc w:val="left"/>
      <w:pPr>
        <w:ind w:left="6048" w:hanging="360"/>
      </w:pPr>
    </w:lvl>
    <w:lvl w:ilvl="7" w:tplc="FFFFFFFF" w:tentative="1">
      <w:start w:val="1"/>
      <w:numFmt w:val="lowerLetter"/>
      <w:lvlText w:val="%8."/>
      <w:lvlJc w:val="left"/>
      <w:pPr>
        <w:ind w:left="6768" w:hanging="360"/>
      </w:pPr>
    </w:lvl>
    <w:lvl w:ilvl="8" w:tplc="FFFFFFFF" w:tentative="1">
      <w:start w:val="1"/>
      <w:numFmt w:val="lowerRoman"/>
      <w:lvlText w:val="%9."/>
      <w:lvlJc w:val="right"/>
      <w:pPr>
        <w:ind w:left="7488" w:hanging="180"/>
      </w:pPr>
    </w:lvl>
  </w:abstractNum>
  <w:abstractNum w:abstractNumId="64" w15:restartNumberingAfterBreak="0">
    <w:nsid w:val="59D638BE"/>
    <w:multiLevelType w:val="hybridMultilevel"/>
    <w:tmpl w:val="06820ECE"/>
    <w:lvl w:ilvl="0" w:tplc="7C1E2F84">
      <w:start w:val="1"/>
      <w:numFmt w:val="bullet"/>
      <w:lvlText w:val=""/>
      <w:lvlJc w:val="left"/>
      <w:pPr>
        <w:ind w:left="1440" w:hanging="360"/>
      </w:pPr>
      <w:rPr>
        <w:rFonts w:ascii="Wingdings" w:hAnsi="Wingdings" w:hint="default"/>
        <w:color w:val="003C5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B21517F"/>
    <w:multiLevelType w:val="multilevel"/>
    <w:tmpl w:val="ABE6149A"/>
    <w:lvl w:ilvl="0">
      <w:start w:val="1"/>
      <w:numFmt w:val="decimal"/>
      <w:pStyle w:val="Heading1"/>
      <w:lvlText w:val="%1"/>
      <w:lvlJc w:val="left"/>
      <w:pPr>
        <w:ind w:left="432" w:hanging="432"/>
      </w:pPr>
    </w:lvl>
    <w:lvl w:ilvl="1">
      <w:start w:val="1"/>
      <w:numFmt w:val="decimal"/>
      <w:pStyle w:val="Heading2"/>
      <w:lvlText w:val="%1.%2"/>
      <w:lvlJc w:val="left"/>
      <w:pPr>
        <w:ind w:left="17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bCs/>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6" w15:restartNumberingAfterBreak="0">
    <w:nsid w:val="5D0017E4"/>
    <w:multiLevelType w:val="hybridMultilevel"/>
    <w:tmpl w:val="B4B4F14A"/>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7" w15:restartNumberingAfterBreak="0">
    <w:nsid w:val="5D39209C"/>
    <w:multiLevelType w:val="hybridMultilevel"/>
    <w:tmpl w:val="753871EE"/>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8" w15:restartNumberingAfterBreak="0">
    <w:nsid w:val="5F837019"/>
    <w:multiLevelType w:val="hybridMultilevel"/>
    <w:tmpl w:val="D9BA2DBE"/>
    <w:lvl w:ilvl="0" w:tplc="C0003140">
      <w:start w:val="1"/>
      <w:numFmt w:val="decimal"/>
      <w:lvlText w:val="%1. "/>
      <w:lvlJc w:val="left"/>
      <w:pPr>
        <w:ind w:left="1080" w:hanging="360"/>
      </w:pPr>
      <w:rPr>
        <w:rFonts w:hint="default"/>
      </w:rPr>
    </w:lvl>
    <w:lvl w:ilvl="1" w:tplc="3894CD5C">
      <w:numFmt w:val="bullet"/>
      <w:lvlText w:val="-"/>
      <w:lvlJc w:val="left"/>
      <w:pPr>
        <w:ind w:left="1800" w:hanging="360"/>
      </w:pPr>
      <w:rPr>
        <w:rFonts w:ascii="Calibri Light" w:eastAsiaTheme="minorHAnsi" w:hAnsi="Calibri Light" w:cs="Calibri Light"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16366A0"/>
    <w:multiLevelType w:val="hybridMultilevel"/>
    <w:tmpl w:val="753871EE"/>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0" w15:restartNumberingAfterBreak="0">
    <w:nsid w:val="675038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7A747BF"/>
    <w:multiLevelType w:val="hybridMultilevel"/>
    <w:tmpl w:val="70FA9A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D172AC"/>
    <w:multiLevelType w:val="hybridMultilevel"/>
    <w:tmpl w:val="B4B4F14A"/>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3" w15:restartNumberingAfterBreak="0">
    <w:nsid w:val="6C29423F"/>
    <w:multiLevelType w:val="hybridMultilevel"/>
    <w:tmpl w:val="53DE0218"/>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4" w15:restartNumberingAfterBreak="0">
    <w:nsid w:val="6C3C79F2"/>
    <w:multiLevelType w:val="hybridMultilevel"/>
    <w:tmpl w:val="F71A6A8C"/>
    <w:lvl w:ilvl="0" w:tplc="04090005">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75" w15:restartNumberingAfterBreak="0">
    <w:nsid w:val="6C623998"/>
    <w:multiLevelType w:val="hybridMultilevel"/>
    <w:tmpl w:val="6E089700"/>
    <w:lvl w:ilvl="0" w:tplc="C0003140">
      <w:start w:val="1"/>
      <w:numFmt w:val="decimal"/>
      <w:lvlText w:val="%1. "/>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6" w15:restartNumberingAfterBreak="0">
    <w:nsid w:val="6D60453F"/>
    <w:multiLevelType w:val="hybridMultilevel"/>
    <w:tmpl w:val="B4B4F14A"/>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7" w15:restartNumberingAfterBreak="0">
    <w:nsid w:val="6EB27503"/>
    <w:multiLevelType w:val="hybridMultilevel"/>
    <w:tmpl w:val="AAE6E380"/>
    <w:lvl w:ilvl="0" w:tplc="C0003140">
      <w:start w:val="1"/>
      <w:numFmt w:val="decimal"/>
      <w:lvlText w:val="%1. "/>
      <w:lvlJc w:val="left"/>
      <w:pPr>
        <w:ind w:left="1728" w:hanging="360"/>
      </w:pPr>
      <w:rPr>
        <w:rFonts w:hint="default"/>
      </w:rPr>
    </w:lvl>
    <w:lvl w:ilvl="1" w:tplc="04090019">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78" w15:restartNumberingAfterBreak="0">
    <w:nsid w:val="70D72920"/>
    <w:multiLevelType w:val="hybridMultilevel"/>
    <w:tmpl w:val="FBA4848A"/>
    <w:lvl w:ilvl="0" w:tplc="49FA4AAA">
      <w:start w:val="1"/>
      <w:numFmt w:val="bullet"/>
      <w:pStyle w:val="List-bullet"/>
      <w:lvlText w:val="•"/>
      <w:lvlJc w:val="left"/>
      <w:pPr>
        <w:tabs>
          <w:tab w:val="num" w:pos="1454"/>
        </w:tabs>
        <w:ind w:left="1454" w:hanging="360"/>
      </w:pPr>
      <w:rPr>
        <w:rFonts w:hint="default"/>
        <w:color w:val="auto"/>
        <w:sz w:val="18"/>
      </w:rPr>
    </w:lvl>
    <w:lvl w:ilvl="1" w:tplc="E5FA6D40" w:tentative="1">
      <w:start w:val="1"/>
      <w:numFmt w:val="bullet"/>
      <w:lvlText w:val="o"/>
      <w:lvlJc w:val="left"/>
      <w:pPr>
        <w:tabs>
          <w:tab w:val="num" w:pos="1440"/>
        </w:tabs>
        <w:ind w:left="1440" w:hanging="360"/>
      </w:pPr>
      <w:rPr>
        <w:rFonts w:ascii="Courier New" w:hAnsi="Courier New" w:hint="default"/>
      </w:rPr>
    </w:lvl>
    <w:lvl w:ilvl="2" w:tplc="BA827BBA" w:tentative="1">
      <w:start w:val="1"/>
      <w:numFmt w:val="bullet"/>
      <w:lvlText w:val=""/>
      <w:lvlJc w:val="left"/>
      <w:pPr>
        <w:tabs>
          <w:tab w:val="num" w:pos="2160"/>
        </w:tabs>
        <w:ind w:left="2160" w:hanging="360"/>
      </w:pPr>
      <w:rPr>
        <w:rFonts w:ascii="Wingdings" w:hAnsi="Wingdings" w:hint="default"/>
      </w:rPr>
    </w:lvl>
    <w:lvl w:ilvl="3" w:tplc="0B727F1A" w:tentative="1">
      <w:start w:val="1"/>
      <w:numFmt w:val="bullet"/>
      <w:lvlText w:val=""/>
      <w:lvlJc w:val="left"/>
      <w:pPr>
        <w:tabs>
          <w:tab w:val="num" w:pos="2880"/>
        </w:tabs>
        <w:ind w:left="2880" w:hanging="360"/>
      </w:pPr>
      <w:rPr>
        <w:rFonts w:ascii="Symbol" w:hAnsi="Symbol" w:hint="default"/>
      </w:rPr>
    </w:lvl>
    <w:lvl w:ilvl="4" w:tplc="A90CADDA" w:tentative="1">
      <w:start w:val="1"/>
      <w:numFmt w:val="bullet"/>
      <w:lvlText w:val="o"/>
      <w:lvlJc w:val="left"/>
      <w:pPr>
        <w:tabs>
          <w:tab w:val="num" w:pos="3600"/>
        </w:tabs>
        <w:ind w:left="3600" w:hanging="360"/>
      </w:pPr>
      <w:rPr>
        <w:rFonts w:ascii="Courier New" w:hAnsi="Courier New" w:hint="default"/>
      </w:rPr>
    </w:lvl>
    <w:lvl w:ilvl="5" w:tplc="F4B09698" w:tentative="1">
      <w:start w:val="1"/>
      <w:numFmt w:val="bullet"/>
      <w:lvlText w:val=""/>
      <w:lvlJc w:val="left"/>
      <w:pPr>
        <w:tabs>
          <w:tab w:val="num" w:pos="4320"/>
        </w:tabs>
        <w:ind w:left="4320" w:hanging="360"/>
      </w:pPr>
      <w:rPr>
        <w:rFonts w:ascii="Wingdings" w:hAnsi="Wingdings" w:hint="default"/>
      </w:rPr>
    </w:lvl>
    <w:lvl w:ilvl="6" w:tplc="B0624338" w:tentative="1">
      <w:start w:val="1"/>
      <w:numFmt w:val="bullet"/>
      <w:lvlText w:val=""/>
      <w:lvlJc w:val="left"/>
      <w:pPr>
        <w:tabs>
          <w:tab w:val="num" w:pos="5040"/>
        </w:tabs>
        <w:ind w:left="5040" w:hanging="360"/>
      </w:pPr>
      <w:rPr>
        <w:rFonts w:ascii="Symbol" w:hAnsi="Symbol" w:hint="default"/>
      </w:rPr>
    </w:lvl>
    <w:lvl w:ilvl="7" w:tplc="4CA859EE" w:tentative="1">
      <w:start w:val="1"/>
      <w:numFmt w:val="bullet"/>
      <w:lvlText w:val="o"/>
      <w:lvlJc w:val="left"/>
      <w:pPr>
        <w:tabs>
          <w:tab w:val="num" w:pos="5760"/>
        </w:tabs>
        <w:ind w:left="5760" w:hanging="360"/>
      </w:pPr>
      <w:rPr>
        <w:rFonts w:ascii="Courier New" w:hAnsi="Courier New" w:hint="default"/>
      </w:rPr>
    </w:lvl>
    <w:lvl w:ilvl="8" w:tplc="9B34AACE"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3194D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3E27A52"/>
    <w:multiLevelType w:val="hybridMultilevel"/>
    <w:tmpl w:val="5A68C576"/>
    <w:lvl w:ilvl="0" w:tplc="FFFFFFFF">
      <w:start w:val="1"/>
      <w:numFmt w:val="decimal"/>
      <w:lvlText w:val="%1. "/>
      <w:lvlJc w:val="left"/>
      <w:pPr>
        <w:ind w:left="1530" w:hanging="360"/>
      </w:pPr>
      <w:rPr>
        <w:rFonts w:hint="default"/>
      </w:rPr>
    </w:lvl>
    <w:lvl w:ilvl="1" w:tplc="FFFFFFFF">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81" w15:restartNumberingAfterBreak="0">
    <w:nsid w:val="7442589C"/>
    <w:multiLevelType w:val="hybridMultilevel"/>
    <w:tmpl w:val="753871EE"/>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82" w15:restartNumberingAfterBreak="0">
    <w:nsid w:val="744955AB"/>
    <w:multiLevelType w:val="hybridMultilevel"/>
    <w:tmpl w:val="81DAEA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72113E"/>
    <w:multiLevelType w:val="hybridMultilevel"/>
    <w:tmpl w:val="B36E338E"/>
    <w:lvl w:ilvl="0" w:tplc="FFFFFFFF">
      <w:start w:val="1"/>
      <w:numFmt w:val="decimal"/>
      <w:lvlText w:val="%1. "/>
      <w:lvlJc w:val="left"/>
      <w:pPr>
        <w:ind w:left="1620" w:hanging="360"/>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84" w15:restartNumberingAfterBreak="0">
    <w:nsid w:val="74AD57F7"/>
    <w:multiLevelType w:val="hybridMultilevel"/>
    <w:tmpl w:val="BBA42EB4"/>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5" w15:restartNumberingAfterBreak="0">
    <w:nsid w:val="75B44917"/>
    <w:multiLevelType w:val="hybridMultilevel"/>
    <w:tmpl w:val="7A9C3B16"/>
    <w:lvl w:ilvl="0" w:tplc="0409000F">
      <w:start w:val="1"/>
      <w:numFmt w:val="decimal"/>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86" w15:restartNumberingAfterBreak="0">
    <w:nsid w:val="75F2083F"/>
    <w:multiLevelType w:val="hybridMultilevel"/>
    <w:tmpl w:val="0E6ED86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7" w15:restartNumberingAfterBreak="0">
    <w:nsid w:val="79836726"/>
    <w:multiLevelType w:val="hybridMultilevel"/>
    <w:tmpl w:val="DEDE787A"/>
    <w:lvl w:ilvl="0" w:tplc="04090019">
      <w:start w:val="1"/>
      <w:numFmt w:val="lowerLetter"/>
      <w:lvlText w:val="%1."/>
      <w:lvlJc w:val="left"/>
      <w:pPr>
        <w:ind w:left="5328" w:hanging="360"/>
      </w:pPr>
    </w:lvl>
    <w:lvl w:ilvl="1" w:tplc="04090019" w:tentative="1">
      <w:start w:val="1"/>
      <w:numFmt w:val="lowerLetter"/>
      <w:lvlText w:val="%2."/>
      <w:lvlJc w:val="left"/>
      <w:pPr>
        <w:ind w:left="6048" w:hanging="360"/>
      </w:pPr>
    </w:lvl>
    <w:lvl w:ilvl="2" w:tplc="0409001B" w:tentative="1">
      <w:start w:val="1"/>
      <w:numFmt w:val="lowerRoman"/>
      <w:lvlText w:val="%3."/>
      <w:lvlJc w:val="right"/>
      <w:pPr>
        <w:ind w:left="6768" w:hanging="180"/>
      </w:pPr>
    </w:lvl>
    <w:lvl w:ilvl="3" w:tplc="0409000F" w:tentative="1">
      <w:start w:val="1"/>
      <w:numFmt w:val="decimal"/>
      <w:lvlText w:val="%4."/>
      <w:lvlJc w:val="left"/>
      <w:pPr>
        <w:ind w:left="7488" w:hanging="360"/>
      </w:pPr>
    </w:lvl>
    <w:lvl w:ilvl="4" w:tplc="04090019" w:tentative="1">
      <w:start w:val="1"/>
      <w:numFmt w:val="lowerLetter"/>
      <w:lvlText w:val="%5."/>
      <w:lvlJc w:val="left"/>
      <w:pPr>
        <w:ind w:left="8208" w:hanging="360"/>
      </w:pPr>
    </w:lvl>
    <w:lvl w:ilvl="5" w:tplc="0409001B" w:tentative="1">
      <w:start w:val="1"/>
      <w:numFmt w:val="lowerRoman"/>
      <w:lvlText w:val="%6."/>
      <w:lvlJc w:val="right"/>
      <w:pPr>
        <w:ind w:left="8928" w:hanging="180"/>
      </w:pPr>
    </w:lvl>
    <w:lvl w:ilvl="6" w:tplc="0409000F" w:tentative="1">
      <w:start w:val="1"/>
      <w:numFmt w:val="decimal"/>
      <w:lvlText w:val="%7."/>
      <w:lvlJc w:val="left"/>
      <w:pPr>
        <w:ind w:left="9648" w:hanging="360"/>
      </w:pPr>
    </w:lvl>
    <w:lvl w:ilvl="7" w:tplc="04090019" w:tentative="1">
      <w:start w:val="1"/>
      <w:numFmt w:val="lowerLetter"/>
      <w:lvlText w:val="%8."/>
      <w:lvlJc w:val="left"/>
      <w:pPr>
        <w:ind w:left="10368" w:hanging="360"/>
      </w:pPr>
    </w:lvl>
    <w:lvl w:ilvl="8" w:tplc="0409001B" w:tentative="1">
      <w:start w:val="1"/>
      <w:numFmt w:val="lowerRoman"/>
      <w:lvlText w:val="%9."/>
      <w:lvlJc w:val="right"/>
      <w:pPr>
        <w:ind w:left="11088" w:hanging="180"/>
      </w:pPr>
    </w:lvl>
  </w:abstractNum>
  <w:abstractNum w:abstractNumId="88" w15:restartNumberingAfterBreak="0">
    <w:nsid w:val="7A3059F7"/>
    <w:multiLevelType w:val="hybridMultilevel"/>
    <w:tmpl w:val="B4B4F14A"/>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89" w15:restartNumberingAfterBreak="0">
    <w:nsid w:val="7AAA2DA9"/>
    <w:multiLevelType w:val="hybridMultilevel"/>
    <w:tmpl w:val="753871EE"/>
    <w:lvl w:ilvl="0" w:tplc="FFFFFFFF">
      <w:start w:val="1"/>
      <w:numFmt w:val="decimal"/>
      <w:lvlText w:val="%1. "/>
      <w:lvlJc w:val="left"/>
      <w:pPr>
        <w:ind w:left="1620" w:hanging="360"/>
      </w:pPr>
      <w:rPr>
        <w:rFonts w:hint="default"/>
      </w:rPr>
    </w:lvl>
    <w:lvl w:ilvl="1" w:tplc="FFFFFFFF">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90" w15:restartNumberingAfterBreak="0">
    <w:nsid w:val="7AD87F51"/>
    <w:multiLevelType w:val="hybridMultilevel"/>
    <w:tmpl w:val="49F6C8A8"/>
    <w:lvl w:ilvl="0" w:tplc="C0003140">
      <w:start w:val="1"/>
      <w:numFmt w:val="decimal"/>
      <w:lvlText w:val="%1. "/>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1" w15:restartNumberingAfterBreak="0">
    <w:nsid w:val="7B874983"/>
    <w:multiLevelType w:val="hybridMultilevel"/>
    <w:tmpl w:val="B36E338E"/>
    <w:lvl w:ilvl="0" w:tplc="C0003140">
      <w:start w:val="1"/>
      <w:numFmt w:val="decimal"/>
      <w:lvlText w:val="%1. "/>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2" w15:restartNumberingAfterBreak="0">
    <w:nsid w:val="7BE96678"/>
    <w:multiLevelType w:val="hybridMultilevel"/>
    <w:tmpl w:val="484AD61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3" w15:restartNumberingAfterBreak="0">
    <w:nsid w:val="7CE37038"/>
    <w:multiLevelType w:val="singleLevel"/>
    <w:tmpl w:val="75CA288C"/>
    <w:lvl w:ilvl="0">
      <w:start w:val="1"/>
      <w:numFmt w:val="bullet"/>
      <w:pStyle w:val="list3"/>
      <w:lvlText w:val=""/>
      <w:lvlJc w:val="left"/>
      <w:pPr>
        <w:tabs>
          <w:tab w:val="num" w:pos="360"/>
        </w:tabs>
        <w:ind w:left="360" w:hanging="360"/>
      </w:pPr>
      <w:rPr>
        <w:rFonts w:ascii="Wingdings" w:hAnsi="Wingdings" w:hint="default"/>
        <w:sz w:val="22"/>
      </w:rPr>
    </w:lvl>
  </w:abstractNum>
  <w:abstractNum w:abstractNumId="94" w15:restartNumberingAfterBreak="0">
    <w:nsid w:val="7D2B3CC5"/>
    <w:multiLevelType w:val="hybridMultilevel"/>
    <w:tmpl w:val="2264A952"/>
    <w:lvl w:ilvl="0" w:tplc="04090005">
      <w:start w:val="1"/>
      <w:numFmt w:val="bullet"/>
      <w:lvlText w:val=""/>
      <w:lvlJc w:val="left"/>
      <w:pPr>
        <w:ind w:left="1354" w:hanging="360"/>
      </w:pPr>
      <w:rPr>
        <w:rFonts w:ascii="Wingdings" w:hAnsi="Wingdings"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num w:numId="1" w16cid:durableId="858854088">
    <w:abstractNumId w:val="55"/>
  </w:num>
  <w:num w:numId="2" w16cid:durableId="402874162">
    <w:abstractNumId w:val="93"/>
  </w:num>
  <w:num w:numId="3" w16cid:durableId="750463700">
    <w:abstractNumId w:val="28"/>
  </w:num>
  <w:num w:numId="4" w16cid:durableId="749547533">
    <w:abstractNumId w:val="61"/>
  </w:num>
  <w:num w:numId="5" w16cid:durableId="196941268">
    <w:abstractNumId w:val="78"/>
  </w:num>
  <w:num w:numId="6" w16cid:durableId="1169322529">
    <w:abstractNumId w:val="9"/>
  </w:num>
  <w:num w:numId="7" w16cid:durableId="325481978">
    <w:abstractNumId w:val="3"/>
  </w:num>
  <w:num w:numId="8" w16cid:durableId="709259792">
    <w:abstractNumId w:val="22"/>
  </w:num>
  <w:num w:numId="9" w16cid:durableId="386295416">
    <w:abstractNumId w:val="49"/>
  </w:num>
  <w:num w:numId="10" w16cid:durableId="117914172">
    <w:abstractNumId w:val="65"/>
  </w:num>
  <w:num w:numId="11" w16cid:durableId="1729106308">
    <w:abstractNumId w:val="25"/>
  </w:num>
  <w:num w:numId="12" w16cid:durableId="615911194">
    <w:abstractNumId w:val="14"/>
  </w:num>
  <w:num w:numId="13" w16cid:durableId="1253860404">
    <w:abstractNumId w:val="84"/>
  </w:num>
  <w:num w:numId="14" w16cid:durableId="2002387580">
    <w:abstractNumId w:val="92"/>
  </w:num>
  <w:num w:numId="15" w16cid:durableId="1978101409">
    <w:abstractNumId w:val="73"/>
  </w:num>
  <w:num w:numId="16" w16cid:durableId="2048987009">
    <w:abstractNumId w:val="46"/>
  </w:num>
  <w:num w:numId="17" w16cid:durableId="970745261">
    <w:abstractNumId w:val="75"/>
  </w:num>
  <w:num w:numId="18" w16cid:durableId="1278836464">
    <w:abstractNumId w:val="21"/>
  </w:num>
  <w:num w:numId="19" w16cid:durableId="314727751">
    <w:abstractNumId w:val="35"/>
  </w:num>
  <w:num w:numId="20" w16cid:durableId="752966824">
    <w:abstractNumId w:val="30"/>
  </w:num>
  <w:num w:numId="21" w16cid:durableId="491481953">
    <w:abstractNumId w:val="34"/>
  </w:num>
  <w:num w:numId="22" w16cid:durableId="2003851276">
    <w:abstractNumId w:val="5"/>
  </w:num>
  <w:num w:numId="23" w16cid:durableId="1775055284">
    <w:abstractNumId w:val="90"/>
  </w:num>
  <w:num w:numId="24" w16cid:durableId="551226">
    <w:abstractNumId w:val="12"/>
  </w:num>
  <w:num w:numId="25" w16cid:durableId="1786729691">
    <w:abstractNumId w:val="80"/>
  </w:num>
  <w:num w:numId="26" w16cid:durableId="635993324">
    <w:abstractNumId w:val="41"/>
  </w:num>
  <w:num w:numId="27" w16cid:durableId="2030597561">
    <w:abstractNumId w:val="8"/>
  </w:num>
  <w:num w:numId="28" w16cid:durableId="1733191595">
    <w:abstractNumId w:val="0"/>
  </w:num>
  <w:num w:numId="29" w16cid:durableId="206767864">
    <w:abstractNumId w:val="10"/>
  </w:num>
  <w:num w:numId="30" w16cid:durableId="1988121821">
    <w:abstractNumId w:val="23"/>
  </w:num>
  <w:num w:numId="31" w16cid:durableId="556402042">
    <w:abstractNumId w:val="56"/>
  </w:num>
  <w:num w:numId="32" w16cid:durableId="617756177">
    <w:abstractNumId w:val="82"/>
  </w:num>
  <w:num w:numId="33" w16cid:durableId="1166095824">
    <w:abstractNumId w:val="31"/>
  </w:num>
  <w:num w:numId="34" w16cid:durableId="1354961152">
    <w:abstractNumId w:val="68"/>
  </w:num>
  <w:num w:numId="35" w16cid:durableId="1339114585">
    <w:abstractNumId w:val="51"/>
  </w:num>
  <w:num w:numId="36" w16cid:durableId="487677357">
    <w:abstractNumId w:val="11"/>
  </w:num>
  <w:num w:numId="37" w16cid:durableId="144780849">
    <w:abstractNumId w:val="45"/>
  </w:num>
  <w:num w:numId="38" w16cid:durableId="1476919485">
    <w:abstractNumId w:val="13"/>
  </w:num>
  <w:num w:numId="39" w16cid:durableId="1733120876">
    <w:abstractNumId w:val="6"/>
  </w:num>
  <w:num w:numId="40" w16cid:durableId="1495990357">
    <w:abstractNumId w:val="86"/>
  </w:num>
  <w:num w:numId="41" w16cid:durableId="1636448996">
    <w:abstractNumId w:val="74"/>
  </w:num>
  <w:num w:numId="42" w16cid:durableId="967201346">
    <w:abstractNumId w:val="94"/>
  </w:num>
  <w:num w:numId="43" w16cid:durableId="2012024370">
    <w:abstractNumId w:val="16"/>
  </w:num>
  <w:num w:numId="44" w16cid:durableId="1737121863">
    <w:abstractNumId w:val="57"/>
  </w:num>
  <w:num w:numId="45" w16cid:durableId="613290489">
    <w:abstractNumId w:val="38"/>
  </w:num>
  <w:num w:numId="46" w16cid:durableId="796527354">
    <w:abstractNumId w:val="42"/>
  </w:num>
  <w:num w:numId="47" w16cid:durableId="35931501">
    <w:abstractNumId w:val="19"/>
  </w:num>
  <w:num w:numId="48" w16cid:durableId="132142370">
    <w:abstractNumId w:val="39"/>
  </w:num>
  <w:num w:numId="49" w16cid:durableId="1512256542">
    <w:abstractNumId w:val="18"/>
  </w:num>
  <w:num w:numId="50" w16cid:durableId="1807238022">
    <w:abstractNumId w:val="24"/>
  </w:num>
  <w:num w:numId="51" w16cid:durableId="1298948082">
    <w:abstractNumId w:val="27"/>
  </w:num>
  <w:num w:numId="52" w16cid:durableId="907883184">
    <w:abstractNumId w:val="43"/>
  </w:num>
  <w:num w:numId="53" w16cid:durableId="817266173">
    <w:abstractNumId w:val="20"/>
  </w:num>
  <w:num w:numId="54" w16cid:durableId="1860007506">
    <w:abstractNumId w:val="1"/>
  </w:num>
  <w:num w:numId="55" w16cid:durableId="748313589">
    <w:abstractNumId w:val="66"/>
  </w:num>
  <w:num w:numId="56" w16cid:durableId="1440956093">
    <w:abstractNumId w:val="26"/>
  </w:num>
  <w:num w:numId="57" w16cid:durableId="1253930444">
    <w:abstractNumId w:val="50"/>
  </w:num>
  <w:num w:numId="58" w16cid:durableId="742140711">
    <w:abstractNumId w:val="54"/>
  </w:num>
  <w:num w:numId="59" w16cid:durableId="666633581">
    <w:abstractNumId w:val="52"/>
  </w:num>
  <w:num w:numId="60" w16cid:durableId="1962346812">
    <w:abstractNumId w:val="89"/>
  </w:num>
  <w:num w:numId="61" w16cid:durableId="396829029">
    <w:abstractNumId w:val="81"/>
  </w:num>
  <w:num w:numId="62" w16cid:durableId="1067731033">
    <w:abstractNumId w:val="48"/>
  </w:num>
  <w:num w:numId="63" w16cid:durableId="790785879">
    <w:abstractNumId w:val="58"/>
  </w:num>
  <w:num w:numId="64" w16cid:durableId="1199204136">
    <w:abstractNumId w:val="69"/>
  </w:num>
  <w:num w:numId="65" w16cid:durableId="1193568299">
    <w:abstractNumId w:val="67"/>
  </w:num>
  <w:num w:numId="66" w16cid:durableId="793332476">
    <w:abstractNumId w:val="71"/>
  </w:num>
  <w:num w:numId="67" w16cid:durableId="1147474450">
    <w:abstractNumId w:val="91"/>
  </w:num>
  <w:num w:numId="68" w16cid:durableId="902907537">
    <w:abstractNumId w:val="83"/>
  </w:num>
  <w:num w:numId="69" w16cid:durableId="1531914900">
    <w:abstractNumId w:val="29"/>
  </w:num>
  <w:num w:numId="70" w16cid:durableId="1327437590">
    <w:abstractNumId w:val="70"/>
  </w:num>
  <w:num w:numId="71" w16cid:durableId="975600017">
    <w:abstractNumId w:val="76"/>
  </w:num>
  <w:num w:numId="72" w16cid:durableId="685790422">
    <w:abstractNumId w:val="88"/>
  </w:num>
  <w:num w:numId="73" w16cid:durableId="1860701304">
    <w:abstractNumId w:val="72"/>
  </w:num>
  <w:num w:numId="74" w16cid:durableId="795759293">
    <w:abstractNumId w:val="85"/>
  </w:num>
  <w:num w:numId="75" w16cid:durableId="553470152">
    <w:abstractNumId w:val="77"/>
  </w:num>
  <w:num w:numId="76" w16cid:durableId="1756395125">
    <w:abstractNumId w:val="62"/>
  </w:num>
  <w:num w:numId="77" w16cid:durableId="1327630791">
    <w:abstractNumId w:val="47"/>
  </w:num>
  <w:num w:numId="78" w16cid:durableId="5274510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014260801">
    <w:abstractNumId w:val="64"/>
  </w:num>
  <w:num w:numId="80" w16cid:durableId="1902522331">
    <w:abstractNumId w:val="32"/>
  </w:num>
  <w:num w:numId="81" w16cid:durableId="1870025527">
    <w:abstractNumId w:val="33"/>
  </w:num>
  <w:num w:numId="82" w16cid:durableId="863636761">
    <w:abstractNumId w:val="7"/>
  </w:num>
  <w:num w:numId="83" w16cid:durableId="1413502189">
    <w:abstractNumId w:val="44"/>
  </w:num>
  <w:num w:numId="84" w16cid:durableId="804742651">
    <w:abstractNumId w:val="53"/>
  </w:num>
  <w:num w:numId="85" w16cid:durableId="635642011">
    <w:abstractNumId w:val="4"/>
  </w:num>
  <w:num w:numId="86" w16cid:durableId="1963924903">
    <w:abstractNumId w:val="63"/>
  </w:num>
  <w:num w:numId="87" w16cid:durableId="1095056684">
    <w:abstractNumId w:val="36"/>
  </w:num>
  <w:num w:numId="88" w16cid:durableId="1784571793">
    <w:abstractNumId w:val="79"/>
  </w:num>
  <w:num w:numId="89" w16cid:durableId="983007174">
    <w:abstractNumId w:val="59"/>
  </w:num>
  <w:num w:numId="90" w16cid:durableId="2081292827">
    <w:abstractNumId w:val="87"/>
  </w:num>
  <w:num w:numId="91" w16cid:durableId="1858038381">
    <w:abstractNumId w:val="37"/>
  </w:num>
  <w:num w:numId="92" w16cid:durableId="704139728">
    <w:abstractNumId w:val="15"/>
  </w:num>
  <w:num w:numId="93" w16cid:durableId="783352879">
    <w:abstractNumId w:val="40"/>
  </w:num>
  <w:num w:numId="94" w16cid:durableId="1081948038">
    <w:abstractNumId w:val="2"/>
  </w:num>
  <w:num w:numId="95" w16cid:durableId="1580947285">
    <w:abstractNumId w:val="60"/>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43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zNzU3sTAzN7I0sDRW0lEKTi0uzszPAykwtqwFAMN8NJItAAAA"/>
  </w:docVars>
  <w:rsids>
    <w:rsidRoot w:val="00354F41"/>
    <w:rsid w:val="00001AAD"/>
    <w:rsid w:val="00001E16"/>
    <w:rsid w:val="000025F3"/>
    <w:rsid w:val="00003A32"/>
    <w:rsid w:val="00003FFE"/>
    <w:rsid w:val="00004294"/>
    <w:rsid w:val="00004814"/>
    <w:rsid w:val="00005049"/>
    <w:rsid w:val="00005F44"/>
    <w:rsid w:val="00006021"/>
    <w:rsid w:val="00006E47"/>
    <w:rsid w:val="000071E1"/>
    <w:rsid w:val="00010360"/>
    <w:rsid w:val="00011C3F"/>
    <w:rsid w:val="000134E2"/>
    <w:rsid w:val="00014D3E"/>
    <w:rsid w:val="00016852"/>
    <w:rsid w:val="0001720C"/>
    <w:rsid w:val="000204BA"/>
    <w:rsid w:val="00020560"/>
    <w:rsid w:val="00020637"/>
    <w:rsid w:val="00020F46"/>
    <w:rsid w:val="000237B8"/>
    <w:rsid w:val="000237F8"/>
    <w:rsid w:val="000239CA"/>
    <w:rsid w:val="00025D21"/>
    <w:rsid w:val="00025E2C"/>
    <w:rsid w:val="0002672E"/>
    <w:rsid w:val="00026AC8"/>
    <w:rsid w:val="00026E06"/>
    <w:rsid w:val="00026E3F"/>
    <w:rsid w:val="00027004"/>
    <w:rsid w:val="00027618"/>
    <w:rsid w:val="0002794D"/>
    <w:rsid w:val="00027DAB"/>
    <w:rsid w:val="000342BE"/>
    <w:rsid w:val="00035E82"/>
    <w:rsid w:val="0004276C"/>
    <w:rsid w:val="000455F1"/>
    <w:rsid w:val="0004573E"/>
    <w:rsid w:val="00045FD6"/>
    <w:rsid w:val="00046211"/>
    <w:rsid w:val="00046808"/>
    <w:rsid w:val="00046EC9"/>
    <w:rsid w:val="00047294"/>
    <w:rsid w:val="0004786A"/>
    <w:rsid w:val="000503EC"/>
    <w:rsid w:val="0005094F"/>
    <w:rsid w:val="00050A86"/>
    <w:rsid w:val="00050D49"/>
    <w:rsid w:val="0005226E"/>
    <w:rsid w:val="00052275"/>
    <w:rsid w:val="000526E7"/>
    <w:rsid w:val="00052C1E"/>
    <w:rsid w:val="00052F15"/>
    <w:rsid w:val="00053F82"/>
    <w:rsid w:val="00054988"/>
    <w:rsid w:val="000549D6"/>
    <w:rsid w:val="000553A1"/>
    <w:rsid w:val="0005555C"/>
    <w:rsid w:val="000557C5"/>
    <w:rsid w:val="00055C2E"/>
    <w:rsid w:val="0005628B"/>
    <w:rsid w:val="00056500"/>
    <w:rsid w:val="00056BF2"/>
    <w:rsid w:val="00056CEF"/>
    <w:rsid w:val="0005791E"/>
    <w:rsid w:val="0006021B"/>
    <w:rsid w:val="00060874"/>
    <w:rsid w:val="000618EC"/>
    <w:rsid w:val="00061C37"/>
    <w:rsid w:val="00062A57"/>
    <w:rsid w:val="000639B1"/>
    <w:rsid w:val="00063F54"/>
    <w:rsid w:val="00064126"/>
    <w:rsid w:val="00064D35"/>
    <w:rsid w:val="00065946"/>
    <w:rsid w:val="00066509"/>
    <w:rsid w:val="000673BF"/>
    <w:rsid w:val="000701D9"/>
    <w:rsid w:val="0007028B"/>
    <w:rsid w:val="00070A92"/>
    <w:rsid w:val="00071344"/>
    <w:rsid w:val="000719D6"/>
    <w:rsid w:val="0007272A"/>
    <w:rsid w:val="00072A21"/>
    <w:rsid w:val="000733D7"/>
    <w:rsid w:val="00073C03"/>
    <w:rsid w:val="0007468E"/>
    <w:rsid w:val="00076307"/>
    <w:rsid w:val="00076A95"/>
    <w:rsid w:val="00077FBF"/>
    <w:rsid w:val="00081A09"/>
    <w:rsid w:val="0008235F"/>
    <w:rsid w:val="00082758"/>
    <w:rsid w:val="00083D82"/>
    <w:rsid w:val="00084385"/>
    <w:rsid w:val="000873C3"/>
    <w:rsid w:val="00087E70"/>
    <w:rsid w:val="00090635"/>
    <w:rsid w:val="00092646"/>
    <w:rsid w:val="00092AA6"/>
    <w:rsid w:val="00093322"/>
    <w:rsid w:val="00094D7F"/>
    <w:rsid w:val="00095382"/>
    <w:rsid w:val="00096D73"/>
    <w:rsid w:val="00097745"/>
    <w:rsid w:val="00097892"/>
    <w:rsid w:val="000A267F"/>
    <w:rsid w:val="000A2BE2"/>
    <w:rsid w:val="000A2C2C"/>
    <w:rsid w:val="000A2FCA"/>
    <w:rsid w:val="000A3EAD"/>
    <w:rsid w:val="000A4356"/>
    <w:rsid w:val="000A4CB9"/>
    <w:rsid w:val="000A4EDB"/>
    <w:rsid w:val="000A4EED"/>
    <w:rsid w:val="000A6981"/>
    <w:rsid w:val="000A6C46"/>
    <w:rsid w:val="000A7191"/>
    <w:rsid w:val="000A71BC"/>
    <w:rsid w:val="000A7C89"/>
    <w:rsid w:val="000B051F"/>
    <w:rsid w:val="000B0F0F"/>
    <w:rsid w:val="000B220C"/>
    <w:rsid w:val="000B2ABA"/>
    <w:rsid w:val="000B3362"/>
    <w:rsid w:val="000B3E27"/>
    <w:rsid w:val="000B4055"/>
    <w:rsid w:val="000B56EF"/>
    <w:rsid w:val="000B58BD"/>
    <w:rsid w:val="000B595E"/>
    <w:rsid w:val="000B6274"/>
    <w:rsid w:val="000B6415"/>
    <w:rsid w:val="000B754F"/>
    <w:rsid w:val="000C0074"/>
    <w:rsid w:val="000C0D35"/>
    <w:rsid w:val="000C0FEB"/>
    <w:rsid w:val="000C1956"/>
    <w:rsid w:val="000C2054"/>
    <w:rsid w:val="000C37D5"/>
    <w:rsid w:val="000C3BC9"/>
    <w:rsid w:val="000C4398"/>
    <w:rsid w:val="000C625F"/>
    <w:rsid w:val="000C65A3"/>
    <w:rsid w:val="000D152D"/>
    <w:rsid w:val="000D1600"/>
    <w:rsid w:val="000D1AA7"/>
    <w:rsid w:val="000D24F2"/>
    <w:rsid w:val="000D39A7"/>
    <w:rsid w:val="000D5519"/>
    <w:rsid w:val="000D6923"/>
    <w:rsid w:val="000D7385"/>
    <w:rsid w:val="000D7F5E"/>
    <w:rsid w:val="000E290B"/>
    <w:rsid w:val="000E319A"/>
    <w:rsid w:val="000E3ADE"/>
    <w:rsid w:val="000E4390"/>
    <w:rsid w:val="000E55F6"/>
    <w:rsid w:val="000E65AD"/>
    <w:rsid w:val="000E6613"/>
    <w:rsid w:val="000E7506"/>
    <w:rsid w:val="000E7E40"/>
    <w:rsid w:val="000F1256"/>
    <w:rsid w:val="000F154F"/>
    <w:rsid w:val="000F1C33"/>
    <w:rsid w:val="000F26D3"/>
    <w:rsid w:val="000F2947"/>
    <w:rsid w:val="000F3163"/>
    <w:rsid w:val="000F31BF"/>
    <w:rsid w:val="000F3212"/>
    <w:rsid w:val="000F4ADB"/>
    <w:rsid w:val="000F5E6F"/>
    <w:rsid w:val="000F6306"/>
    <w:rsid w:val="0010096A"/>
    <w:rsid w:val="001028DD"/>
    <w:rsid w:val="00103417"/>
    <w:rsid w:val="001034C8"/>
    <w:rsid w:val="00103869"/>
    <w:rsid w:val="00103DB3"/>
    <w:rsid w:val="0010501A"/>
    <w:rsid w:val="001051C1"/>
    <w:rsid w:val="00105262"/>
    <w:rsid w:val="00105F10"/>
    <w:rsid w:val="001110BE"/>
    <w:rsid w:val="00111537"/>
    <w:rsid w:val="00111547"/>
    <w:rsid w:val="00112A38"/>
    <w:rsid w:val="0011307F"/>
    <w:rsid w:val="00113B73"/>
    <w:rsid w:val="001142AC"/>
    <w:rsid w:val="001145EC"/>
    <w:rsid w:val="00115F04"/>
    <w:rsid w:val="001175C2"/>
    <w:rsid w:val="00120DB4"/>
    <w:rsid w:val="0012271C"/>
    <w:rsid w:val="00123273"/>
    <w:rsid w:val="00123A58"/>
    <w:rsid w:val="00124EB2"/>
    <w:rsid w:val="00126BCC"/>
    <w:rsid w:val="00126D03"/>
    <w:rsid w:val="00126E08"/>
    <w:rsid w:val="00127B6E"/>
    <w:rsid w:val="00130AF4"/>
    <w:rsid w:val="00130B54"/>
    <w:rsid w:val="00132740"/>
    <w:rsid w:val="00133E9F"/>
    <w:rsid w:val="00134505"/>
    <w:rsid w:val="001347A4"/>
    <w:rsid w:val="0013535C"/>
    <w:rsid w:val="001355E3"/>
    <w:rsid w:val="0013582D"/>
    <w:rsid w:val="00140325"/>
    <w:rsid w:val="001403BD"/>
    <w:rsid w:val="00141437"/>
    <w:rsid w:val="00141CA7"/>
    <w:rsid w:val="001435D7"/>
    <w:rsid w:val="00144E70"/>
    <w:rsid w:val="001508C9"/>
    <w:rsid w:val="00150931"/>
    <w:rsid w:val="00150EE8"/>
    <w:rsid w:val="00151EB7"/>
    <w:rsid w:val="00152F4B"/>
    <w:rsid w:val="001539E9"/>
    <w:rsid w:val="001542D6"/>
    <w:rsid w:val="00154AAA"/>
    <w:rsid w:val="00154D7B"/>
    <w:rsid w:val="00154F3D"/>
    <w:rsid w:val="00155E53"/>
    <w:rsid w:val="00156C16"/>
    <w:rsid w:val="001577F9"/>
    <w:rsid w:val="001607BA"/>
    <w:rsid w:val="00161A09"/>
    <w:rsid w:val="00162DE1"/>
    <w:rsid w:val="00162E87"/>
    <w:rsid w:val="00164793"/>
    <w:rsid w:val="00165FD1"/>
    <w:rsid w:val="001664BA"/>
    <w:rsid w:val="00167C6F"/>
    <w:rsid w:val="00170633"/>
    <w:rsid w:val="00171269"/>
    <w:rsid w:val="00171854"/>
    <w:rsid w:val="00171BA3"/>
    <w:rsid w:val="00171E14"/>
    <w:rsid w:val="00172D25"/>
    <w:rsid w:val="00172FFE"/>
    <w:rsid w:val="001747E4"/>
    <w:rsid w:val="001748B9"/>
    <w:rsid w:val="00174B39"/>
    <w:rsid w:val="00175DF8"/>
    <w:rsid w:val="00176697"/>
    <w:rsid w:val="00180F5C"/>
    <w:rsid w:val="00181787"/>
    <w:rsid w:val="00181A22"/>
    <w:rsid w:val="001825F0"/>
    <w:rsid w:val="00182CD4"/>
    <w:rsid w:val="001868E4"/>
    <w:rsid w:val="00186E36"/>
    <w:rsid w:val="00186F44"/>
    <w:rsid w:val="00187B15"/>
    <w:rsid w:val="00193461"/>
    <w:rsid w:val="001942FC"/>
    <w:rsid w:val="00195380"/>
    <w:rsid w:val="001955B5"/>
    <w:rsid w:val="00196511"/>
    <w:rsid w:val="001966C2"/>
    <w:rsid w:val="00196AF9"/>
    <w:rsid w:val="00196D8C"/>
    <w:rsid w:val="00197356"/>
    <w:rsid w:val="001A0544"/>
    <w:rsid w:val="001A1906"/>
    <w:rsid w:val="001A31A8"/>
    <w:rsid w:val="001A32D8"/>
    <w:rsid w:val="001A373C"/>
    <w:rsid w:val="001A6640"/>
    <w:rsid w:val="001A7084"/>
    <w:rsid w:val="001B069A"/>
    <w:rsid w:val="001B09F4"/>
    <w:rsid w:val="001B2090"/>
    <w:rsid w:val="001B360C"/>
    <w:rsid w:val="001B364E"/>
    <w:rsid w:val="001B41DC"/>
    <w:rsid w:val="001B5F7A"/>
    <w:rsid w:val="001B7221"/>
    <w:rsid w:val="001B72A4"/>
    <w:rsid w:val="001B76A5"/>
    <w:rsid w:val="001C1719"/>
    <w:rsid w:val="001C1877"/>
    <w:rsid w:val="001C18E6"/>
    <w:rsid w:val="001C24E2"/>
    <w:rsid w:val="001C3933"/>
    <w:rsid w:val="001C42D1"/>
    <w:rsid w:val="001C54B9"/>
    <w:rsid w:val="001C68E4"/>
    <w:rsid w:val="001C7367"/>
    <w:rsid w:val="001D1561"/>
    <w:rsid w:val="001D48A9"/>
    <w:rsid w:val="001D504E"/>
    <w:rsid w:val="001D616A"/>
    <w:rsid w:val="001D717D"/>
    <w:rsid w:val="001E13E9"/>
    <w:rsid w:val="001E1E04"/>
    <w:rsid w:val="001E263C"/>
    <w:rsid w:val="001E2A9F"/>
    <w:rsid w:val="001E3777"/>
    <w:rsid w:val="001E3B82"/>
    <w:rsid w:val="001E53F2"/>
    <w:rsid w:val="001E60EF"/>
    <w:rsid w:val="001E64F8"/>
    <w:rsid w:val="001E6E8D"/>
    <w:rsid w:val="001E7488"/>
    <w:rsid w:val="001E769F"/>
    <w:rsid w:val="001E7FA1"/>
    <w:rsid w:val="001F103D"/>
    <w:rsid w:val="001F1EF4"/>
    <w:rsid w:val="001F295D"/>
    <w:rsid w:val="001F2B80"/>
    <w:rsid w:val="001F395C"/>
    <w:rsid w:val="001F4F92"/>
    <w:rsid w:val="001F51E8"/>
    <w:rsid w:val="001F67EE"/>
    <w:rsid w:val="001F6EE0"/>
    <w:rsid w:val="001F7655"/>
    <w:rsid w:val="001F7B9E"/>
    <w:rsid w:val="00200836"/>
    <w:rsid w:val="002015DB"/>
    <w:rsid w:val="00201671"/>
    <w:rsid w:val="00201732"/>
    <w:rsid w:val="00201FE5"/>
    <w:rsid w:val="00202009"/>
    <w:rsid w:val="0020389D"/>
    <w:rsid w:val="00203EC7"/>
    <w:rsid w:val="00204AA8"/>
    <w:rsid w:val="002052B0"/>
    <w:rsid w:val="0020713C"/>
    <w:rsid w:val="00207441"/>
    <w:rsid w:val="002074D2"/>
    <w:rsid w:val="002111A0"/>
    <w:rsid w:val="00211C03"/>
    <w:rsid w:val="00212C28"/>
    <w:rsid w:val="002132EE"/>
    <w:rsid w:val="00213541"/>
    <w:rsid w:val="002137D8"/>
    <w:rsid w:val="002161DF"/>
    <w:rsid w:val="00216EEC"/>
    <w:rsid w:val="0021774F"/>
    <w:rsid w:val="002216CE"/>
    <w:rsid w:val="0022284B"/>
    <w:rsid w:val="00224E44"/>
    <w:rsid w:val="00225E2A"/>
    <w:rsid w:val="002272B7"/>
    <w:rsid w:val="0023109F"/>
    <w:rsid w:val="0023154C"/>
    <w:rsid w:val="00232193"/>
    <w:rsid w:val="00232386"/>
    <w:rsid w:val="00232AC2"/>
    <w:rsid w:val="002334A6"/>
    <w:rsid w:val="0024012E"/>
    <w:rsid w:val="00240A4F"/>
    <w:rsid w:val="00240B48"/>
    <w:rsid w:val="00242628"/>
    <w:rsid w:val="00242831"/>
    <w:rsid w:val="0024397C"/>
    <w:rsid w:val="00244B08"/>
    <w:rsid w:val="00245456"/>
    <w:rsid w:val="002454BC"/>
    <w:rsid w:val="00246E0D"/>
    <w:rsid w:val="00252482"/>
    <w:rsid w:val="00254647"/>
    <w:rsid w:val="00254E6E"/>
    <w:rsid w:val="00261AEC"/>
    <w:rsid w:val="00262D8B"/>
    <w:rsid w:val="00262EAB"/>
    <w:rsid w:val="00263986"/>
    <w:rsid w:val="00265D79"/>
    <w:rsid w:val="00265EB8"/>
    <w:rsid w:val="00266BBA"/>
    <w:rsid w:val="002706AA"/>
    <w:rsid w:val="00270F2E"/>
    <w:rsid w:val="00271C1D"/>
    <w:rsid w:val="0027220C"/>
    <w:rsid w:val="0027324F"/>
    <w:rsid w:val="00273CAC"/>
    <w:rsid w:val="00273D46"/>
    <w:rsid w:val="0027639A"/>
    <w:rsid w:val="002767B4"/>
    <w:rsid w:val="002779B9"/>
    <w:rsid w:val="002817AF"/>
    <w:rsid w:val="00281C26"/>
    <w:rsid w:val="0028271E"/>
    <w:rsid w:val="00282FC8"/>
    <w:rsid w:val="0028348B"/>
    <w:rsid w:val="00283643"/>
    <w:rsid w:val="0028377A"/>
    <w:rsid w:val="00284C5E"/>
    <w:rsid w:val="00285C19"/>
    <w:rsid w:val="002863D9"/>
    <w:rsid w:val="0029199C"/>
    <w:rsid w:val="002925FD"/>
    <w:rsid w:val="00293D10"/>
    <w:rsid w:val="002A0C6E"/>
    <w:rsid w:val="002A1D03"/>
    <w:rsid w:val="002A205C"/>
    <w:rsid w:val="002A373B"/>
    <w:rsid w:val="002A5462"/>
    <w:rsid w:val="002A67AE"/>
    <w:rsid w:val="002A7619"/>
    <w:rsid w:val="002A7645"/>
    <w:rsid w:val="002A77DE"/>
    <w:rsid w:val="002B0CF6"/>
    <w:rsid w:val="002B153E"/>
    <w:rsid w:val="002B1B7B"/>
    <w:rsid w:val="002B1F34"/>
    <w:rsid w:val="002B445E"/>
    <w:rsid w:val="002B4F18"/>
    <w:rsid w:val="002B7B78"/>
    <w:rsid w:val="002B7C9F"/>
    <w:rsid w:val="002B7CDE"/>
    <w:rsid w:val="002C04E7"/>
    <w:rsid w:val="002C11D0"/>
    <w:rsid w:val="002C26C7"/>
    <w:rsid w:val="002C275C"/>
    <w:rsid w:val="002C3D76"/>
    <w:rsid w:val="002C4F17"/>
    <w:rsid w:val="002C5C29"/>
    <w:rsid w:val="002C61B5"/>
    <w:rsid w:val="002C7619"/>
    <w:rsid w:val="002C7FA9"/>
    <w:rsid w:val="002D104F"/>
    <w:rsid w:val="002D1A85"/>
    <w:rsid w:val="002D1D30"/>
    <w:rsid w:val="002D2E85"/>
    <w:rsid w:val="002D3203"/>
    <w:rsid w:val="002D3EF6"/>
    <w:rsid w:val="002D56A7"/>
    <w:rsid w:val="002D61F9"/>
    <w:rsid w:val="002D6204"/>
    <w:rsid w:val="002E1FD7"/>
    <w:rsid w:val="002E3603"/>
    <w:rsid w:val="002E4C7A"/>
    <w:rsid w:val="002E4DCB"/>
    <w:rsid w:val="002E5ABA"/>
    <w:rsid w:val="002F0171"/>
    <w:rsid w:val="002F06BE"/>
    <w:rsid w:val="002F2461"/>
    <w:rsid w:val="002F28A4"/>
    <w:rsid w:val="002F4DB9"/>
    <w:rsid w:val="002F4F4C"/>
    <w:rsid w:val="002F50E0"/>
    <w:rsid w:val="002F58D4"/>
    <w:rsid w:val="00300575"/>
    <w:rsid w:val="0030075E"/>
    <w:rsid w:val="003012C9"/>
    <w:rsid w:val="003018A9"/>
    <w:rsid w:val="00302223"/>
    <w:rsid w:val="00303AE6"/>
    <w:rsid w:val="003040B4"/>
    <w:rsid w:val="00304A41"/>
    <w:rsid w:val="00304B3D"/>
    <w:rsid w:val="0030514F"/>
    <w:rsid w:val="0030549C"/>
    <w:rsid w:val="0030550D"/>
    <w:rsid w:val="00310173"/>
    <w:rsid w:val="003124C4"/>
    <w:rsid w:val="0031269B"/>
    <w:rsid w:val="0031431E"/>
    <w:rsid w:val="00314617"/>
    <w:rsid w:val="00320FF5"/>
    <w:rsid w:val="00321278"/>
    <w:rsid w:val="003215DB"/>
    <w:rsid w:val="00322A06"/>
    <w:rsid w:val="00323477"/>
    <w:rsid w:val="00323902"/>
    <w:rsid w:val="00325ADD"/>
    <w:rsid w:val="00326869"/>
    <w:rsid w:val="0032758E"/>
    <w:rsid w:val="00327751"/>
    <w:rsid w:val="003302B2"/>
    <w:rsid w:val="00331607"/>
    <w:rsid w:val="003319B1"/>
    <w:rsid w:val="00331EDD"/>
    <w:rsid w:val="00332B22"/>
    <w:rsid w:val="00332CD9"/>
    <w:rsid w:val="0033351E"/>
    <w:rsid w:val="003342CD"/>
    <w:rsid w:val="00334F0C"/>
    <w:rsid w:val="003353CF"/>
    <w:rsid w:val="003366C5"/>
    <w:rsid w:val="00336E55"/>
    <w:rsid w:val="00337898"/>
    <w:rsid w:val="00337B1A"/>
    <w:rsid w:val="00340224"/>
    <w:rsid w:val="003402AB"/>
    <w:rsid w:val="003411AB"/>
    <w:rsid w:val="00341B57"/>
    <w:rsid w:val="0034208A"/>
    <w:rsid w:val="003434EC"/>
    <w:rsid w:val="003436B9"/>
    <w:rsid w:val="003452B4"/>
    <w:rsid w:val="00345D83"/>
    <w:rsid w:val="00347089"/>
    <w:rsid w:val="00350BDB"/>
    <w:rsid w:val="00350C8B"/>
    <w:rsid w:val="00350DCD"/>
    <w:rsid w:val="00351225"/>
    <w:rsid w:val="003515BB"/>
    <w:rsid w:val="00351A11"/>
    <w:rsid w:val="00351D9F"/>
    <w:rsid w:val="00351FF7"/>
    <w:rsid w:val="0035348F"/>
    <w:rsid w:val="00353A04"/>
    <w:rsid w:val="00353EC1"/>
    <w:rsid w:val="00354F41"/>
    <w:rsid w:val="003562B8"/>
    <w:rsid w:val="003562F2"/>
    <w:rsid w:val="0035653D"/>
    <w:rsid w:val="00361942"/>
    <w:rsid w:val="00361C6D"/>
    <w:rsid w:val="00361E40"/>
    <w:rsid w:val="003621E4"/>
    <w:rsid w:val="00362F6E"/>
    <w:rsid w:val="00363099"/>
    <w:rsid w:val="00364345"/>
    <w:rsid w:val="00365D14"/>
    <w:rsid w:val="0037050C"/>
    <w:rsid w:val="0037094C"/>
    <w:rsid w:val="00370C32"/>
    <w:rsid w:val="00370E10"/>
    <w:rsid w:val="003719D3"/>
    <w:rsid w:val="00372754"/>
    <w:rsid w:val="003727B4"/>
    <w:rsid w:val="0037392E"/>
    <w:rsid w:val="00374C18"/>
    <w:rsid w:val="00375B63"/>
    <w:rsid w:val="00376E23"/>
    <w:rsid w:val="00377498"/>
    <w:rsid w:val="003810E7"/>
    <w:rsid w:val="003818A9"/>
    <w:rsid w:val="00383C01"/>
    <w:rsid w:val="00383F12"/>
    <w:rsid w:val="00384502"/>
    <w:rsid w:val="003851FA"/>
    <w:rsid w:val="0038593B"/>
    <w:rsid w:val="00387970"/>
    <w:rsid w:val="00391E12"/>
    <w:rsid w:val="00393FE3"/>
    <w:rsid w:val="00396F7A"/>
    <w:rsid w:val="003978D2"/>
    <w:rsid w:val="003A0F60"/>
    <w:rsid w:val="003A1692"/>
    <w:rsid w:val="003A2390"/>
    <w:rsid w:val="003A297B"/>
    <w:rsid w:val="003A3A89"/>
    <w:rsid w:val="003A463E"/>
    <w:rsid w:val="003A49AB"/>
    <w:rsid w:val="003A5DCA"/>
    <w:rsid w:val="003A6DAE"/>
    <w:rsid w:val="003A79B7"/>
    <w:rsid w:val="003A7D20"/>
    <w:rsid w:val="003B016F"/>
    <w:rsid w:val="003B2BB5"/>
    <w:rsid w:val="003B3ECA"/>
    <w:rsid w:val="003B4C70"/>
    <w:rsid w:val="003B55A7"/>
    <w:rsid w:val="003B55EA"/>
    <w:rsid w:val="003B5945"/>
    <w:rsid w:val="003B63D0"/>
    <w:rsid w:val="003B6A8F"/>
    <w:rsid w:val="003B75B9"/>
    <w:rsid w:val="003B77AF"/>
    <w:rsid w:val="003B7C7E"/>
    <w:rsid w:val="003C28DA"/>
    <w:rsid w:val="003C2FA7"/>
    <w:rsid w:val="003C3E45"/>
    <w:rsid w:val="003C3E53"/>
    <w:rsid w:val="003C3F30"/>
    <w:rsid w:val="003C630D"/>
    <w:rsid w:val="003C6ACA"/>
    <w:rsid w:val="003C6B3C"/>
    <w:rsid w:val="003D0245"/>
    <w:rsid w:val="003D03CF"/>
    <w:rsid w:val="003D04BA"/>
    <w:rsid w:val="003D08EF"/>
    <w:rsid w:val="003D1037"/>
    <w:rsid w:val="003D2FEF"/>
    <w:rsid w:val="003D377E"/>
    <w:rsid w:val="003D3C8D"/>
    <w:rsid w:val="003D3E9A"/>
    <w:rsid w:val="003D77C3"/>
    <w:rsid w:val="003E6114"/>
    <w:rsid w:val="003E7550"/>
    <w:rsid w:val="003E7E4A"/>
    <w:rsid w:val="003F0479"/>
    <w:rsid w:val="003F0625"/>
    <w:rsid w:val="003F0E9E"/>
    <w:rsid w:val="003F178B"/>
    <w:rsid w:val="003F299E"/>
    <w:rsid w:val="003F29A8"/>
    <w:rsid w:val="003F3529"/>
    <w:rsid w:val="003F35DE"/>
    <w:rsid w:val="003F43B7"/>
    <w:rsid w:val="003F4449"/>
    <w:rsid w:val="003F609E"/>
    <w:rsid w:val="00401C2B"/>
    <w:rsid w:val="00402564"/>
    <w:rsid w:val="00403806"/>
    <w:rsid w:val="00403B9F"/>
    <w:rsid w:val="004046C5"/>
    <w:rsid w:val="00406274"/>
    <w:rsid w:val="004100EA"/>
    <w:rsid w:val="00411314"/>
    <w:rsid w:val="0041154E"/>
    <w:rsid w:val="00412263"/>
    <w:rsid w:val="00412F36"/>
    <w:rsid w:val="00416C8C"/>
    <w:rsid w:val="0041757C"/>
    <w:rsid w:val="00420D9F"/>
    <w:rsid w:val="00421990"/>
    <w:rsid w:val="00422944"/>
    <w:rsid w:val="0042414F"/>
    <w:rsid w:val="00425472"/>
    <w:rsid w:val="00425C26"/>
    <w:rsid w:val="00426808"/>
    <w:rsid w:val="00426E80"/>
    <w:rsid w:val="00430660"/>
    <w:rsid w:val="00430D14"/>
    <w:rsid w:val="00430F4D"/>
    <w:rsid w:val="00432059"/>
    <w:rsid w:val="0043255E"/>
    <w:rsid w:val="00433E54"/>
    <w:rsid w:val="004344D2"/>
    <w:rsid w:val="00434A3B"/>
    <w:rsid w:val="004404EF"/>
    <w:rsid w:val="004409D2"/>
    <w:rsid w:val="00442FA4"/>
    <w:rsid w:val="00443945"/>
    <w:rsid w:val="00443A7A"/>
    <w:rsid w:val="00444753"/>
    <w:rsid w:val="004448BC"/>
    <w:rsid w:val="00444EB7"/>
    <w:rsid w:val="00444FA9"/>
    <w:rsid w:val="0044500C"/>
    <w:rsid w:val="00445381"/>
    <w:rsid w:val="00445DD2"/>
    <w:rsid w:val="00446D00"/>
    <w:rsid w:val="00447631"/>
    <w:rsid w:val="00447B88"/>
    <w:rsid w:val="00447BA6"/>
    <w:rsid w:val="0045091C"/>
    <w:rsid w:val="00451BE3"/>
    <w:rsid w:val="004523D6"/>
    <w:rsid w:val="0045390C"/>
    <w:rsid w:val="004542B1"/>
    <w:rsid w:val="004549B6"/>
    <w:rsid w:val="004558B0"/>
    <w:rsid w:val="004559A0"/>
    <w:rsid w:val="00456801"/>
    <w:rsid w:val="00456FCA"/>
    <w:rsid w:val="00462530"/>
    <w:rsid w:val="00463232"/>
    <w:rsid w:val="00463454"/>
    <w:rsid w:val="00463744"/>
    <w:rsid w:val="0046392E"/>
    <w:rsid w:val="004640EB"/>
    <w:rsid w:val="00466FEF"/>
    <w:rsid w:val="0047002A"/>
    <w:rsid w:val="00471600"/>
    <w:rsid w:val="00472265"/>
    <w:rsid w:val="004727DE"/>
    <w:rsid w:val="00473564"/>
    <w:rsid w:val="00475718"/>
    <w:rsid w:val="0047597D"/>
    <w:rsid w:val="004762C7"/>
    <w:rsid w:val="004773FE"/>
    <w:rsid w:val="00477499"/>
    <w:rsid w:val="00480812"/>
    <w:rsid w:val="00482113"/>
    <w:rsid w:val="00482D1F"/>
    <w:rsid w:val="00482DA3"/>
    <w:rsid w:val="00482F68"/>
    <w:rsid w:val="00483AC2"/>
    <w:rsid w:val="00484862"/>
    <w:rsid w:val="00485B65"/>
    <w:rsid w:val="00485DFD"/>
    <w:rsid w:val="00485F4D"/>
    <w:rsid w:val="00486800"/>
    <w:rsid w:val="00486B0E"/>
    <w:rsid w:val="00486C50"/>
    <w:rsid w:val="00487A5F"/>
    <w:rsid w:val="00491F53"/>
    <w:rsid w:val="00491F5A"/>
    <w:rsid w:val="0049395C"/>
    <w:rsid w:val="004955FA"/>
    <w:rsid w:val="0049591B"/>
    <w:rsid w:val="0049673B"/>
    <w:rsid w:val="004970CC"/>
    <w:rsid w:val="004972D9"/>
    <w:rsid w:val="00497792"/>
    <w:rsid w:val="004A173E"/>
    <w:rsid w:val="004A1D92"/>
    <w:rsid w:val="004A21AE"/>
    <w:rsid w:val="004A224D"/>
    <w:rsid w:val="004A394C"/>
    <w:rsid w:val="004A4EF0"/>
    <w:rsid w:val="004A6907"/>
    <w:rsid w:val="004A6B4E"/>
    <w:rsid w:val="004B0612"/>
    <w:rsid w:val="004B072C"/>
    <w:rsid w:val="004B1156"/>
    <w:rsid w:val="004B15B9"/>
    <w:rsid w:val="004B2983"/>
    <w:rsid w:val="004B34FC"/>
    <w:rsid w:val="004B461F"/>
    <w:rsid w:val="004B589B"/>
    <w:rsid w:val="004B6450"/>
    <w:rsid w:val="004B6771"/>
    <w:rsid w:val="004B6897"/>
    <w:rsid w:val="004C068D"/>
    <w:rsid w:val="004C0828"/>
    <w:rsid w:val="004C0B11"/>
    <w:rsid w:val="004C1872"/>
    <w:rsid w:val="004C1A95"/>
    <w:rsid w:val="004C1B03"/>
    <w:rsid w:val="004C1CFA"/>
    <w:rsid w:val="004C2215"/>
    <w:rsid w:val="004C2C85"/>
    <w:rsid w:val="004C56EA"/>
    <w:rsid w:val="004C5CB7"/>
    <w:rsid w:val="004C5EEE"/>
    <w:rsid w:val="004C6C4C"/>
    <w:rsid w:val="004C7CBD"/>
    <w:rsid w:val="004D009D"/>
    <w:rsid w:val="004D062E"/>
    <w:rsid w:val="004D17AD"/>
    <w:rsid w:val="004D2046"/>
    <w:rsid w:val="004D295A"/>
    <w:rsid w:val="004D3BD3"/>
    <w:rsid w:val="004D3CC4"/>
    <w:rsid w:val="004D3D02"/>
    <w:rsid w:val="004D4C1B"/>
    <w:rsid w:val="004E0082"/>
    <w:rsid w:val="004E0871"/>
    <w:rsid w:val="004E0923"/>
    <w:rsid w:val="004E0DB2"/>
    <w:rsid w:val="004E1EAE"/>
    <w:rsid w:val="004E2269"/>
    <w:rsid w:val="004E4489"/>
    <w:rsid w:val="004E52FE"/>
    <w:rsid w:val="004E5C02"/>
    <w:rsid w:val="004E6289"/>
    <w:rsid w:val="004E6C95"/>
    <w:rsid w:val="004F01D5"/>
    <w:rsid w:val="004F0EFF"/>
    <w:rsid w:val="004F12F7"/>
    <w:rsid w:val="004F1366"/>
    <w:rsid w:val="004F302E"/>
    <w:rsid w:val="004F386D"/>
    <w:rsid w:val="004F3B08"/>
    <w:rsid w:val="004F3E03"/>
    <w:rsid w:val="004F4670"/>
    <w:rsid w:val="004F48DB"/>
    <w:rsid w:val="004F4B44"/>
    <w:rsid w:val="004F589C"/>
    <w:rsid w:val="004F71C2"/>
    <w:rsid w:val="004F7674"/>
    <w:rsid w:val="00500961"/>
    <w:rsid w:val="00502660"/>
    <w:rsid w:val="0050350B"/>
    <w:rsid w:val="00504F98"/>
    <w:rsid w:val="00507E3F"/>
    <w:rsid w:val="00510CAE"/>
    <w:rsid w:val="00511AF0"/>
    <w:rsid w:val="0051306A"/>
    <w:rsid w:val="00514876"/>
    <w:rsid w:val="005151FC"/>
    <w:rsid w:val="0051544D"/>
    <w:rsid w:val="00515F2E"/>
    <w:rsid w:val="005160BB"/>
    <w:rsid w:val="00516F0E"/>
    <w:rsid w:val="00520415"/>
    <w:rsid w:val="005205DC"/>
    <w:rsid w:val="00521A3D"/>
    <w:rsid w:val="005242D2"/>
    <w:rsid w:val="005246C4"/>
    <w:rsid w:val="00524D98"/>
    <w:rsid w:val="00526BCF"/>
    <w:rsid w:val="00530245"/>
    <w:rsid w:val="00530D72"/>
    <w:rsid w:val="005311EA"/>
    <w:rsid w:val="005315A1"/>
    <w:rsid w:val="00531BE4"/>
    <w:rsid w:val="005343AE"/>
    <w:rsid w:val="005346BE"/>
    <w:rsid w:val="005361C9"/>
    <w:rsid w:val="0054001F"/>
    <w:rsid w:val="00541C41"/>
    <w:rsid w:val="00542C65"/>
    <w:rsid w:val="00545D5A"/>
    <w:rsid w:val="005461B8"/>
    <w:rsid w:val="005462B5"/>
    <w:rsid w:val="005466E3"/>
    <w:rsid w:val="00551FE9"/>
    <w:rsid w:val="005527B2"/>
    <w:rsid w:val="00553CED"/>
    <w:rsid w:val="00553D14"/>
    <w:rsid w:val="005551A6"/>
    <w:rsid w:val="00555255"/>
    <w:rsid w:val="00555538"/>
    <w:rsid w:val="005568B8"/>
    <w:rsid w:val="005571BA"/>
    <w:rsid w:val="00557355"/>
    <w:rsid w:val="005608AA"/>
    <w:rsid w:val="00560ED7"/>
    <w:rsid w:val="00561197"/>
    <w:rsid w:val="00561654"/>
    <w:rsid w:val="00562BF6"/>
    <w:rsid w:val="00566240"/>
    <w:rsid w:val="0056635B"/>
    <w:rsid w:val="00571F1C"/>
    <w:rsid w:val="00573638"/>
    <w:rsid w:val="00574391"/>
    <w:rsid w:val="00574D9A"/>
    <w:rsid w:val="00575C28"/>
    <w:rsid w:val="00575EF9"/>
    <w:rsid w:val="00576BBE"/>
    <w:rsid w:val="00577E6D"/>
    <w:rsid w:val="00580469"/>
    <w:rsid w:val="0058148D"/>
    <w:rsid w:val="0058337F"/>
    <w:rsid w:val="00584489"/>
    <w:rsid w:val="005850DB"/>
    <w:rsid w:val="005851C5"/>
    <w:rsid w:val="0058754F"/>
    <w:rsid w:val="00587D5B"/>
    <w:rsid w:val="00594737"/>
    <w:rsid w:val="00594C92"/>
    <w:rsid w:val="005950F4"/>
    <w:rsid w:val="00595F87"/>
    <w:rsid w:val="00597093"/>
    <w:rsid w:val="005977A7"/>
    <w:rsid w:val="00597C12"/>
    <w:rsid w:val="005A0CD3"/>
    <w:rsid w:val="005A15DA"/>
    <w:rsid w:val="005A411D"/>
    <w:rsid w:val="005A4366"/>
    <w:rsid w:val="005A471C"/>
    <w:rsid w:val="005A543F"/>
    <w:rsid w:val="005A5BB8"/>
    <w:rsid w:val="005A7610"/>
    <w:rsid w:val="005A7815"/>
    <w:rsid w:val="005A7F4F"/>
    <w:rsid w:val="005B03D9"/>
    <w:rsid w:val="005B0CCB"/>
    <w:rsid w:val="005B0EEB"/>
    <w:rsid w:val="005B13EF"/>
    <w:rsid w:val="005B1AA7"/>
    <w:rsid w:val="005B1B01"/>
    <w:rsid w:val="005B2A17"/>
    <w:rsid w:val="005B3425"/>
    <w:rsid w:val="005B393A"/>
    <w:rsid w:val="005C009F"/>
    <w:rsid w:val="005C1F30"/>
    <w:rsid w:val="005C23D2"/>
    <w:rsid w:val="005C2E01"/>
    <w:rsid w:val="005C3C57"/>
    <w:rsid w:val="005C3CED"/>
    <w:rsid w:val="005C3D3D"/>
    <w:rsid w:val="005C7441"/>
    <w:rsid w:val="005D06E8"/>
    <w:rsid w:val="005D0742"/>
    <w:rsid w:val="005D0E1F"/>
    <w:rsid w:val="005D1793"/>
    <w:rsid w:val="005D3463"/>
    <w:rsid w:val="005D3776"/>
    <w:rsid w:val="005D3B5D"/>
    <w:rsid w:val="005D6781"/>
    <w:rsid w:val="005D7EAF"/>
    <w:rsid w:val="005E09BC"/>
    <w:rsid w:val="005E1DB6"/>
    <w:rsid w:val="005E2051"/>
    <w:rsid w:val="005E476E"/>
    <w:rsid w:val="005E481C"/>
    <w:rsid w:val="005E4BD9"/>
    <w:rsid w:val="005E4FAC"/>
    <w:rsid w:val="005E5845"/>
    <w:rsid w:val="005E777B"/>
    <w:rsid w:val="005F00E0"/>
    <w:rsid w:val="005F3295"/>
    <w:rsid w:val="005F33D5"/>
    <w:rsid w:val="005F379D"/>
    <w:rsid w:val="005F3CA2"/>
    <w:rsid w:val="005F3D1E"/>
    <w:rsid w:val="005F5736"/>
    <w:rsid w:val="005F5B2F"/>
    <w:rsid w:val="005F5C2C"/>
    <w:rsid w:val="005F6804"/>
    <w:rsid w:val="005F7C49"/>
    <w:rsid w:val="0060128D"/>
    <w:rsid w:val="006103DE"/>
    <w:rsid w:val="00610DF5"/>
    <w:rsid w:val="00610EEA"/>
    <w:rsid w:val="00610FC3"/>
    <w:rsid w:val="006115BC"/>
    <w:rsid w:val="00611B9F"/>
    <w:rsid w:val="00612418"/>
    <w:rsid w:val="006150C8"/>
    <w:rsid w:val="00615C81"/>
    <w:rsid w:val="0061692A"/>
    <w:rsid w:val="00617646"/>
    <w:rsid w:val="00617AAC"/>
    <w:rsid w:val="00617E6C"/>
    <w:rsid w:val="00621A01"/>
    <w:rsid w:val="00621AF8"/>
    <w:rsid w:val="00621E51"/>
    <w:rsid w:val="006235DF"/>
    <w:rsid w:val="00623CAE"/>
    <w:rsid w:val="00624D19"/>
    <w:rsid w:val="00625438"/>
    <w:rsid w:val="00625EC0"/>
    <w:rsid w:val="00626363"/>
    <w:rsid w:val="00626522"/>
    <w:rsid w:val="00627EA0"/>
    <w:rsid w:val="00632C64"/>
    <w:rsid w:val="00632F4B"/>
    <w:rsid w:val="00634256"/>
    <w:rsid w:val="00636721"/>
    <w:rsid w:val="0063763B"/>
    <w:rsid w:val="00640204"/>
    <w:rsid w:val="00642939"/>
    <w:rsid w:val="00642DD0"/>
    <w:rsid w:val="00642EFA"/>
    <w:rsid w:val="00643F79"/>
    <w:rsid w:val="00644264"/>
    <w:rsid w:val="006445A3"/>
    <w:rsid w:val="0064511C"/>
    <w:rsid w:val="00645638"/>
    <w:rsid w:val="00646281"/>
    <w:rsid w:val="00650616"/>
    <w:rsid w:val="00651796"/>
    <w:rsid w:val="00654184"/>
    <w:rsid w:val="006549A9"/>
    <w:rsid w:val="00654A7B"/>
    <w:rsid w:val="00654B6E"/>
    <w:rsid w:val="00654C20"/>
    <w:rsid w:val="00655313"/>
    <w:rsid w:val="0065659B"/>
    <w:rsid w:val="00657687"/>
    <w:rsid w:val="006576BC"/>
    <w:rsid w:val="006603DE"/>
    <w:rsid w:val="006605FD"/>
    <w:rsid w:val="00661F85"/>
    <w:rsid w:val="00662CA8"/>
    <w:rsid w:val="00662DD5"/>
    <w:rsid w:val="00664065"/>
    <w:rsid w:val="00664A93"/>
    <w:rsid w:val="00667CAD"/>
    <w:rsid w:val="00667E60"/>
    <w:rsid w:val="00670537"/>
    <w:rsid w:val="00670BA8"/>
    <w:rsid w:val="00670BF2"/>
    <w:rsid w:val="00670C83"/>
    <w:rsid w:val="00671241"/>
    <w:rsid w:val="00673425"/>
    <w:rsid w:val="006739D1"/>
    <w:rsid w:val="0067429D"/>
    <w:rsid w:val="00674305"/>
    <w:rsid w:val="006757A0"/>
    <w:rsid w:val="0067668A"/>
    <w:rsid w:val="006771CB"/>
    <w:rsid w:val="006810E7"/>
    <w:rsid w:val="00681ABB"/>
    <w:rsid w:val="0068278B"/>
    <w:rsid w:val="00682BA9"/>
    <w:rsid w:val="00682D10"/>
    <w:rsid w:val="00684BFD"/>
    <w:rsid w:val="006856D7"/>
    <w:rsid w:val="00685C45"/>
    <w:rsid w:val="006866B6"/>
    <w:rsid w:val="00687462"/>
    <w:rsid w:val="006875F0"/>
    <w:rsid w:val="00687DF7"/>
    <w:rsid w:val="00690A5C"/>
    <w:rsid w:val="00690A6E"/>
    <w:rsid w:val="006919AD"/>
    <w:rsid w:val="00692055"/>
    <w:rsid w:val="00692E52"/>
    <w:rsid w:val="00693C0D"/>
    <w:rsid w:val="00694A19"/>
    <w:rsid w:val="00694C5E"/>
    <w:rsid w:val="00695439"/>
    <w:rsid w:val="006955B2"/>
    <w:rsid w:val="00695E6C"/>
    <w:rsid w:val="0069602B"/>
    <w:rsid w:val="006960D9"/>
    <w:rsid w:val="006960F9"/>
    <w:rsid w:val="006964A9"/>
    <w:rsid w:val="0069683D"/>
    <w:rsid w:val="00697232"/>
    <w:rsid w:val="006A0280"/>
    <w:rsid w:val="006A2D88"/>
    <w:rsid w:val="006A3927"/>
    <w:rsid w:val="006A46B2"/>
    <w:rsid w:val="006A49A3"/>
    <w:rsid w:val="006A60FA"/>
    <w:rsid w:val="006A6A7A"/>
    <w:rsid w:val="006A76F1"/>
    <w:rsid w:val="006A7E12"/>
    <w:rsid w:val="006B1F39"/>
    <w:rsid w:val="006B203A"/>
    <w:rsid w:val="006B3B94"/>
    <w:rsid w:val="006B5053"/>
    <w:rsid w:val="006B640D"/>
    <w:rsid w:val="006B79C0"/>
    <w:rsid w:val="006B7FDA"/>
    <w:rsid w:val="006C06FD"/>
    <w:rsid w:val="006C0B45"/>
    <w:rsid w:val="006C0EDD"/>
    <w:rsid w:val="006C12ED"/>
    <w:rsid w:val="006C4B05"/>
    <w:rsid w:val="006C4E64"/>
    <w:rsid w:val="006C5094"/>
    <w:rsid w:val="006C5F37"/>
    <w:rsid w:val="006C6548"/>
    <w:rsid w:val="006C70A7"/>
    <w:rsid w:val="006C7D9C"/>
    <w:rsid w:val="006D03C2"/>
    <w:rsid w:val="006D099F"/>
    <w:rsid w:val="006D287D"/>
    <w:rsid w:val="006D51E0"/>
    <w:rsid w:val="006D5FA2"/>
    <w:rsid w:val="006D6981"/>
    <w:rsid w:val="006D6E2C"/>
    <w:rsid w:val="006D6F0F"/>
    <w:rsid w:val="006D74D4"/>
    <w:rsid w:val="006D7DEA"/>
    <w:rsid w:val="006E09FB"/>
    <w:rsid w:val="006E0B79"/>
    <w:rsid w:val="006E0CD0"/>
    <w:rsid w:val="006E1C60"/>
    <w:rsid w:val="006E1FEF"/>
    <w:rsid w:val="006E3681"/>
    <w:rsid w:val="006E376C"/>
    <w:rsid w:val="006E4EDA"/>
    <w:rsid w:val="006E51CF"/>
    <w:rsid w:val="006E676D"/>
    <w:rsid w:val="006E6A26"/>
    <w:rsid w:val="006E6CA0"/>
    <w:rsid w:val="006E741A"/>
    <w:rsid w:val="006E7A32"/>
    <w:rsid w:val="006F022D"/>
    <w:rsid w:val="006F0BF1"/>
    <w:rsid w:val="006F111F"/>
    <w:rsid w:val="006F2FB4"/>
    <w:rsid w:val="006F426E"/>
    <w:rsid w:val="006F4440"/>
    <w:rsid w:val="006F4517"/>
    <w:rsid w:val="006F57B9"/>
    <w:rsid w:val="006F5D93"/>
    <w:rsid w:val="006F6798"/>
    <w:rsid w:val="006F6B35"/>
    <w:rsid w:val="006F7839"/>
    <w:rsid w:val="0070090D"/>
    <w:rsid w:val="0070132E"/>
    <w:rsid w:val="0070194D"/>
    <w:rsid w:val="00702A1C"/>
    <w:rsid w:val="00703F1B"/>
    <w:rsid w:val="007129A9"/>
    <w:rsid w:val="007141A8"/>
    <w:rsid w:val="00715F0C"/>
    <w:rsid w:val="0071617C"/>
    <w:rsid w:val="0072178B"/>
    <w:rsid w:val="00721EA0"/>
    <w:rsid w:val="00722129"/>
    <w:rsid w:val="0072338A"/>
    <w:rsid w:val="0072350A"/>
    <w:rsid w:val="007235A9"/>
    <w:rsid w:val="00723EF8"/>
    <w:rsid w:val="007250B4"/>
    <w:rsid w:val="007256BB"/>
    <w:rsid w:val="00725ED4"/>
    <w:rsid w:val="00726967"/>
    <w:rsid w:val="0073206A"/>
    <w:rsid w:val="00732F6D"/>
    <w:rsid w:val="007332E9"/>
    <w:rsid w:val="00733814"/>
    <w:rsid w:val="00734942"/>
    <w:rsid w:val="00734BAF"/>
    <w:rsid w:val="00736017"/>
    <w:rsid w:val="007369AC"/>
    <w:rsid w:val="007374FB"/>
    <w:rsid w:val="00737CAB"/>
    <w:rsid w:val="00737D72"/>
    <w:rsid w:val="00741030"/>
    <w:rsid w:val="00741332"/>
    <w:rsid w:val="007417B0"/>
    <w:rsid w:val="00742848"/>
    <w:rsid w:val="00742F9C"/>
    <w:rsid w:val="007441B3"/>
    <w:rsid w:val="00744BDE"/>
    <w:rsid w:val="007451C6"/>
    <w:rsid w:val="00745472"/>
    <w:rsid w:val="00750C6E"/>
    <w:rsid w:val="007514E5"/>
    <w:rsid w:val="007546BE"/>
    <w:rsid w:val="00754808"/>
    <w:rsid w:val="007551FA"/>
    <w:rsid w:val="00755ACF"/>
    <w:rsid w:val="00756E63"/>
    <w:rsid w:val="00762E7C"/>
    <w:rsid w:val="007631EF"/>
    <w:rsid w:val="00763A63"/>
    <w:rsid w:val="00763B5C"/>
    <w:rsid w:val="00763C77"/>
    <w:rsid w:val="007649D8"/>
    <w:rsid w:val="00764AA9"/>
    <w:rsid w:val="00765466"/>
    <w:rsid w:val="0076574B"/>
    <w:rsid w:val="00766274"/>
    <w:rsid w:val="00766B00"/>
    <w:rsid w:val="00767663"/>
    <w:rsid w:val="007714B4"/>
    <w:rsid w:val="00771754"/>
    <w:rsid w:val="00771928"/>
    <w:rsid w:val="007724BC"/>
    <w:rsid w:val="007762BD"/>
    <w:rsid w:val="00776553"/>
    <w:rsid w:val="007772D2"/>
    <w:rsid w:val="0077764B"/>
    <w:rsid w:val="0078143C"/>
    <w:rsid w:val="00782769"/>
    <w:rsid w:val="00783535"/>
    <w:rsid w:val="00783F1D"/>
    <w:rsid w:val="00784D08"/>
    <w:rsid w:val="00784F49"/>
    <w:rsid w:val="00785646"/>
    <w:rsid w:val="00786857"/>
    <w:rsid w:val="00786990"/>
    <w:rsid w:val="00787C26"/>
    <w:rsid w:val="0079140F"/>
    <w:rsid w:val="007919B1"/>
    <w:rsid w:val="00794D7E"/>
    <w:rsid w:val="00794FB1"/>
    <w:rsid w:val="007951B5"/>
    <w:rsid w:val="00795673"/>
    <w:rsid w:val="007961D2"/>
    <w:rsid w:val="00796959"/>
    <w:rsid w:val="00796E74"/>
    <w:rsid w:val="00797676"/>
    <w:rsid w:val="007A0169"/>
    <w:rsid w:val="007A02C8"/>
    <w:rsid w:val="007A0832"/>
    <w:rsid w:val="007A0F31"/>
    <w:rsid w:val="007A174E"/>
    <w:rsid w:val="007A2C9D"/>
    <w:rsid w:val="007A6785"/>
    <w:rsid w:val="007A6B52"/>
    <w:rsid w:val="007A74EF"/>
    <w:rsid w:val="007A7DB5"/>
    <w:rsid w:val="007B120F"/>
    <w:rsid w:val="007B1748"/>
    <w:rsid w:val="007B1B77"/>
    <w:rsid w:val="007B3D8F"/>
    <w:rsid w:val="007B3E4C"/>
    <w:rsid w:val="007B433F"/>
    <w:rsid w:val="007B49CB"/>
    <w:rsid w:val="007B58BE"/>
    <w:rsid w:val="007B5907"/>
    <w:rsid w:val="007B60AB"/>
    <w:rsid w:val="007B62DC"/>
    <w:rsid w:val="007B6893"/>
    <w:rsid w:val="007C14B2"/>
    <w:rsid w:val="007C1AAB"/>
    <w:rsid w:val="007C38A0"/>
    <w:rsid w:val="007C3E04"/>
    <w:rsid w:val="007C40B3"/>
    <w:rsid w:val="007D0F69"/>
    <w:rsid w:val="007D3459"/>
    <w:rsid w:val="007D4B66"/>
    <w:rsid w:val="007D4BE2"/>
    <w:rsid w:val="007D7AF2"/>
    <w:rsid w:val="007E1B1E"/>
    <w:rsid w:val="007E2898"/>
    <w:rsid w:val="007E2C12"/>
    <w:rsid w:val="007E4D31"/>
    <w:rsid w:val="007E4EE6"/>
    <w:rsid w:val="007E624B"/>
    <w:rsid w:val="007F00C8"/>
    <w:rsid w:val="007F02E9"/>
    <w:rsid w:val="007F0CD7"/>
    <w:rsid w:val="007F2818"/>
    <w:rsid w:val="007F2A18"/>
    <w:rsid w:val="007F326D"/>
    <w:rsid w:val="007F3ADE"/>
    <w:rsid w:val="007F3D04"/>
    <w:rsid w:val="007F50BA"/>
    <w:rsid w:val="007F5C98"/>
    <w:rsid w:val="007F5E24"/>
    <w:rsid w:val="007F6689"/>
    <w:rsid w:val="007F705E"/>
    <w:rsid w:val="007F717D"/>
    <w:rsid w:val="00800B95"/>
    <w:rsid w:val="00801656"/>
    <w:rsid w:val="0080224E"/>
    <w:rsid w:val="00802503"/>
    <w:rsid w:val="008043BD"/>
    <w:rsid w:val="00804734"/>
    <w:rsid w:val="00805F03"/>
    <w:rsid w:val="00806158"/>
    <w:rsid w:val="00807A19"/>
    <w:rsid w:val="00812479"/>
    <w:rsid w:val="00812ADA"/>
    <w:rsid w:val="00813840"/>
    <w:rsid w:val="00813B3B"/>
    <w:rsid w:val="00815739"/>
    <w:rsid w:val="008162C0"/>
    <w:rsid w:val="00816A18"/>
    <w:rsid w:val="0081716D"/>
    <w:rsid w:val="00820B12"/>
    <w:rsid w:val="00822B8B"/>
    <w:rsid w:val="00823BF5"/>
    <w:rsid w:val="00823CEE"/>
    <w:rsid w:val="00825A75"/>
    <w:rsid w:val="00826A14"/>
    <w:rsid w:val="00831927"/>
    <w:rsid w:val="00831E88"/>
    <w:rsid w:val="0083275B"/>
    <w:rsid w:val="00832891"/>
    <w:rsid w:val="00833BA6"/>
    <w:rsid w:val="008342CB"/>
    <w:rsid w:val="00834319"/>
    <w:rsid w:val="00834B77"/>
    <w:rsid w:val="00836B6F"/>
    <w:rsid w:val="00837247"/>
    <w:rsid w:val="0084076A"/>
    <w:rsid w:val="00841242"/>
    <w:rsid w:val="008421C3"/>
    <w:rsid w:val="00843140"/>
    <w:rsid w:val="0084341F"/>
    <w:rsid w:val="00844AC4"/>
    <w:rsid w:val="00844D5E"/>
    <w:rsid w:val="00844EAE"/>
    <w:rsid w:val="00844EEF"/>
    <w:rsid w:val="00846982"/>
    <w:rsid w:val="008471EA"/>
    <w:rsid w:val="00847472"/>
    <w:rsid w:val="008501DA"/>
    <w:rsid w:val="00850348"/>
    <w:rsid w:val="00850BD7"/>
    <w:rsid w:val="00851F1B"/>
    <w:rsid w:val="008538C4"/>
    <w:rsid w:val="008542AB"/>
    <w:rsid w:val="00854497"/>
    <w:rsid w:val="00854615"/>
    <w:rsid w:val="0085496B"/>
    <w:rsid w:val="00854992"/>
    <w:rsid w:val="0085525C"/>
    <w:rsid w:val="00855741"/>
    <w:rsid w:val="0085574D"/>
    <w:rsid w:val="00855C6F"/>
    <w:rsid w:val="00855E69"/>
    <w:rsid w:val="008566E0"/>
    <w:rsid w:val="00856CEF"/>
    <w:rsid w:val="00856DAE"/>
    <w:rsid w:val="00857B4D"/>
    <w:rsid w:val="00857C3A"/>
    <w:rsid w:val="00857EFC"/>
    <w:rsid w:val="0086030B"/>
    <w:rsid w:val="008609F5"/>
    <w:rsid w:val="0086149B"/>
    <w:rsid w:val="00861D75"/>
    <w:rsid w:val="00863152"/>
    <w:rsid w:val="00863705"/>
    <w:rsid w:val="00863925"/>
    <w:rsid w:val="00864086"/>
    <w:rsid w:val="00865033"/>
    <w:rsid w:val="00865DE2"/>
    <w:rsid w:val="00870DFE"/>
    <w:rsid w:val="00872AE6"/>
    <w:rsid w:val="00874293"/>
    <w:rsid w:val="0087482F"/>
    <w:rsid w:val="008754F9"/>
    <w:rsid w:val="008758F8"/>
    <w:rsid w:val="00875CE2"/>
    <w:rsid w:val="00875EA9"/>
    <w:rsid w:val="008767B9"/>
    <w:rsid w:val="00876FDC"/>
    <w:rsid w:val="00880D02"/>
    <w:rsid w:val="00881090"/>
    <w:rsid w:val="00882D60"/>
    <w:rsid w:val="00882FEF"/>
    <w:rsid w:val="008832E6"/>
    <w:rsid w:val="008842D2"/>
    <w:rsid w:val="00884AA3"/>
    <w:rsid w:val="008850B7"/>
    <w:rsid w:val="00886217"/>
    <w:rsid w:val="00890264"/>
    <w:rsid w:val="008915F5"/>
    <w:rsid w:val="008946AF"/>
    <w:rsid w:val="00895574"/>
    <w:rsid w:val="0089558E"/>
    <w:rsid w:val="0089648F"/>
    <w:rsid w:val="00896DF6"/>
    <w:rsid w:val="00897379"/>
    <w:rsid w:val="008A0238"/>
    <w:rsid w:val="008A0BCB"/>
    <w:rsid w:val="008A19B1"/>
    <w:rsid w:val="008A2E97"/>
    <w:rsid w:val="008A34AA"/>
    <w:rsid w:val="008A38D1"/>
    <w:rsid w:val="008A433D"/>
    <w:rsid w:val="008A4721"/>
    <w:rsid w:val="008A4734"/>
    <w:rsid w:val="008A4BC3"/>
    <w:rsid w:val="008A5389"/>
    <w:rsid w:val="008A6360"/>
    <w:rsid w:val="008A7563"/>
    <w:rsid w:val="008A75C3"/>
    <w:rsid w:val="008B0777"/>
    <w:rsid w:val="008B078B"/>
    <w:rsid w:val="008B334A"/>
    <w:rsid w:val="008B416C"/>
    <w:rsid w:val="008B4318"/>
    <w:rsid w:val="008B47FA"/>
    <w:rsid w:val="008B59F7"/>
    <w:rsid w:val="008B63D4"/>
    <w:rsid w:val="008B7509"/>
    <w:rsid w:val="008B7CB1"/>
    <w:rsid w:val="008C08A1"/>
    <w:rsid w:val="008C3DAF"/>
    <w:rsid w:val="008C44FF"/>
    <w:rsid w:val="008C53F5"/>
    <w:rsid w:val="008C5425"/>
    <w:rsid w:val="008C5A94"/>
    <w:rsid w:val="008C6E45"/>
    <w:rsid w:val="008C73F5"/>
    <w:rsid w:val="008C7CD6"/>
    <w:rsid w:val="008D13F0"/>
    <w:rsid w:val="008D1635"/>
    <w:rsid w:val="008D19D0"/>
    <w:rsid w:val="008D24E8"/>
    <w:rsid w:val="008D460C"/>
    <w:rsid w:val="008D472D"/>
    <w:rsid w:val="008D5406"/>
    <w:rsid w:val="008D67C8"/>
    <w:rsid w:val="008D6B69"/>
    <w:rsid w:val="008D6C16"/>
    <w:rsid w:val="008D73DB"/>
    <w:rsid w:val="008E00E4"/>
    <w:rsid w:val="008E37AE"/>
    <w:rsid w:val="008E38CC"/>
    <w:rsid w:val="008E3ACD"/>
    <w:rsid w:val="008E3D46"/>
    <w:rsid w:val="008E790B"/>
    <w:rsid w:val="008F18C3"/>
    <w:rsid w:val="008F26D0"/>
    <w:rsid w:val="008F2758"/>
    <w:rsid w:val="008F30EE"/>
    <w:rsid w:val="008F3608"/>
    <w:rsid w:val="008F3988"/>
    <w:rsid w:val="008F473F"/>
    <w:rsid w:val="008F4A33"/>
    <w:rsid w:val="008F4FB2"/>
    <w:rsid w:val="008F6BC6"/>
    <w:rsid w:val="008F714F"/>
    <w:rsid w:val="008F768E"/>
    <w:rsid w:val="00900CD1"/>
    <w:rsid w:val="009016F0"/>
    <w:rsid w:val="00901DF5"/>
    <w:rsid w:val="009028D6"/>
    <w:rsid w:val="00902C4E"/>
    <w:rsid w:val="009043BB"/>
    <w:rsid w:val="009048C7"/>
    <w:rsid w:val="0090520E"/>
    <w:rsid w:val="00905B0B"/>
    <w:rsid w:val="0090620D"/>
    <w:rsid w:val="00907908"/>
    <w:rsid w:val="00907CC8"/>
    <w:rsid w:val="00907FCF"/>
    <w:rsid w:val="00910DB9"/>
    <w:rsid w:val="009123E6"/>
    <w:rsid w:val="0091280C"/>
    <w:rsid w:val="0091318C"/>
    <w:rsid w:val="00914BE7"/>
    <w:rsid w:val="00914E25"/>
    <w:rsid w:val="00915313"/>
    <w:rsid w:val="00916AAE"/>
    <w:rsid w:val="00917864"/>
    <w:rsid w:val="00917D51"/>
    <w:rsid w:val="009225D6"/>
    <w:rsid w:val="009237A1"/>
    <w:rsid w:val="009241E9"/>
    <w:rsid w:val="00924586"/>
    <w:rsid w:val="00924EB1"/>
    <w:rsid w:val="0092532A"/>
    <w:rsid w:val="00925AD6"/>
    <w:rsid w:val="009263E3"/>
    <w:rsid w:val="00926BCA"/>
    <w:rsid w:val="00931157"/>
    <w:rsid w:val="009318D0"/>
    <w:rsid w:val="00931E69"/>
    <w:rsid w:val="00932209"/>
    <w:rsid w:val="0093282D"/>
    <w:rsid w:val="00933CF1"/>
    <w:rsid w:val="00936332"/>
    <w:rsid w:val="0093674B"/>
    <w:rsid w:val="0094254B"/>
    <w:rsid w:val="00942624"/>
    <w:rsid w:val="00942842"/>
    <w:rsid w:val="00942EEA"/>
    <w:rsid w:val="0094367C"/>
    <w:rsid w:val="00943F19"/>
    <w:rsid w:val="00944A09"/>
    <w:rsid w:val="009459BD"/>
    <w:rsid w:val="009460AC"/>
    <w:rsid w:val="00946AD3"/>
    <w:rsid w:val="009501F3"/>
    <w:rsid w:val="00952EF9"/>
    <w:rsid w:val="00953D5C"/>
    <w:rsid w:val="009547EB"/>
    <w:rsid w:val="00956222"/>
    <w:rsid w:val="009562ED"/>
    <w:rsid w:val="009563EF"/>
    <w:rsid w:val="009567B5"/>
    <w:rsid w:val="00956B97"/>
    <w:rsid w:val="0096019E"/>
    <w:rsid w:val="00960519"/>
    <w:rsid w:val="00960522"/>
    <w:rsid w:val="00960960"/>
    <w:rsid w:val="00960DD4"/>
    <w:rsid w:val="00961697"/>
    <w:rsid w:val="009626A8"/>
    <w:rsid w:val="00962B73"/>
    <w:rsid w:val="00963C4E"/>
    <w:rsid w:val="00963DA2"/>
    <w:rsid w:val="009654A5"/>
    <w:rsid w:val="00966835"/>
    <w:rsid w:val="00967DD6"/>
    <w:rsid w:val="00967E94"/>
    <w:rsid w:val="00970395"/>
    <w:rsid w:val="0097118F"/>
    <w:rsid w:val="00971F83"/>
    <w:rsid w:val="00972460"/>
    <w:rsid w:val="00972A03"/>
    <w:rsid w:val="00973972"/>
    <w:rsid w:val="00976B69"/>
    <w:rsid w:val="00982279"/>
    <w:rsid w:val="00982776"/>
    <w:rsid w:val="00982E35"/>
    <w:rsid w:val="00985DE4"/>
    <w:rsid w:val="009863FA"/>
    <w:rsid w:val="00986F17"/>
    <w:rsid w:val="009907E4"/>
    <w:rsid w:val="009934F4"/>
    <w:rsid w:val="0099380D"/>
    <w:rsid w:val="00993993"/>
    <w:rsid w:val="009943E3"/>
    <w:rsid w:val="00994515"/>
    <w:rsid w:val="00996C8A"/>
    <w:rsid w:val="00996E23"/>
    <w:rsid w:val="0099717A"/>
    <w:rsid w:val="00997FA0"/>
    <w:rsid w:val="009A0940"/>
    <w:rsid w:val="009A100E"/>
    <w:rsid w:val="009A12D1"/>
    <w:rsid w:val="009A1BEA"/>
    <w:rsid w:val="009A2648"/>
    <w:rsid w:val="009A2799"/>
    <w:rsid w:val="009A2955"/>
    <w:rsid w:val="009A2D83"/>
    <w:rsid w:val="009A301C"/>
    <w:rsid w:val="009A3EBD"/>
    <w:rsid w:val="009A4CE1"/>
    <w:rsid w:val="009A5421"/>
    <w:rsid w:val="009A6258"/>
    <w:rsid w:val="009A6982"/>
    <w:rsid w:val="009A6CF1"/>
    <w:rsid w:val="009A7111"/>
    <w:rsid w:val="009A72BE"/>
    <w:rsid w:val="009B0908"/>
    <w:rsid w:val="009B2039"/>
    <w:rsid w:val="009B2BC6"/>
    <w:rsid w:val="009B2D1C"/>
    <w:rsid w:val="009B49AD"/>
    <w:rsid w:val="009B532F"/>
    <w:rsid w:val="009B5C6E"/>
    <w:rsid w:val="009B61B7"/>
    <w:rsid w:val="009B6366"/>
    <w:rsid w:val="009B7767"/>
    <w:rsid w:val="009B7C52"/>
    <w:rsid w:val="009C23A8"/>
    <w:rsid w:val="009C2695"/>
    <w:rsid w:val="009C2DA6"/>
    <w:rsid w:val="009C33F1"/>
    <w:rsid w:val="009C441A"/>
    <w:rsid w:val="009C507E"/>
    <w:rsid w:val="009C57E9"/>
    <w:rsid w:val="009C6AF9"/>
    <w:rsid w:val="009C7259"/>
    <w:rsid w:val="009D0098"/>
    <w:rsid w:val="009D1AD6"/>
    <w:rsid w:val="009D2417"/>
    <w:rsid w:val="009D284F"/>
    <w:rsid w:val="009D28F4"/>
    <w:rsid w:val="009D3E14"/>
    <w:rsid w:val="009D5806"/>
    <w:rsid w:val="009D62A5"/>
    <w:rsid w:val="009D7CD1"/>
    <w:rsid w:val="009D7D5C"/>
    <w:rsid w:val="009D7E68"/>
    <w:rsid w:val="009E248C"/>
    <w:rsid w:val="009E2904"/>
    <w:rsid w:val="009E29F0"/>
    <w:rsid w:val="009E4AB3"/>
    <w:rsid w:val="009E5465"/>
    <w:rsid w:val="009E5691"/>
    <w:rsid w:val="009E6343"/>
    <w:rsid w:val="009E67A1"/>
    <w:rsid w:val="009E67E2"/>
    <w:rsid w:val="009E7595"/>
    <w:rsid w:val="009F1678"/>
    <w:rsid w:val="009F2FB0"/>
    <w:rsid w:val="009F31E8"/>
    <w:rsid w:val="009F32EC"/>
    <w:rsid w:val="009F3BC6"/>
    <w:rsid w:val="009F465B"/>
    <w:rsid w:val="009F6BD3"/>
    <w:rsid w:val="009F6EC9"/>
    <w:rsid w:val="009F72E3"/>
    <w:rsid w:val="00A01843"/>
    <w:rsid w:val="00A03C25"/>
    <w:rsid w:val="00A043B3"/>
    <w:rsid w:val="00A04AC4"/>
    <w:rsid w:val="00A06DDB"/>
    <w:rsid w:val="00A06E31"/>
    <w:rsid w:val="00A06FEC"/>
    <w:rsid w:val="00A07357"/>
    <w:rsid w:val="00A074E9"/>
    <w:rsid w:val="00A10862"/>
    <w:rsid w:val="00A10B02"/>
    <w:rsid w:val="00A129E1"/>
    <w:rsid w:val="00A1326D"/>
    <w:rsid w:val="00A1386C"/>
    <w:rsid w:val="00A1469B"/>
    <w:rsid w:val="00A14B8E"/>
    <w:rsid w:val="00A14EB9"/>
    <w:rsid w:val="00A14EF0"/>
    <w:rsid w:val="00A16668"/>
    <w:rsid w:val="00A16A2A"/>
    <w:rsid w:val="00A16ABE"/>
    <w:rsid w:val="00A16E3E"/>
    <w:rsid w:val="00A1789D"/>
    <w:rsid w:val="00A20B6D"/>
    <w:rsid w:val="00A21407"/>
    <w:rsid w:val="00A2320C"/>
    <w:rsid w:val="00A24383"/>
    <w:rsid w:val="00A306A6"/>
    <w:rsid w:val="00A306D6"/>
    <w:rsid w:val="00A31655"/>
    <w:rsid w:val="00A32AB9"/>
    <w:rsid w:val="00A34145"/>
    <w:rsid w:val="00A3441A"/>
    <w:rsid w:val="00A350F5"/>
    <w:rsid w:val="00A3606E"/>
    <w:rsid w:val="00A37101"/>
    <w:rsid w:val="00A37F31"/>
    <w:rsid w:val="00A4043F"/>
    <w:rsid w:val="00A420AD"/>
    <w:rsid w:val="00A431AE"/>
    <w:rsid w:val="00A43A4F"/>
    <w:rsid w:val="00A43A6D"/>
    <w:rsid w:val="00A43AA2"/>
    <w:rsid w:val="00A44AAD"/>
    <w:rsid w:val="00A44C4D"/>
    <w:rsid w:val="00A44E7D"/>
    <w:rsid w:val="00A4558D"/>
    <w:rsid w:val="00A46293"/>
    <w:rsid w:val="00A4732F"/>
    <w:rsid w:val="00A507F7"/>
    <w:rsid w:val="00A52AF4"/>
    <w:rsid w:val="00A5336A"/>
    <w:rsid w:val="00A53E6B"/>
    <w:rsid w:val="00A57766"/>
    <w:rsid w:val="00A610EF"/>
    <w:rsid w:val="00A6134F"/>
    <w:rsid w:val="00A613D3"/>
    <w:rsid w:val="00A61F63"/>
    <w:rsid w:val="00A620FE"/>
    <w:rsid w:val="00A628E4"/>
    <w:rsid w:val="00A62F36"/>
    <w:rsid w:val="00A637C1"/>
    <w:rsid w:val="00A639FE"/>
    <w:rsid w:val="00A63DC7"/>
    <w:rsid w:val="00A66752"/>
    <w:rsid w:val="00A67DBB"/>
    <w:rsid w:val="00A70375"/>
    <w:rsid w:val="00A7135E"/>
    <w:rsid w:val="00A719AB"/>
    <w:rsid w:val="00A75B77"/>
    <w:rsid w:val="00A75EDC"/>
    <w:rsid w:val="00A767E0"/>
    <w:rsid w:val="00A779CC"/>
    <w:rsid w:val="00A80412"/>
    <w:rsid w:val="00A815C7"/>
    <w:rsid w:val="00A82FF8"/>
    <w:rsid w:val="00A84CFB"/>
    <w:rsid w:val="00A86822"/>
    <w:rsid w:val="00A86BB0"/>
    <w:rsid w:val="00A87AEB"/>
    <w:rsid w:val="00A905FD"/>
    <w:rsid w:val="00A9090D"/>
    <w:rsid w:val="00A91D2F"/>
    <w:rsid w:val="00A9269F"/>
    <w:rsid w:val="00A92720"/>
    <w:rsid w:val="00A9282A"/>
    <w:rsid w:val="00A946B8"/>
    <w:rsid w:val="00A94E77"/>
    <w:rsid w:val="00A97497"/>
    <w:rsid w:val="00A97953"/>
    <w:rsid w:val="00A97D21"/>
    <w:rsid w:val="00A97D8E"/>
    <w:rsid w:val="00A97F00"/>
    <w:rsid w:val="00AA0A8D"/>
    <w:rsid w:val="00AA2658"/>
    <w:rsid w:val="00AA3392"/>
    <w:rsid w:val="00AA3475"/>
    <w:rsid w:val="00AA37DF"/>
    <w:rsid w:val="00AA44E1"/>
    <w:rsid w:val="00AA4762"/>
    <w:rsid w:val="00AA59DB"/>
    <w:rsid w:val="00AA79EC"/>
    <w:rsid w:val="00AB023A"/>
    <w:rsid w:val="00AB193C"/>
    <w:rsid w:val="00AB1B0D"/>
    <w:rsid w:val="00AB2874"/>
    <w:rsid w:val="00AB3B12"/>
    <w:rsid w:val="00AB3C16"/>
    <w:rsid w:val="00AB4642"/>
    <w:rsid w:val="00AB491E"/>
    <w:rsid w:val="00AB5C96"/>
    <w:rsid w:val="00AB6AB4"/>
    <w:rsid w:val="00AB7752"/>
    <w:rsid w:val="00AB7E91"/>
    <w:rsid w:val="00AB7F3A"/>
    <w:rsid w:val="00AC258F"/>
    <w:rsid w:val="00AC472A"/>
    <w:rsid w:val="00AC7C07"/>
    <w:rsid w:val="00AD061E"/>
    <w:rsid w:val="00AD0F40"/>
    <w:rsid w:val="00AD100B"/>
    <w:rsid w:val="00AD2207"/>
    <w:rsid w:val="00AD23A7"/>
    <w:rsid w:val="00AD2C68"/>
    <w:rsid w:val="00AD3929"/>
    <w:rsid w:val="00AD5245"/>
    <w:rsid w:val="00AD578A"/>
    <w:rsid w:val="00AD6B9F"/>
    <w:rsid w:val="00AD75A4"/>
    <w:rsid w:val="00AE02C7"/>
    <w:rsid w:val="00AE0FE6"/>
    <w:rsid w:val="00AE305D"/>
    <w:rsid w:val="00AE3855"/>
    <w:rsid w:val="00AE4401"/>
    <w:rsid w:val="00AE4B8C"/>
    <w:rsid w:val="00AE54DA"/>
    <w:rsid w:val="00AE59A3"/>
    <w:rsid w:val="00AE5BF3"/>
    <w:rsid w:val="00AE6999"/>
    <w:rsid w:val="00AE7A3D"/>
    <w:rsid w:val="00AE7A68"/>
    <w:rsid w:val="00AE7BBF"/>
    <w:rsid w:val="00AE7E9C"/>
    <w:rsid w:val="00AF1054"/>
    <w:rsid w:val="00AF1D35"/>
    <w:rsid w:val="00AF27DB"/>
    <w:rsid w:val="00AF4967"/>
    <w:rsid w:val="00AF575D"/>
    <w:rsid w:val="00AF70E7"/>
    <w:rsid w:val="00AF752B"/>
    <w:rsid w:val="00B002C8"/>
    <w:rsid w:val="00B00D0B"/>
    <w:rsid w:val="00B01E21"/>
    <w:rsid w:val="00B04B27"/>
    <w:rsid w:val="00B07FD8"/>
    <w:rsid w:val="00B1086C"/>
    <w:rsid w:val="00B10DF1"/>
    <w:rsid w:val="00B13FD9"/>
    <w:rsid w:val="00B14840"/>
    <w:rsid w:val="00B155F5"/>
    <w:rsid w:val="00B16A79"/>
    <w:rsid w:val="00B175B1"/>
    <w:rsid w:val="00B17833"/>
    <w:rsid w:val="00B17BB9"/>
    <w:rsid w:val="00B17F72"/>
    <w:rsid w:val="00B201FF"/>
    <w:rsid w:val="00B209A0"/>
    <w:rsid w:val="00B2165B"/>
    <w:rsid w:val="00B2170D"/>
    <w:rsid w:val="00B21A4D"/>
    <w:rsid w:val="00B22928"/>
    <w:rsid w:val="00B24815"/>
    <w:rsid w:val="00B253B3"/>
    <w:rsid w:val="00B31AB8"/>
    <w:rsid w:val="00B32655"/>
    <w:rsid w:val="00B32A05"/>
    <w:rsid w:val="00B33921"/>
    <w:rsid w:val="00B358D6"/>
    <w:rsid w:val="00B360ED"/>
    <w:rsid w:val="00B36432"/>
    <w:rsid w:val="00B373B8"/>
    <w:rsid w:val="00B3793C"/>
    <w:rsid w:val="00B40E6D"/>
    <w:rsid w:val="00B40FFC"/>
    <w:rsid w:val="00B412B0"/>
    <w:rsid w:val="00B43522"/>
    <w:rsid w:val="00B44085"/>
    <w:rsid w:val="00B442CB"/>
    <w:rsid w:val="00B44AFC"/>
    <w:rsid w:val="00B45E86"/>
    <w:rsid w:val="00B469DD"/>
    <w:rsid w:val="00B5036C"/>
    <w:rsid w:val="00B50665"/>
    <w:rsid w:val="00B507A9"/>
    <w:rsid w:val="00B51EAE"/>
    <w:rsid w:val="00B5336A"/>
    <w:rsid w:val="00B538C2"/>
    <w:rsid w:val="00B53FA7"/>
    <w:rsid w:val="00B5532F"/>
    <w:rsid w:val="00B5533C"/>
    <w:rsid w:val="00B5563F"/>
    <w:rsid w:val="00B556FD"/>
    <w:rsid w:val="00B56CA5"/>
    <w:rsid w:val="00B57381"/>
    <w:rsid w:val="00B61C9A"/>
    <w:rsid w:val="00B62A63"/>
    <w:rsid w:val="00B63254"/>
    <w:rsid w:val="00B635D2"/>
    <w:rsid w:val="00B63DD7"/>
    <w:rsid w:val="00B63F3B"/>
    <w:rsid w:val="00B63F8C"/>
    <w:rsid w:val="00B642F4"/>
    <w:rsid w:val="00B646B5"/>
    <w:rsid w:val="00B64F10"/>
    <w:rsid w:val="00B65741"/>
    <w:rsid w:val="00B66733"/>
    <w:rsid w:val="00B6682C"/>
    <w:rsid w:val="00B66EFE"/>
    <w:rsid w:val="00B71A7D"/>
    <w:rsid w:val="00B71D40"/>
    <w:rsid w:val="00B7380D"/>
    <w:rsid w:val="00B74387"/>
    <w:rsid w:val="00B74399"/>
    <w:rsid w:val="00B7777C"/>
    <w:rsid w:val="00B80E69"/>
    <w:rsid w:val="00B819E2"/>
    <w:rsid w:val="00B81EA4"/>
    <w:rsid w:val="00B83611"/>
    <w:rsid w:val="00B84234"/>
    <w:rsid w:val="00B86E9C"/>
    <w:rsid w:val="00B87C5C"/>
    <w:rsid w:val="00B90D3F"/>
    <w:rsid w:val="00B92573"/>
    <w:rsid w:val="00B94577"/>
    <w:rsid w:val="00B94D8C"/>
    <w:rsid w:val="00B9539F"/>
    <w:rsid w:val="00B95906"/>
    <w:rsid w:val="00B97AB9"/>
    <w:rsid w:val="00B97AC9"/>
    <w:rsid w:val="00B97DF4"/>
    <w:rsid w:val="00BA1784"/>
    <w:rsid w:val="00BA18E7"/>
    <w:rsid w:val="00BA19A3"/>
    <w:rsid w:val="00BA19A5"/>
    <w:rsid w:val="00BA1F3A"/>
    <w:rsid w:val="00BA31BC"/>
    <w:rsid w:val="00BA3BD9"/>
    <w:rsid w:val="00BA4BB0"/>
    <w:rsid w:val="00BA5D5F"/>
    <w:rsid w:val="00BA70A7"/>
    <w:rsid w:val="00BA7A8E"/>
    <w:rsid w:val="00BA7CCF"/>
    <w:rsid w:val="00BB00FF"/>
    <w:rsid w:val="00BB0FC3"/>
    <w:rsid w:val="00BB17F3"/>
    <w:rsid w:val="00BB233F"/>
    <w:rsid w:val="00BB2C5B"/>
    <w:rsid w:val="00BB5A1E"/>
    <w:rsid w:val="00BB6333"/>
    <w:rsid w:val="00BB745F"/>
    <w:rsid w:val="00BC153D"/>
    <w:rsid w:val="00BC17E7"/>
    <w:rsid w:val="00BC21E7"/>
    <w:rsid w:val="00BC21F4"/>
    <w:rsid w:val="00BC428A"/>
    <w:rsid w:val="00BC4B09"/>
    <w:rsid w:val="00BC5440"/>
    <w:rsid w:val="00BC5870"/>
    <w:rsid w:val="00BC5B59"/>
    <w:rsid w:val="00BC6B8D"/>
    <w:rsid w:val="00BD0747"/>
    <w:rsid w:val="00BD2988"/>
    <w:rsid w:val="00BD3075"/>
    <w:rsid w:val="00BD31C9"/>
    <w:rsid w:val="00BD32B6"/>
    <w:rsid w:val="00BD342C"/>
    <w:rsid w:val="00BD37B2"/>
    <w:rsid w:val="00BD3BEF"/>
    <w:rsid w:val="00BD4456"/>
    <w:rsid w:val="00BD519A"/>
    <w:rsid w:val="00BD6090"/>
    <w:rsid w:val="00BD611E"/>
    <w:rsid w:val="00BD6BAF"/>
    <w:rsid w:val="00BD6CE4"/>
    <w:rsid w:val="00BD7C7F"/>
    <w:rsid w:val="00BE032B"/>
    <w:rsid w:val="00BE4261"/>
    <w:rsid w:val="00BE4EAE"/>
    <w:rsid w:val="00BE540A"/>
    <w:rsid w:val="00BE5551"/>
    <w:rsid w:val="00BE624E"/>
    <w:rsid w:val="00BE7465"/>
    <w:rsid w:val="00BE798D"/>
    <w:rsid w:val="00BE7A6E"/>
    <w:rsid w:val="00BE7D85"/>
    <w:rsid w:val="00BF16FF"/>
    <w:rsid w:val="00BF183B"/>
    <w:rsid w:val="00BF1FAF"/>
    <w:rsid w:val="00BF299F"/>
    <w:rsid w:val="00BF3771"/>
    <w:rsid w:val="00BF3CC7"/>
    <w:rsid w:val="00BF403D"/>
    <w:rsid w:val="00BF4368"/>
    <w:rsid w:val="00BF49CD"/>
    <w:rsid w:val="00BF5142"/>
    <w:rsid w:val="00BF66C6"/>
    <w:rsid w:val="00BF7190"/>
    <w:rsid w:val="00C004C6"/>
    <w:rsid w:val="00C01761"/>
    <w:rsid w:val="00C0622A"/>
    <w:rsid w:val="00C06D82"/>
    <w:rsid w:val="00C07D67"/>
    <w:rsid w:val="00C07F4F"/>
    <w:rsid w:val="00C11C89"/>
    <w:rsid w:val="00C14037"/>
    <w:rsid w:val="00C14197"/>
    <w:rsid w:val="00C14934"/>
    <w:rsid w:val="00C14E22"/>
    <w:rsid w:val="00C157FD"/>
    <w:rsid w:val="00C15F34"/>
    <w:rsid w:val="00C16194"/>
    <w:rsid w:val="00C1628F"/>
    <w:rsid w:val="00C20C14"/>
    <w:rsid w:val="00C20EA5"/>
    <w:rsid w:val="00C216B6"/>
    <w:rsid w:val="00C246A2"/>
    <w:rsid w:val="00C2474E"/>
    <w:rsid w:val="00C24952"/>
    <w:rsid w:val="00C25A38"/>
    <w:rsid w:val="00C26285"/>
    <w:rsid w:val="00C269E1"/>
    <w:rsid w:val="00C26E1B"/>
    <w:rsid w:val="00C27616"/>
    <w:rsid w:val="00C30515"/>
    <w:rsid w:val="00C3099E"/>
    <w:rsid w:val="00C32478"/>
    <w:rsid w:val="00C32634"/>
    <w:rsid w:val="00C337E0"/>
    <w:rsid w:val="00C35173"/>
    <w:rsid w:val="00C364BC"/>
    <w:rsid w:val="00C36BD0"/>
    <w:rsid w:val="00C37C75"/>
    <w:rsid w:val="00C42FA1"/>
    <w:rsid w:val="00C4592B"/>
    <w:rsid w:val="00C46CE6"/>
    <w:rsid w:val="00C46D52"/>
    <w:rsid w:val="00C46F43"/>
    <w:rsid w:val="00C4796C"/>
    <w:rsid w:val="00C50AFE"/>
    <w:rsid w:val="00C51122"/>
    <w:rsid w:val="00C5147A"/>
    <w:rsid w:val="00C51A46"/>
    <w:rsid w:val="00C51ABC"/>
    <w:rsid w:val="00C5210D"/>
    <w:rsid w:val="00C52973"/>
    <w:rsid w:val="00C5546A"/>
    <w:rsid w:val="00C5664F"/>
    <w:rsid w:val="00C56F37"/>
    <w:rsid w:val="00C6309B"/>
    <w:rsid w:val="00C634B6"/>
    <w:rsid w:val="00C63D7B"/>
    <w:rsid w:val="00C645E9"/>
    <w:rsid w:val="00C64ADC"/>
    <w:rsid w:val="00C64BF7"/>
    <w:rsid w:val="00C65387"/>
    <w:rsid w:val="00C662B9"/>
    <w:rsid w:val="00C6632F"/>
    <w:rsid w:val="00C70539"/>
    <w:rsid w:val="00C71314"/>
    <w:rsid w:val="00C718A2"/>
    <w:rsid w:val="00C71EAA"/>
    <w:rsid w:val="00C7317F"/>
    <w:rsid w:val="00C76ADC"/>
    <w:rsid w:val="00C778CB"/>
    <w:rsid w:val="00C80608"/>
    <w:rsid w:val="00C81E11"/>
    <w:rsid w:val="00C8308D"/>
    <w:rsid w:val="00C83EBC"/>
    <w:rsid w:val="00C852D3"/>
    <w:rsid w:val="00C852E9"/>
    <w:rsid w:val="00C91DC8"/>
    <w:rsid w:val="00C930C7"/>
    <w:rsid w:val="00C93914"/>
    <w:rsid w:val="00C94727"/>
    <w:rsid w:val="00C95FAC"/>
    <w:rsid w:val="00C96119"/>
    <w:rsid w:val="00C96E5F"/>
    <w:rsid w:val="00C977C6"/>
    <w:rsid w:val="00C97CB9"/>
    <w:rsid w:val="00CA1507"/>
    <w:rsid w:val="00CA1C25"/>
    <w:rsid w:val="00CA1CC7"/>
    <w:rsid w:val="00CA48DE"/>
    <w:rsid w:val="00CA5292"/>
    <w:rsid w:val="00CA55E1"/>
    <w:rsid w:val="00CA561F"/>
    <w:rsid w:val="00CA5F31"/>
    <w:rsid w:val="00CA6CB1"/>
    <w:rsid w:val="00CA72BA"/>
    <w:rsid w:val="00CA7F6A"/>
    <w:rsid w:val="00CB021B"/>
    <w:rsid w:val="00CB1EBC"/>
    <w:rsid w:val="00CB2CF8"/>
    <w:rsid w:val="00CB429D"/>
    <w:rsid w:val="00CB5401"/>
    <w:rsid w:val="00CB62B2"/>
    <w:rsid w:val="00CB64F1"/>
    <w:rsid w:val="00CB664D"/>
    <w:rsid w:val="00CB66EF"/>
    <w:rsid w:val="00CB70A7"/>
    <w:rsid w:val="00CB74D2"/>
    <w:rsid w:val="00CB7734"/>
    <w:rsid w:val="00CB796A"/>
    <w:rsid w:val="00CB7B60"/>
    <w:rsid w:val="00CB7FF3"/>
    <w:rsid w:val="00CC0B49"/>
    <w:rsid w:val="00CC1573"/>
    <w:rsid w:val="00CC1789"/>
    <w:rsid w:val="00CC34F3"/>
    <w:rsid w:val="00CC3D0B"/>
    <w:rsid w:val="00CC3DDA"/>
    <w:rsid w:val="00CC3F3F"/>
    <w:rsid w:val="00CC67B4"/>
    <w:rsid w:val="00CC6AAD"/>
    <w:rsid w:val="00CC7277"/>
    <w:rsid w:val="00CC7373"/>
    <w:rsid w:val="00CD0107"/>
    <w:rsid w:val="00CD07F8"/>
    <w:rsid w:val="00CD0F01"/>
    <w:rsid w:val="00CD13C8"/>
    <w:rsid w:val="00CD2196"/>
    <w:rsid w:val="00CD41AF"/>
    <w:rsid w:val="00CD446A"/>
    <w:rsid w:val="00CD67BE"/>
    <w:rsid w:val="00CD6AAB"/>
    <w:rsid w:val="00CD70A7"/>
    <w:rsid w:val="00CD79EA"/>
    <w:rsid w:val="00CE0F62"/>
    <w:rsid w:val="00CE121C"/>
    <w:rsid w:val="00CE13BA"/>
    <w:rsid w:val="00CE14EB"/>
    <w:rsid w:val="00CE1562"/>
    <w:rsid w:val="00CE22F7"/>
    <w:rsid w:val="00CE25B8"/>
    <w:rsid w:val="00CE374D"/>
    <w:rsid w:val="00CE38BA"/>
    <w:rsid w:val="00CE4317"/>
    <w:rsid w:val="00CE4A6E"/>
    <w:rsid w:val="00CE57E7"/>
    <w:rsid w:val="00CE63BC"/>
    <w:rsid w:val="00CE75DC"/>
    <w:rsid w:val="00CF238F"/>
    <w:rsid w:val="00CF37AD"/>
    <w:rsid w:val="00CF4594"/>
    <w:rsid w:val="00CF5AB5"/>
    <w:rsid w:val="00CF6B42"/>
    <w:rsid w:val="00CF7369"/>
    <w:rsid w:val="00CF760A"/>
    <w:rsid w:val="00CF7966"/>
    <w:rsid w:val="00CF7989"/>
    <w:rsid w:val="00D007B1"/>
    <w:rsid w:val="00D017AA"/>
    <w:rsid w:val="00D02D13"/>
    <w:rsid w:val="00D0340E"/>
    <w:rsid w:val="00D03733"/>
    <w:rsid w:val="00D03D1B"/>
    <w:rsid w:val="00D04E74"/>
    <w:rsid w:val="00D04FA7"/>
    <w:rsid w:val="00D0520F"/>
    <w:rsid w:val="00D06A28"/>
    <w:rsid w:val="00D07D12"/>
    <w:rsid w:val="00D12798"/>
    <w:rsid w:val="00D153B8"/>
    <w:rsid w:val="00D15A36"/>
    <w:rsid w:val="00D17AA2"/>
    <w:rsid w:val="00D22D2B"/>
    <w:rsid w:val="00D24FA0"/>
    <w:rsid w:val="00D2586B"/>
    <w:rsid w:val="00D26562"/>
    <w:rsid w:val="00D27803"/>
    <w:rsid w:val="00D30F65"/>
    <w:rsid w:val="00D31134"/>
    <w:rsid w:val="00D323A4"/>
    <w:rsid w:val="00D35DE7"/>
    <w:rsid w:val="00D36FA7"/>
    <w:rsid w:val="00D41028"/>
    <w:rsid w:val="00D4255A"/>
    <w:rsid w:val="00D4261F"/>
    <w:rsid w:val="00D42EDB"/>
    <w:rsid w:val="00D430D8"/>
    <w:rsid w:val="00D43DDA"/>
    <w:rsid w:val="00D440DB"/>
    <w:rsid w:val="00D44E4D"/>
    <w:rsid w:val="00D46D6A"/>
    <w:rsid w:val="00D50357"/>
    <w:rsid w:val="00D504B6"/>
    <w:rsid w:val="00D512E7"/>
    <w:rsid w:val="00D534ED"/>
    <w:rsid w:val="00D54382"/>
    <w:rsid w:val="00D551D1"/>
    <w:rsid w:val="00D552D1"/>
    <w:rsid w:val="00D562A6"/>
    <w:rsid w:val="00D605A3"/>
    <w:rsid w:val="00D6097C"/>
    <w:rsid w:val="00D62417"/>
    <w:rsid w:val="00D62A48"/>
    <w:rsid w:val="00D62E18"/>
    <w:rsid w:val="00D64F0B"/>
    <w:rsid w:val="00D65461"/>
    <w:rsid w:val="00D65C2A"/>
    <w:rsid w:val="00D663B8"/>
    <w:rsid w:val="00D66435"/>
    <w:rsid w:val="00D66671"/>
    <w:rsid w:val="00D677D0"/>
    <w:rsid w:val="00D70369"/>
    <w:rsid w:val="00D706B9"/>
    <w:rsid w:val="00D70B73"/>
    <w:rsid w:val="00D71120"/>
    <w:rsid w:val="00D713F2"/>
    <w:rsid w:val="00D721E8"/>
    <w:rsid w:val="00D72D9E"/>
    <w:rsid w:val="00D75176"/>
    <w:rsid w:val="00D76EB2"/>
    <w:rsid w:val="00D76F5F"/>
    <w:rsid w:val="00D773A1"/>
    <w:rsid w:val="00D776A2"/>
    <w:rsid w:val="00D77EE4"/>
    <w:rsid w:val="00D8053B"/>
    <w:rsid w:val="00D80693"/>
    <w:rsid w:val="00D80E3F"/>
    <w:rsid w:val="00D81149"/>
    <w:rsid w:val="00D8174B"/>
    <w:rsid w:val="00D826E7"/>
    <w:rsid w:val="00D82B4B"/>
    <w:rsid w:val="00D82DD1"/>
    <w:rsid w:val="00D83663"/>
    <w:rsid w:val="00D84D5A"/>
    <w:rsid w:val="00D85BEE"/>
    <w:rsid w:val="00D85FC4"/>
    <w:rsid w:val="00D86B17"/>
    <w:rsid w:val="00D87EAC"/>
    <w:rsid w:val="00D91B3D"/>
    <w:rsid w:val="00D93834"/>
    <w:rsid w:val="00D9747A"/>
    <w:rsid w:val="00D97AE3"/>
    <w:rsid w:val="00DA037A"/>
    <w:rsid w:val="00DA23EF"/>
    <w:rsid w:val="00DA29D5"/>
    <w:rsid w:val="00DA2B08"/>
    <w:rsid w:val="00DA2DC5"/>
    <w:rsid w:val="00DA2DF8"/>
    <w:rsid w:val="00DA3960"/>
    <w:rsid w:val="00DA4AAE"/>
    <w:rsid w:val="00DA501F"/>
    <w:rsid w:val="00DB11B1"/>
    <w:rsid w:val="00DB1BAC"/>
    <w:rsid w:val="00DB1E14"/>
    <w:rsid w:val="00DB2436"/>
    <w:rsid w:val="00DB35B6"/>
    <w:rsid w:val="00DB4600"/>
    <w:rsid w:val="00DC281F"/>
    <w:rsid w:val="00DC3F81"/>
    <w:rsid w:val="00DC400E"/>
    <w:rsid w:val="00DC5FD2"/>
    <w:rsid w:val="00DC6A8E"/>
    <w:rsid w:val="00DC6E0C"/>
    <w:rsid w:val="00DD2243"/>
    <w:rsid w:val="00DD35C7"/>
    <w:rsid w:val="00DD5FB9"/>
    <w:rsid w:val="00DD740F"/>
    <w:rsid w:val="00DD7532"/>
    <w:rsid w:val="00DD7692"/>
    <w:rsid w:val="00DD7F7B"/>
    <w:rsid w:val="00DE002B"/>
    <w:rsid w:val="00DE1CB8"/>
    <w:rsid w:val="00DE3183"/>
    <w:rsid w:val="00DE3A42"/>
    <w:rsid w:val="00DE3EF5"/>
    <w:rsid w:val="00DE5FEF"/>
    <w:rsid w:val="00DE7DEB"/>
    <w:rsid w:val="00DF12ED"/>
    <w:rsid w:val="00DF39F5"/>
    <w:rsid w:val="00DF42BA"/>
    <w:rsid w:val="00DF43C2"/>
    <w:rsid w:val="00DF5213"/>
    <w:rsid w:val="00DF6171"/>
    <w:rsid w:val="00DF6A36"/>
    <w:rsid w:val="00DF787A"/>
    <w:rsid w:val="00DF7CF9"/>
    <w:rsid w:val="00E00D0F"/>
    <w:rsid w:val="00E0551D"/>
    <w:rsid w:val="00E05B54"/>
    <w:rsid w:val="00E0620E"/>
    <w:rsid w:val="00E066F0"/>
    <w:rsid w:val="00E0675F"/>
    <w:rsid w:val="00E068CA"/>
    <w:rsid w:val="00E072D8"/>
    <w:rsid w:val="00E07739"/>
    <w:rsid w:val="00E11C31"/>
    <w:rsid w:val="00E13A6B"/>
    <w:rsid w:val="00E1407F"/>
    <w:rsid w:val="00E145F7"/>
    <w:rsid w:val="00E146BC"/>
    <w:rsid w:val="00E14D7B"/>
    <w:rsid w:val="00E1608C"/>
    <w:rsid w:val="00E17672"/>
    <w:rsid w:val="00E20013"/>
    <w:rsid w:val="00E22984"/>
    <w:rsid w:val="00E22EFE"/>
    <w:rsid w:val="00E23F5F"/>
    <w:rsid w:val="00E24F2C"/>
    <w:rsid w:val="00E2647A"/>
    <w:rsid w:val="00E26885"/>
    <w:rsid w:val="00E27198"/>
    <w:rsid w:val="00E27448"/>
    <w:rsid w:val="00E27AC6"/>
    <w:rsid w:val="00E27C7C"/>
    <w:rsid w:val="00E27D60"/>
    <w:rsid w:val="00E32548"/>
    <w:rsid w:val="00E336C4"/>
    <w:rsid w:val="00E33A01"/>
    <w:rsid w:val="00E33C44"/>
    <w:rsid w:val="00E3480B"/>
    <w:rsid w:val="00E35FDC"/>
    <w:rsid w:val="00E373D4"/>
    <w:rsid w:val="00E4225B"/>
    <w:rsid w:val="00E4328D"/>
    <w:rsid w:val="00E444AC"/>
    <w:rsid w:val="00E45155"/>
    <w:rsid w:val="00E457B5"/>
    <w:rsid w:val="00E46D45"/>
    <w:rsid w:val="00E47270"/>
    <w:rsid w:val="00E47C6C"/>
    <w:rsid w:val="00E47E29"/>
    <w:rsid w:val="00E47FBB"/>
    <w:rsid w:val="00E5002E"/>
    <w:rsid w:val="00E50D0B"/>
    <w:rsid w:val="00E50E44"/>
    <w:rsid w:val="00E51FF3"/>
    <w:rsid w:val="00E5596A"/>
    <w:rsid w:val="00E56211"/>
    <w:rsid w:val="00E576A9"/>
    <w:rsid w:val="00E579AA"/>
    <w:rsid w:val="00E61D16"/>
    <w:rsid w:val="00E65F38"/>
    <w:rsid w:val="00E67531"/>
    <w:rsid w:val="00E7049B"/>
    <w:rsid w:val="00E7092D"/>
    <w:rsid w:val="00E72C02"/>
    <w:rsid w:val="00E72F4C"/>
    <w:rsid w:val="00E746C2"/>
    <w:rsid w:val="00E7587A"/>
    <w:rsid w:val="00E76104"/>
    <w:rsid w:val="00E773A7"/>
    <w:rsid w:val="00E77ED6"/>
    <w:rsid w:val="00E80482"/>
    <w:rsid w:val="00E80757"/>
    <w:rsid w:val="00E809A9"/>
    <w:rsid w:val="00E8293A"/>
    <w:rsid w:val="00E8307E"/>
    <w:rsid w:val="00E832BF"/>
    <w:rsid w:val="00E84C1F"/>
    <w:rsid w:val="00E84DD3"/>
    <w:rsid w:val="00E87833"/>
    <w:rsid w:val="00E879C4"/>
    <w:rsid w:val="00E879C7"/>
    <w:rsid w:val="00E908B7"/>
    <w:rsid w:val="00E9161A"/>
    <w:rsid w:val="00E917E5"/>
    <w:rsid w:val="00E918EC"/>
    <w:rsid w:val="00E91C81"/>
    <w:rsid w:val="00E91DE6"/>
    <w:rsid w:val="00E922F4"/>
    <w:rsid w:val="00E927FE"/>
    <w:rsid w:val="00E92A21"/>
    <w:rsid w:val="00E92AEA"/>
    <w:rsid w:val="00E92CF4"/>
    <w:rsid w:val="00E93031"/>
    <w:rsid w:val="00E94502"/>
    <w:rsid w:val="00E955B7"/>
    <w:rsid w:val="00E977BF"/>
    <w:rsid w:val="00EA153F"/>
    <w:rsid w:val="00EA3943"/>
    <w:rsid w:val="00EA3B6F"/>
    <w:rsid w:val="00EA5329"/>
    <w:rsid w:val="00EA6337"/>
    <w:rsid w:val="00EA6A22"/>
    <w:rsid w:val="00EB101C"/>
    <w:rsid w:val="00EB1A82"/>
    <w:rsid w:val="00EB2291"/>
    <w:rsid w:val="00EB44B7"/>
    <w:rsid w:val="00EB5C3A"/>
    <w:rsid w:val="00EB669A"/>
    <w:rsid w:val="00EB7490"/>
    <w:rsid w:val="00EC17DD"/>
    <w:rsid w:val="00EC2541"/>
    <w:rsid w:val="00EC4486"/>
    <w:rsid w:val="00EC5112"/>
    <w:rsid w:val="00EC571C"/>
    <w:rsid w:val="00EC607C"/>
    <w:rsid w:val="00EC66C5"/>
    <w:rsid w:val="00ED0067"/>
    <w:rsid w:val="00ED02C1"/>
    <w:rsid w:val="00ED0789"/>
    <w:rsid w:val="00ED1348"/>
    <w:rsid w:val="00ED1F74"/>
    <w:rsid w:val="00ED2C6A"/>
    <w:rsid w:val="00ED62C2"/>
    <w:rsid w:val="00ED7FA5"/>
    <w:rsid w:val="00EE1770"/>
    <w:rsid w:val="00EE192F"/>
    <w:rsid w:val="00EE2DCF"/>
    <w:rsid w:val="00EE4253"/>
    <w:rsid w:val="00EE5477"/>
    <w:rsid w:val="00EE6F55"/>
    <w:rsid w:val="00EE75F0"/>
    <w:rsid w:val="00EF0CA1"/>
    <w:rsid w:val="00EF1D12"/>
    <w:rsid w:val="00EF3256"/>
    <w:rsid w:val="00EF3BA9"/>
    <w:rsid w:val="00EF3F14"/>
    <w:rsid w:val="00EF3F41"/>
    <w:rsid w:val="00EF4925"/>
    <w:rsid w:val="00EF4ECC"/>
    <w:rsid w:val="00EF631D"/>
    <w:rsid w:val="00EF65C5"/>
    <w:rsid w:val="00EF7CB4"/>
    <w:rsid w:val="00F00C6F"/>
    <w:rsid w:val="00F015FA"/>
    <w:rsid w:val="00F04800"/>
    <w:rsid w:val="00F04B1A"/>
    <w:rsid w:val="00F07F9E"/>
    <w:rsid w:val="00F106CA"/>
    <w:rsid w:val="00F10FD2"/>
    <w:rsid w:val="00F10FDD"/>
    <w:rsid w:val="00F12D35"/>
    <w:rsid w:val="00F13960"/>
    <w:rsid w:val="00F13C40"/>
    <w:rsid w:val="00F149D4"/>
    <w:rsid w:val="00F164E0"/>
    <w:rsid w:val="00F16A9E"/>
    <w:rsid w:val="00F206AE"/>
    <w:rsid w:val="00F20947"/>
    <w:rsid w:val="00F2163A"/>
    <w:rsid w:val="00F224DE"/>
    <w:rsid w:val="00F23354"/>
    <w:rsid w:val="00F2399A"/>
    <w:rsid w:val="00F244F3"/>
    <w:rsid w:val="00F24AD5"/>
    <w:rsid w:val="00F24B45"/>
    <w:rsid w:val="00F24DE7"/>
    <w:rsid w:val="00F24FC4"/>
    <w:rsid w:val="00F25E69"/>
    <w:rsid w:val="00F25F9C"/>
    <w:rsid w:val="00F2636D"/>
    <w:rsid w:val="00F26CE2"/>
    <w:rsid w:val="00F270B3"/>
    <w:rsid w:val="00F30F32"/>
    <w:rsid w:val="00F31635"/>
    <w:rsid w:val="00F31C57"/>
    <w:rsid w:val="00F33E08"/>
    <w:rsid w:val="00F3514D"/>
    <w:rsid w:val="00F357A6"/>
    <w:rsid w:val="00F35962"/>
    <w:rsid w:val="00F3634E"/>
    <w:rsid w:val="00F37EFD"/>
    <w:rsid w:val="00F4034C"/>
    <w:rsid w:val="00F409CD"/>
    <w:rsid w:val="00F42358"/>
    <w:rsid w:val="00F42EF1"/>
    <w:rsid w:val="00F449D7"/>
    <w:rsid w:val="00F45345"/>
    <w:rsid w:val="00F50001"/>
    <w:rsid w:val="00F50856"/>
    <w:rsid w:val="00F50CF7"/>
    <w:rsid w:val="00F516E2"/>
    <w:rsid w:val="00F53B90"/>
    <w:rsid w:val="00F53DCD"/>
    <w:rsid w:val="00F53F38"/>
    <w:rsid w:val="00F54055"/>
    <w:rsid w:val="00F54B6E"/>
    <w:rsid w:val="00F55935"/>
    <w:rsid w:val="00F57FAB"/>
    <w:rsid w:val="00F60FAD"/>
    <w:rsid w:val="00F621D1"/>
    <w:rsid w:val="00F62A0D"/>
    <w:rsid w:val="00F63429"/>
    <w:rsid w:val="00F63EF0"/>
    <w:rsid w:val="00F643C4"/>
    <w:rsid w:val="00F65090"/>
    <w:rsid w:val="00F65114"/>
    <w:rsid w:val="00F665C5"/>
    <w:rsid w:val="00F667B2"/>
    <w:rsid w:val="00F66CFC"/>
    <w:rsid w:val="00F67928"/>
    <w:rsid w:val="00F67E17"/>
    <w:rsid w:val="00F705A1"/>
    <w:rsid w:val="00F7098D"/>
    <w:rsid w:val="00F70A2F"/>
    <w:rsid w:val="00F7136D"/>
    <w:rsid w:val="00F716ED"/>
    <w:rsid w:val="00F72FAC"/>
    <w:rsid w:val="00F74CD9"/>
    <w:rsid w:val="00F74EBA"/>
    <w:rsid w:val="00F76088"/>
    <w:rsid w:val="00F7632A"/>
    <w:rsid w:val="00F768A2"/>
    <w:rsid w:val="00F768CB"/>
    <w:rsid w:val="00F76FC7"/>
    <w:rsid w:val="00F77F3A"/>
    <w:rsid w:val="00F81229"/>
    <w:rsid w:val="00F85ECB"/>
    <w:rsid w:val="00F86AEF"/>
    <w:rsid w:val="00F87897"/>
    <w:rsid w:val="00F87CD9"/>
    <w:rsid w:val="00F9080C"/>
    <w:rsid w:val="00F923A5"/>
    <w:rsid w:val="00F92427"/>
    <w:rsid w:val="00F92563"/>
    <w:rsid w:val="00F935B6"/>
    <w:rsid w:val="00F936DE"/>
    <w:rsid w:val="00F944C4"/>
    <w:rsid w:val="00F94DD0"/>
    <w:rsid w:val="00F953FA"/>
    <w:rsid w:val="00F95888"/>
    <w:rsid w:val="00F972BE"/>
    <w:rsid w:val="00F97BAC"/>
    <w:rsid w:val="00F97EC4"/>
    <w:rsid w:val="00FA0E06"/>
    <w:rsid w:val="00FA1EA9"/>
    <w:rsid w:val="00FA26CD"/>
    <w:rsid w:val="00FA2726"/>
    <w:rsid w:val="00FA3010"/>
    <w:rsid w:val="00FA4B64"/>
    <w:rsid w:val="00FA5825"/>
    <w:rsid w:val="00FA6FA8"/>
    <w:rsid w:val="00FA749B"/>
    <w:rsid w:val="00FA7E1A"/>
    <w:rsid w:val="00FB0225"/>
    <w:rsid w:val="00FB0411"/>
    <w:rsid w:val="00FB0D33"/>
    <w:rsid w:val="00FB25B6"/>
    <w:rsid w:val="00FB2FCF"/>
    <w:rsid w:val="00FB45FE"/>
    <w:rsid w:val="00FC3E0D"/>
    <w:rsid w:val="00FC43A9"/>
    <w:rsid w:val="00FC46A6"/>
    <w:rsid w:val="00FC520B"/>
    <w:rsid w:val="00FC530D"/>
    <w:rsid w:val="00FD0964"/>
    <w:rsid w:val="00FD0EF3"/>
    <w:rsid w:val="00FD2A02"/>
    <w:rsid w:val="00FD2F82"/>
    <w:rsid w:val="00FD3161"/>
    <w:rsid w:val="00FD447A"/>
    <w:rsid w:val="00FD6A4B"/>
    <w:rsid w:val="00FD718A"/>
    <w:rsid w:val="00FD7BE3"/>
    <w:rsid w:val="00FD7F54"/>
    <w:rsid w:val="00FE07F9"/>
    <w:rsid w:val="00FE2DE5"/>
    <w:rsid w:val="00FE3A71"/>
    <w:rsid w:val="00FE3B2C"/>
    <w:rsid w:val="00FE3CAB"/>
    <w:rsid w:val="00FE3D09"/>
    <w:rsid w:val="00FE477D"/>
    <w:rsid w:val="00FE4DB6"/>
    <w:rsid w:val="00FE696B"/>
    <w:rsid w:val="00FE6DB5"/>
    <w:rsid w:val="00FE795C"/>
    <w:rsid w:val="00FE7B2D"/>
    <w:rsid w:val="00FE7B48"/>
    <w:rsid w:val="00FF0D18"/>
    <w:rsid w:val="00FF121B"/>
    <w:rsid w:val="00FF1B1F"/>
    <w:rsid w:val="00FF31D8"/>
    <w:rsid w:val="00FF3BA7"/>
    <w:rsid w:val="00FF5168"/>
    <w:rsid w:val="00FF78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9F086C"/>
  <w15:chartTrackingRefBased/>
  <w15:docId w15:val="{D58D9C29-AE6C-4CE9-94ED-E8E279D2B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nhideWhenUsed="1"/>
    <w:lsdException w:name="Table List 1" w:semiHidden="1"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3B2C"/>
    <w:pPr>
      <w:spacing w:after="0" w:line="240" w:lineRule="auto"/>
      <w:ind w:right="-4"/>
    </w:pPr>
    <w:rPr>
      <w:rFonts w:ascii="Calibri Light" w:eastAsia="Times New Roman" w:hAnsi="Calibri Light" w:cs="Times New Roman"/>
      <w:color w:val="003C5B"/>
      <w:sz w:val="24"/>
      <w:szCs w:val="20"/>
    </w:rPr>
  </w:style>
  <w:style w:type="paragraph" w:styleId="Heading1">
    <w:name w:val="heading 1"/>
    <w:aliases w:val="h1,h1 chapter heading,1,list 1,heading,sidebar,II+,I,H1,new page/chapter,heading 1,Heading III,Chapter Headline,Part,Chapter Heading"/>
    <w:next w:val="Normal"/>
    <w:link w:val="Heading1Char"/>
    <w:autoRedefine/>
    <w:qFormat/>
    <w:rsid w:val="00AE4B8C"/>
    <w:pPr>
      <w:keepNext/>
      <w:keepLines/>
      <w:numPr>
        <w:numId w:val="10"/>
      </w:numPr>
      <w:tabs>
        <w:tab w:val="left" w:pos="720"/>
        <w:tab w:val="left" w:pos="9360"/>
      </w:tabs>
      <w:spacing w:after="0" w:line="240" w:lineRule="auto"/>
      <w:outlineLvl w:val="0"/>
    </w:pPr>
    <w:rPr>
      <w:rFonts w:ascii="Calibri" w:hAnsi="Calibri" w:cs="Calibri Light"/>
      <w:b/>
      <w:bCs/>
      <w:noProof/>
      <w:color w:val="003C5B"/>
      <w:spacing w:val="5"/>
      <w:kern w:val="32"/>
      <w:sz w:val="36"/>
      <w:szCs w:val="20"/>
    </w:rPr>
  </w:style>
  <w:style w:type="paragraph" w:styleId="Heading2">
    <w:name w:val="heading 2"/>
    <w:aliases w:val="Heading 2 Char Char Char,Heading 2 Char Char Char Char Char,Activity,h2,h2 main heading,2,Header 2nd Page,list 2,A.B.C.,heading 2,Heading 2 Char Char Char Char Char Char Char Char,Heading 2 Char Char Char Char Char Char Char Char Char,H2,sl2,l"/>
    <w:basedOn w:val="Normal"/>
    <w:next w:val="Normal"/>
    <w:link w:val="Heading2Char"/>
    <w:autoRedefine/>
    <w:qFormat/>
    <w:rsid w:val="00B13FD9"/>
    <w:pPr>
      <w:keepNext/>
      <w:keepLines/>
      <w:numPr>
        <w:ilvl w:val="1"/>
        <w:numId w:val="10"/>
      </w:numPr>
      <w:tabs>
        <w:tab w:val="left" w:pos="450"/>
      </w:tabs>
      <w:spacing w:before="40" w:line="360" w:lineRule="auto"/>
      <w:ind w:left="720" w:right="0" w:hanging="720"/>
      <w:outlineLvl w:val="1"/>
    </w:pPr>
    <w:rPr>
      <w:rFonts w:asciiTheme="majorHAnsi" w:hAnsiTheme="majorHAnsi" w:cstheme="majorHAnsi"/>
      <w:b/>
      <w:sz w:val="32"/>
      <w:szCs w:val="32"/>
    </w:rPr>
  </w:style>
  <w:style w:type="paragraph" w:styleId="Heading3">
    <w:name w:val="heading 3"/>
    <w:aliases w:val="3,h3 sub heading,h3,H3,Function header 3,Section 1.1.1,titre 1.1.1,1.2.3.,heading 3,sl3,Level 3 Topic Heading,Level 3 Topic Heading + Left:  0&quot;,First line:  0&quot;,don't use,h:3,Heading 31,Heading 32,Heading 33,Heading 34,Heading 35,Heading 36,h31"/>
    <w:basedOn w:val="Normal"/>
    <w:next w:val="Normal"/>
    <w:link w:val="Heading3Char"/>
    <w:autoRedefine/>
    <w:uiPriority w:val="9"/>
    <w:qFormat/>
    <w:rsid w:val="009C2695"/>
    <w:pPr>
      <w:keepNext/>
      <w:keepLines/>
      <w:numPr>
        <w:ilvl w:val="2"/>
        <w:numId w:val="10"/>
      </w:numPr>
      <w:tabs>
        <w:tab w:val="left" w:pos="990"/>
        <w:tab w:val="left" w:pos="9360"/>
      </w:tabs>
      <w:spacing w:line="360" w:lineRule="auto"/>
      <w:ind w:right="0"/>
      <w:outlineLvl w:val="2"/>
    </w:pPr>
    <w:rPr>
      <w:rFonts w:asciiTheme="majorHAnsi" w:hAnsiTheme="majorHAnsi" w:cstheme="majorHAnsi"/>
      <w:b/>
      <w:sz w:val="28"/>
      <w:szCs w:val="28"/>
    </w:rPr>
  </w:style>
  <w:style w:type="paragraph" w:styleId="Heading4">
    <w:name w:val="heading 4"/>
    <w:aliases w:val="Heading 4 Char Char,H4,section 1.1.1.1,Map Title,h:4,h4,(Shift Ctrl 4),Titre 41,t4.T4,H4-Heading 4,4,l4,heading4,Heading4,a.,heading 4,4heading,Avsnitt"/>
    <w:next w:val="Normal"/>
    <w:link w:val="Heading4Char"/>
    <w:autoRedefine/>
    <w:uiPriority w:val="9"/>
    <w:qFormat/>
    <w:rsid w:val="008B59F7"/>
    <w:pPr>
      <w:keepNext/>
      <w:keepLines/>
      <w:numPr>
        <w:ilvl w:val="3"/>
        <w:numId w:val="10"/>
      </w:numPr>
      <w:tabs>
        <w:tab w:val="left" w:pos="720"/>
      </w:tabs>
      <w:spacing w:after="0" w:line="240" w:lineRule="auto"/>
      <w:jc w:val="both"/>
      <w:outlineLvl w:val="3"/>
    </w:pPr>
    <w:rPr>
      <w:rFonts w:ascii="Calibri" w:eastAsia="Times New Roman" w:hAnsi="Calibri" w:cs="Calibri"/>
      <w:b/>
      <w:bCs/>
      <w:noProof/>
      <w:color w:val="003C5B"/>
      <w:sz w:val="24"/>
      <w:szCs w:val="24"/>
    </w:rPr>
  </w:style>
  <w:style w:type="paragraph" w:styleId="Heading5">
    <w:name w:val="heading 5"/>
    <w:aliases w:val="H5 (Do Not Use),Block Label,Roman list,H5,rp_Heading 5,DO NOT USE_h5,Level 3 - i,Level 3 - i1,Level 3 - i2,Level 3 - i3,Level 3 - i4,Level 3 - i5,Level 3 - i6,Level 3 - i7,Level 3 - i8,Level 3 - i9,Level 3 - i10,Level 3 - i11,Level 3 - i12,5"/>
    <w:basedOn w:val="Heading4"/>
    <w:next w:val="Normal"/>
    <w:link w:val="Heading5Char"/>
    <w:qFormat/>
    <w:rsid w:val="00D46D6A"/>
    <w:pPr>
      <w:numPr>
        <w:ilvl w:val="4"/>
      </w:numPr>
      <w:tabs>
        <w:tab w:val="left" w:leader="dot" w:pos="1440"/>
      </w:tabs>
      <w:outlineLvl w:val="4"/>
    </w:pPr>
    <w:rPr>
      <w:sz w:val="22"/>
      <w:lang w:val="x-none" w:eastAsia="x-none"/>
    </w:rPr>
  </w:style>
  <w:style w:type="paragraph" w:styleId="Heading6">
    <w:name w:val="heading 6"/>
    <w:aliases w:val="H6 (Do Not Use),Bullet list,H6,Legal Level 1.,Appendix,Appendix1,Appendix2,Appendix3,Appendix4,Appendix11,Appendix21,Appendix5,Appendix6,Appendix12,Appendix22,Appendix7,Appendix13,Appendix23,Appendix8,Appendix14,Appendix24,•H6"/>
    <w:basedOn w:val="Normal"/>
    <w:next w:val="Normal"/>
    <w:link w:val="Heading6Char"/>
    <w:qFormat/>
    <w:rsid w:val="004549B6"/>
    <w:pPr>
      <w:numPr>
        <w:ilvl w:val="5"/>
        <w:numId w:val="10"/>
      </w:numPr>
      <w:tabs>
        <w:tab w:val="left" w:leader="dot" w:pos="810"/>
        <w:tab w:val="left" w:pos="990"/>
      </w:tabs>
      <w:outlineLvl w:val="5"/>
    </w:pPr>
    <w:rPr>
      <w:rFonts w:ascii="Calibri" w:hAnsi="Calibri"/>
      <w:b/>
      <w:bCs/>
      <w:lang w:val="x-none" w:eastAsia="x-none"/>
    </w:rPr>
  </w:style>
  <w:style w:type="paragraph" w:styleId="Heading7">
    <w:name w:val="heading 7"/>
    <w:aliases w:val="H7 (Do Not Use),Appendix-L2,Appendix-L21,Appendix-L22,Appendix-L23,Appendix-L24,Appendix-L211,Appendix-L221,Appendix-L25,Appendix-L26,Appendix-L212,Appendix-L222,Appendix-L27,Appendix-L213,Appendix-L223,Appendix-L28,Appendix-L214,Appendix-L224"/>
    <w:basedOn w:val="Normal"/>
    <w:next w:val="Normal"/>
    <w:link w:val="Heading7Char"/>
    <w:qFormat/>
    <w:rsid w:val="00CD2196"/>
    <w:pPr>
      <w:numPr>
        <w:ilvl w:val="6"/>
        <w:numId w:val="10"/>
      </w:numPr>
      <w:spacing w:before="240" w:after="240"/>
      <w:outlineLvl w:val="6"/>
    </w:pPr>
    <w:rPr>
      <w:rFonts w:asciiTheme="majorHAnsi" w:hAnsiTheme="majorHAnsi" w:cstheme="majorHAnsi"/>
      <w:b/>
      <w:bCs/>
      <w:sz w:val="22"/>
      <w:szCs w:val="22"/>
      <w:lang w:val="x-none" w:eastAsia="x-none"/>
    </w:rPr>
  </w:style>
  <w:style w:type="paragraph" w:styleId="Heading8">
    <w:name w:val="heading 8"/>
    <w:aliases w:val="H8 (Do Not Use),Heading 1-intro,Legal Level 1.1.1.,Legal Level 1.1.1.1,Legal Level 1.1.1.2,Legal Level 1.1.1.3,Legal Level 1.1.1.4,Legal Level 1.1.1.5,Legal Level 1.1.1.6,Legal Level 1.1.1.7,Legal Level 1.1.1.8,Legal Level 1.1.1.9,Vedlegg"/>
    <w:basedOn w:val="Normal"/>
    <w:next w:val="Normal"/>
    <w:link w:val="Heading8Char"/>
    <w:qFormat/>
    <w:rsid w:val="00354F41"/>
    <w:pPr>
      <w:numPr>
        <w:ilvl w:val="7"/>
        <w:numId w:val="10"/>
      </w:numPr>
      <w:outlineLvl w:val="7"/>
    </w:pPr>
    <w:rPr>
      <w:rFonts w:ascii="Times New Roman" w:hAnsi="Times New Roman"/>
      <w:i/>
      <w:sz w:val="20"/>
      <w:lang w:val="x-none" w:eastAsia="x-none"/>
    </w:rPr>
  </w:style>
  <w:style w:type="paragraph" w:styleId="Heading9">
    <w:name w:val="heading 9"/>
    <w:aliases w:val="Heading 10,H9 (Do Not Use),Titre 10,App Heading,Legal Level 1.1.1.1.,Legal Level 1.1.1.1.1,Legal Level 1.1.1.1.2,Legal Level 1.1.1.1.3,Legal Level 1.1.1.1.4,Legal Level 1.1.1.1.5,Legal Level 1.1.1.1.6,Legal Level 1.1.1.1.7,h9,heading9"/>
    <w:basedOn w:val="Normal"/>
    <w:next w:val="Normal"/>
    <w:link w:val="Heading9Char"/>
    <w:qFormat/>
    <w:rsid w:val="00354F41"/>
    <w:pPr>
      <w:numPr>
        <w:ilvl w:val="8"/>
        <w:numId w:val="10"/>
      </w:numPr>
      <w:outlineLvl w:val="8"/>
    </w:pPr>
    <w:rPr>
      <w:rFonts w:ascii="Times New Roman" w:hAnsi="Times New Roman"/>
      <w:i/>
      <w:sz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1 chapter heading Char,1 Char,list 1 Char,heading Char,sidebar Char,II+ Char,I Char,H1 Char,new page/chapter Char,heading 1 Char,Heading III Char,Chapter Headline Char,Part Char,Chapter Heading Char"/>
    <w:basedOn w:val="DefaultParagraphFont"/>
    <w:link w:val="Heading1"/>
    <w:rsid w:val="00AE4B8C"/>
    <w:rPr>
      <w:rFonts w:ascii="Calibri" w:hAnsi="Calibri" w:cs="Calibri Light"/>
      <w:b/>
      <w:bCs/>
      <w:noProof/>
      <w:color w:val="003C5B"/>
      <w:spacing w:val="5"/>
      <w:kern w:val="32"/>
      <w:sz w:val="36"/>
      <w:szCs w:val="20"/>
    </w:rPr>
  </w:style>
  <w:style w:type="character" w:customStyle="1" w:styleId="Heading2Char">
    <w:name w:val="Heading 2 Char"/>
    <w:aliases w:val="Heading 2 Char Char Char Char,Heading 2 Char Char Char Char Char Char,Activity Char,h2 Char,h2 main heading Char,2 Char,Header 2nd Page Char,list 2 Char,A.B.C. Char,heading 2 Char,Heading 2 Char Char Char Char Char Char Char Char Char1"/>
    <w:basedOn w:val="DefaultParagraphFont"/>
    <w:link w:val="Heading2"/>
    <w:rsid w:val="00B13FD9"/>
    <w:rPr>
      <w:rFonts w:asciiTheme="majorHAnsi" w:eastAsia="Times New Roman" w:hAnsiTheme="majorHAnsi" w:cstheme="majorHAnsi"/>
      <w:b/>
      <w:color w:val="003C5B"/>
      <w:sz w:val="32"/>
      <w:szCs w:val="32"/>
    </w:rPr>
  </w:style>
  <w:style w:type="character" w:customStyle="1" w:styleId="Heading3Char">
    <w:name w:val="Heading 3 Char"/>
    <w:aliases w:val="3 Char,h3 sub heading Char,h3 Char,H3 Char,Function header 3 Char,Section 1.1.1 Char,titre 1.1.1 Char,1.2.3. Char,heading 3 Char,sl3 Char,Level 3 Topic Heading Char,Level 3 Topic Heading + Left:  0&quot; Char,First line:  0&quot; Char,h:3 Char"/>
    <w:basedOn w:val="DefaultParagraphFont"/>
    <w:link w:val="Heading3"/>
    <w:uiPriority w:val="9"/>
    <w:rsid w:val="009C2695"/>
    <w:rPr>
      <w:rFonts w:asciiTheme="majorHAnsi" w:eastAsia="Times New Roman" w:hAnsiTheme="majorHAnsi" w:cstheme="majorHAnsi"/>
      <w:b/>
      <w:color w:val="003C5B"/>
      <w:sz w:val="28"/>
      <w:szCs w:val="28"/>
    </w:rPr>
  </w:style>
  <w:style w:type="character" w:customStyle="1" w:styleId="Heading4Char">
    <w:name w:val="Heading 4 Char"/>
    <w:aliases w:val="Heading 4 Char Char Char,H4 Char,section 1.1.1.1 Char,Map Title Char,h:4 Char,h4 Char,(Shift Ctrl 4) Char,Titre 41 Char,t4.T4 Char,H4-Heading 4 Char,4 Char,l4 Char,heading4 Char,Heading4 Char,a. Char,heading 4 Char,4heading Char"/>
    <w:basedOn w:val="DefaultParagraphFont"/>
    <w:link w:val="Heading4"/>
    <w:uiPriority w:val="9"/>
    <w:rsid w:val="008B59F7"/>
    <w:rPr>
      <w:rFonts w:ascii="Calibri" w:eastAsia="Times New Roman" w:hAnsi="Calibri" w:cs="Calibri"/>
      <w:b/>
      <w:bCs/>
      <w:noProof/>
      <w:color w:val="003C5B"/>
      <w:sz w:val="24"/>
      <w:szCs w:val="24"/>
    </w:rPr>
  </w:style>
  <w:style w:type="character" w:customStyle="1" w:styleId="Heading5Char">
    <w:name w:val="Heading 5 Char"/>
    <w:aliases w:val="H5 (Do Not Use) Char,Block Label Char,Roman list Char,H5 Char,rp_Heading 5 Char,DO NOT USE_h5 Char,Level 3 - i Char,Level 3 - i1 Char,Level 3 - i2 Char,Level 3 - i3 Char,Level 3 - i4 Char,Level 3 - i5 Char,Level 3 - i6 Char,5 Char"/>
    <w:basedOn w:val="DefaultParagraphFont"/>
    <w:link w:val="Heading5"/>
    <w:rsid w:val="00D46D6A"/>
    <w:rPr>
      <w:rFonts w:ascii="Calibri" w:eastAsia="Times New Roman" w:hAnsi="Calibri" w:cs="Calibri"/>
      <w:b/>
      <w:bCs/>
      <w:noProof/>
      <w:color w:val="003C5B"/>
      <w:szCs w:val="24"/>
      <w:lang w:val="x-none" w:eastAsia="x-none"/>
    </w:rPr>
  </w:style>
  <w:style w:type="character" w:customStyle="1" w:styleId="Heading6Char">
    <w:name w:val="Heading 6 Char"/>
    <w:aliases w:val="H6 (Do Not Use) Char,Bullet list Char,H6 Char,Legal Level 1. Char,Appendix Char,Appendix1 Char,Appendix2 Char,Appendix3 Char,Appendix4 Char,Appendix11 Char,Appendix21 Char,Appendix5 Char,Appendix6 Char,Appendix12 Char,Appendix22 Char"/>
    <w:basedOn w:val="DefaultParagraphFont"/>
    <w:link w:val="Heading6"/>
    <w:rsid w:val="004549B6"/>
    <w:rPr>
      <w:rFonts w:ascii="Calibri" w:eastAsia="Times New Roman" w:hAnsi="Calibri" w:cs="Times New Roman"/>
      <w:b/>
      <w:bCs/>
      <w:color w:val="003C5B"/>
      <w:sz w:val="24"/>
      <w:szCs w:val="20"/>
      <w:lang w:val="x-none" w:eastAsia="x-none"/>
    </w:rPr>
  </w:style>
  <w:style w:type="character" w:customStyle="1" w:styleId="Heading7Char">
    <w:name w:val="Heading 7 Char"/>
    <w:aliases w:val="H7 (Do Not Use) Char,Appendix-L2 Char,Appendix-L21 Char,Appendix-L22 Char,Appendix-L23 Char,Appendix-L24 Char,Appendix-L211 Char,Appendix-L221 Char,Appendix-L25 Char,Appendix-L26 Char,Appendix-L212 Char,Appendix-L222 Char"/>
    <w:basedOn w:val="DefaultParagraphFont"/>
    <w:link w:val="Heading7"/>
    <w:rsid w:val="00CD2196"/>
    <w:rPr>
      <w:rFonts w:asciiTheme="majorHAnsi" w:eastAsia="Times New Roman" w:hAnsiTheme="majorHAnsi" w:cstheme="majorHAnsi"/>
      <w:b/>
      <w:bCs/>
      <w:color w:val="003C5B"/>
      <w:lang w:val="x-none" w:eastAsia="x-none"/>
    </w:rPr>
  </w:style>
  <w:style w:type="character" w:customStyle="1" w:styleId="Heading8Char">
    <w:name w:val="Heading 8 Char"/>
    <w:aliases w:val="H8 (Do Not Use) Char,Heading 1-intro Char,Legal Level 1.1.1. Char,Legal Level 1.1.1.1 Char,Legal Level 1.1.1.2 Char,Legal Level 1.1.1.3 Char,Legal Level 1.1.1.4 Char,Legal Level 1.1.1.5 Char,Legal Level 1.1.1.6 Char,Vedlegg Char"/>
    <w:basedOn w:val="DefaultParagraphFont"/>
    <w:link w:val="Heading8"/>
    <w:rsid w:val="00354F41"/>
    <w:rPr>
      <w:rFonts w:ascii="Times New Roman" w:eastAsia="Times New Roman" w:hAnsi="Times New Roman" w:cs="Times New Roman"/>
      <w:i/>
      <w:color w:val="003C5B"/>
      <w:sz w:val="20"/>
      <w:szCs w:val="20"/>
      <w:lang w:val="x-none" w:eastAsia="x-none"/>
    </w:rPr>
  </w:style>
  <w:style w:type="character" w:customStyle="1" w:styleId="Heading9Char">
    <w:name w:val="Heading 9 Char"/>
    <w:aliases w:val="Heading 10 Char,H9 (Do Not Use) Char,Titre 10 Char,App Heading Char,Legal Level 1.1.1.1. Char,Legal Level 1.1.1.1.1 Char,Legal Level 1.1.1.1.2 Char,Legal Level 1.1.1.1.3 Char,Legal Level 1.1.1.1.4 Char,Legal Level 1.1.1.1.5 Char,h9 Char"/>
    <w:basedOn w:val="DefaultParagraphFont"/>
    <w:link w:val="Heading9"/>
    <w:rsid w:val="00354F41"/>
    <w:rPr>
      <w:rFonts w:ascii="Times New Roman" w:eastAsia="Times New Roman" w:hAnsi="Times New Roman" w:cs="Times New Roman"/>
      <w:i/>
      <w:color w:val="003C5B"/>
      <w:sz w:val="20"/>
      <w:szCs w:val="20"/>
      <w:lang w:val="x-none" w:eastAsia="x-none"/>
    </w:rPr>
  </w:style>
  <w:style w:type="paragraph" w:styleId="NormalWeb">
    <w:name w:val="Normal (Web)"/>
    <w:basedOn w:val="Normal"/>
    <w:uiPriority w:val="99"/>
    <w:rsid w:val="00354F41"/>
    <w:pPr>
      <w:spacing w:before="100" w:beforeAutospacing="1" w:after="100" w:afterAutospacing="1"/>
    </w:pPr>
    <w:rPr>
      <w:rFonts w:ascii="Times New Roman" w:hAnsi="Times New Roman"/>
      <w:szCs w:val="24"/>
    </w:rPr>
  </w:style>
  <w:style w:type="character" w:styleId="Hyperlink">
    <w:name w:val="Hyperlink"/>
    <w:uiPriority w:val="99"/>
    <w:rsid w:val="007129A9"/>
    <w:rPr>
      <w:color w:val="FFFF00"/>
      <w:u w:val="single"/>
    </w:rPr>
  </w:style>
  <w:style w:type="paragraph" w:styleId="TOC2">
    <w:name w:val="toc 2"/>
    <w:basedOn w:val="Normal"/>
    <w:next w:val="Normal"/>
    <w:autoRedefine/>
    <w:uiPriority w:val="39"/>
    <w:rsid w:val="0020713C"/>
    <w:pPr>
      <w:tabs>
        <w:tab w:val="left" w:pos="960"/>
        <w:tab w:val="right" w:leader="dot" w:pos="9886"/>
      </w:tabs>
      <w:ind w:right="0"/>
    </w:pPr>
    <w:rPr>
      <w:rFonts w:asciiTheme="minorHAnsi" w:hAnsiTheme="minorHAnsi" w:cstheme="minorHAnsi"/>
      <w:sz w:val="20"/>
    </w:rPr>
  </w:style>
  <w:style w:type="paragraph" w:styleId="TOC1">
    <w:name w:val="toc 1"/>
    <w:basedOn w:val="Normal"/>
    <w:next w:val="Normal"/>
    <w:autoRedefine/>
    <w:uiPriority w:val="39"/>
    <w:rsid w:val="00795673"/>
    <w:pPr>
      <w:tabs>
        <w:tab w:val="left" w:pos="990"/>
        <w:tab w:val="right" w:leader="dot" w:pos="9886"/>
      </w:tabs>
      <w:ind w:right="0"/>
    </w:pPr>
    <w:rPr>
      <w:rFonts w:asciiTheme="minorHAnsi" w:hAnsiTheme="minorHAnsi" w:cstheme="minorHAnsi"/>
      <w:sz w:val="20"/>
    </w:rPr>
  </w:style>
  <w:style w:type="paragraph" w:customStyle="1" w:styleId="TOC31">
    <w:name w:val="TOC 31"/>
    <w:basedOn w:val="Normal"/>
    <w:next w:val="Normal"/>
    <w:autoRedefine/>
    <w:uiPriority w:val="39"/>
    <w:rsid w:val="00354F41"/>
    <w:pPr>
      <w:tabs>
        <w:tab w:val="left" w:pos="960"/>
        <w:tab w:val="right" w:leader="dot" w:pos="8810"/>
      </w:tabs>
      <w:ind w:left="480"/>
    </w:pPr>
    <w:rPr>
      <w:rFonts w:cs="Calibri"/>
      <w:i/>
      <w:noProof/>
      <w:sz w:val="22"/>
      <w:szCs w:val="22"/>
    </w:rPr>
  </w:style>
  <w:style w:type="paragraph" w:styleId="TOC4">
    <w:name w:val="toc 4"/>
    <w:basedOn w:val="Normal"/>
    <w:next w:val="Normal"/>
    <w:autoRedefine/>
    <w:uiPriority w:val="39"/>
    <w:rsid w:val="000B58BD"/>
    <w:pPr>
      <w:ind w:right="0"/>
    </w:pPr>
    <w:rPr>
      <w:rFonts w:asciiTheme="minorHAnsi" w:hAnsiTheme="minorHAnsi" w:cstheme="minorHAnsi"/>
      <w:sz w:val="20"/>
      <w:szCs w:val="24"/>
    </w:rPr>
  </w:style>
  <w:style w:type="paragraph" w:styleId="TOC5">
    <w:name w:val="toc 5"/>
    <w:basedOn w:val="Normal"/>
    <w:next w:val="Normal"/>
    <w:autoRedefine/>
    <w:uiPriority w:val="39"/>
    <w:rsid w:val="0020713C"/>
    <w:pPr>
      <w:ind w:right="0"/>
    </w:pPr>
    <w:rPr>
      <w:rFonts w:asciiTheme="minorHAnsi" w:hAnsiTheme="minorHAnsi" w:cstheme="minorHAnsi"/>
      <w:sz w:val="20"/>
      <w:szCs w:val="24"/>
    </w:rPr>
  </w:style>
  <w:style w:type="paragraph" w:styleId="TOC6">
    <w:name w:val="toc 6"/>
    <w:basedOn w:val="Normal"/>
    <w:next w:val="Normal"/>
    <w:autoRedefine/>
    <w:uiPriority w:val="39"/>
    <w:rsid w:val="007250B4"/>
    <w:pPr>
      <w:ind w:left="1200"/>
    </w:pPr>
    <w:rPr>
      <w:rFonts w:asciiTheme="minorHAnsi" w:hAnsiTheme="minorHAnsi" w:cstheme="minorHAnsi"/>
      <w:sz w:val="20"/>
      <w:szCs w:val="24"/>
    </w:rPr>
  </w:style>
  <w:style w:type="paragraph" w:styleId="TOC7">
    <w:name w:val="toc 7"/>
    <w:basedOn w:val="Normal"/>
    <w:next w:val="Normal"/>
    <w:autoRedefine/>
    <w:uiPriority w:val="39"/>
    <w:rsid w:val="007250B4"/>
    <w:pPr>
      <w:ind w:left="1440"/>
    </w:pPr>
    <w:rPr>
      <w:rFonts w:asciiTheme="minorHAnsi" w:hAnsiTheme="minorHAnsi" w:cstheme="minorHAnsi"/>
      <w:sz w:val="20"/>
      <w:szCs w:val="24"/>
    </w:rPr>
  </w:style>
  <w:style w:type="paragraph" w:styleId="TOC8">
    <w:name w:val="toc 8"/>
    <w:basedOn w:val="Normal"/>
    <w:next w:val="Normal"/>
    <w:autoRedefine/>
    <w:uiPriority w:val="39"/>
    <w:rsid w:val="007250B4"/>
    <w:pPr>
      <w:ind w:left="1680"/>
    </w:pPr>
    <w:rPr>
      <w:rFonts w:asciiTheme="minorHAnsi" w:hAnsiTheme="minorHAnsi" w:cstheme="minorHAnsi"/>
      <w:sz w:val="20"/>
      <w:szCs w:val="24"/>
    </w:rPr>
  </w:style>
  <w:style w:type="paragraph" w:styleId="TOC9">
    <w:name w:val="toc 9"/>
    <w:basedOn w:val="Normal"/>
    <w:next w:val="Normal"/>
    <w:autoRedefine/>
    <w:uiPriority w:val="39"/>
    <w:rsid w:val="00354F41"/>
    <w:pPr>
      <w:ind w:left="1920"/>
    </w:pPr>
    <w:rPr>
      <w:rFonts w:asciiTheme="minorHAnsi" w:hAnsiTheme="minorHAnsi" w:cstheme="minorHAnsi"/>
      <w:sz w:val="20"/>
      <w:szCs w:val="24"/>
    </w:rPr>
  </w:style>
  <w:style w:type="character" w:customStyle="1" w:styleId="std">
    <w:name w:val="std"/>
    <w:basedOn w:val="DefaultParagraphFont"/>
    <w:rsid w:val="00354F41"/>
  </w:style>
  <w:style w:type="paragraph" w:styleId="Header">
    <w:name w:val="header"/>
    <w:basedOn w:val="Normal"/>
    <w:link w:val="HeaderChar"/>
    <w:rsid w:val="00354F41"/>
    <w:pPr>
      <w:tabs>
        <w:tab w:val="center" w:pos="4320"/>
        <w:tab w:val="right" w:pos="8640"/>
      </w:tabs>
    </w:pPr>
    <w:rPr>
      <w:lang w:val="x-none" w:eastAsia="x-none"/>
    </w:rPr>
  </w:style>
  <w:style w:type="character" w:customStyle="1" w:styleId="HeaderChar">
    <w:name w:val="Header Char"/>
    <w:basedOn w:val="DefaultParagraphFont"/>
    <w:link w:val="Header"/>
    <w:rsid w:val="00354F41"/>
    <w:rPr>
      <w:rFonts w:ascii="Calibri Light" w:eastAsia="Times New Roman" w:hAnsi="Calibri Light" w:cs="Times New Roman"/>
      <w:sz w:val="24"/>
      <w:szCs w:val="20"/>
      <w:lang w:val="x-none" w:eastAsia="x-none"/>
    </w:rPr>
  </w:style>
  <w:style w:type="paragraph" w:styleId="Footer">
    <w:name w:val="footer"/>
    <w:basedOn w:val="Normal"/>
    <w:link w:val="FooterChar"/>
    <w:uiPriority w:val="99"/>
    <w:rsid w:val="00354F41"/>
    <w:pPr>
      <w:tabs>
        <w:tab w:val="center" w:pos="4320"/>
        <w:tab w:val="right" w:pos="8640"/>
      </w:tabs>
    </w:pPr>
    <w:rPr>
      <w:lang w:val="x-none" w:eastAsia="x-none"/>
    </w:rPr>
  </w:style>
  <w:style w:type="character" w:customStyle="1" w:styleId="FooterChar">
    <w:name w:val="Footer Char"/>
    <w:basedOn w:val="DefaultParagraphFont"/>
    <w:link w:val="Footer"/>
    <w:uiPriority w:val="99"/>
    <w:rsid w:val="00354F41"/>
    <w:rPr>
      <w:rFonts w:ascii="Calibri Light" w:eastAsia="Times New Roman" w:hAnsi="Calibri Light" w:cs="Times New Roman"/>
      <w:sz w:val="24"/>
      <w:szCs w:val="20"/>
      <w:lang w:val="x-none" w:eastAsia="x-none"/>
    </w:rPr>
  </w:style>
  <w:style w:type="paragraph" w:styleId="Title">
    <w:name w:val="Title"/>
    <w:basedOn w:val="Normal"/>
    <w:link w:val="TitleChar"/>
    <w:uiPriority w:val="1"/>
    <w:qFormat/>
    <w:rsid w:val="00DB2436"/>
    <w:pPr>
      <w:spacing w:line="360" w:lineRule="auto"/>
      <w:jc w:val="center"/>
    </w:pPr>
    <w:rPr>
      <w:b/>
      <w:color w:val="263660"/>
      <w:sz w:val="40"/>
      <w:lang w:val="x-none" w:eastAsia="x-none"/>
      <w14:shadow w14:blurRad="50800" w14:dist="38100" w14:dir="0" w14:sx="100000" w14:sy="100000" w14:kx="0" w14:ky="0" w14:algn="l">
        <w14:srgbClr w14:val="000000">
          <w14:alpha w14:val="60000"/>
        </w14:srgbClr>
      </w14:shadow>
    </w:rPr>
  </w:style>
  <w:style w:type="character" w:customStyle="1" w:styleId="TitleChar">
    <w:name w:val="Title Char"/>
    <w:basedOn w:val="DefaultParagraphFont"/>
    <w:link w:val="Title"/>
    <w:uiPriority w:val="1"/>
    <w:rsid w:val="00DB2436"/>
    <w:rPr>
      <w:rFonts w:ascii="Calibri Light" w:eastAsia="Times New Roman" w:hAnsi="Calibri Light" w:cs="Times New Roman"/>
      <w:b/>
      <w:color w:val="263660"/>
      <w:sz w:val="40"/>
      <w:szCs w:val="20"/>
      <w:lang w:val="x-none" w:eastAsia="x-none"/>
      <w14:shadow w14:blurRad="50800" w14:dist="38100" w14:dir="0" w14:sx="100000" w14:sy="100000" w14:kx="0" w14:ky="0" w14:algn="l">
        <w14:srgbClr w14:val="000000">
          <w14:alpha w14:val="60000"/>
        </w14:srgbClr>
      </w14:shadow>
    </w:rPr>
  </w:style>
  <w:style w:type="paragraph" w:customStyle="1" w:styleId="Style1">
    <w:name w:val="Style1"/>
    <w:basedOn w:val="Normal"/>
    <w:rsid w:val="00354F41"/>
    <w:rPr>
      <w:szCs w:val="24"/>
    </w:rPr>
  </w:style>
  <w:style w:type="paragraph" w:customStyle="1" w:styleId="Style2">
    <w:name w:val="Style2"/>
    <w:basedOn w:val="Heading6"/>
    <w:rsid w:val="00354F41"/>
    <w:rPr>
      <w:rFonts w:ascii="Arial" w:hAnsi="Arial"/>
      <w:b w:val="0"/>
      <w:color w:val="0000FF"/>
    </w:rPr>
  </w:style>
  <w:style w:type="paragraph" w:customStyle="1" w:styleId="Style3">
    <w:name w:val="Style3"/>
    <w:basedOn w:val="Heading6"/>
    <w:rsid w:val="00354F41"/>
  </w:style>
  <w:style w:type="paragraph" w:customStyle="1" w:styleId="Style4">
    <w:name w:val="Style4"/>
    <w:basedOn w:val="Heading6"/>
    <w:rsid w:val="00354F41"/>
  </w:style>
  <w:style w:type="paragraph" w:customStyle="1" w:styleId="Style5">
    <w:name w:val="Style5"/>
    <w:basedOn w:val="Heading6"/>
    <w:rsid w:val="00354F41"/>
  </w:style>
  <w:style w:type="paragraph" w:customStyle="1" w:styleId="Style6">
    <w:name w:val="Style6"/>
    <w:basedOn w:val="Normal"/>
    <w:rsid w:val="00354F41"/>
  </w:style>
  <w:style w:type="character" w:customStyle="1" w:styleId="Heading21">
    <w:name w:val="Heading 21"/>
    <w:aliases w:val="Heading 2 Char Char Char1,Heading 2 Char Char Char Char Char1,Activity1,h21,h2 main heading1,21,Header 2nd Page1,list 21,A.B.C.1,heading 21,Heading 2 Char Char Char Char Char Char Char Char1"/>
    <w:rsid w:val="00354F41"/>
    <w:rPr>
      <w:rFonts w:ascii="Arial Narrow" w:hAnsi="Arial Narrow"/>
      <w:b/>
      <w:color w:val="0000FF"/>
      <w:sz w:val="32"/>
      <w:lang w:val="en-US" w:eastAsia="en-US" w:bidi="ar-SA"/>
    </w:rPr>
  </w:style>
  <w:style w:type="paragraph" w:styleId="BodyTextIndent3">
    <w:name w:val="Body Text Indent 3"/>
    <w:basedOn w:val="Normal"/>
    <w:link w:val="BodyTextIndent3Char"/>
    <w:rsid w:val="00354F41"/>
    <w:pPr>
      <w:ind w:left="720"/>
    </w:pPr>
    <w:rPr>
      <w:rFonts w:ascii="Times New Roman" w:hAnsi="Times New Roman"/>
      <w:bCs/>
      <w:color w:val="000000"/>
      <w:lang w:val="x-none" w:eastAsia="x-none"/>
    </w:rPr>
  </w:style>
  <w:style w:type="character" w:customStyle="1" w:styleId="BodyTextIndent3Char">
    <w:name w:val="Body Text Indent 3 Char"/>
    <w:basedOn w:val="DefaultParagraphFont"/>
    <w:link w:val="BodyTextIndent3"/>
    <w:rsid w:val="00354F41"/>
    <w:rPr>
      <w:rFonts w:ascii="Times New Roman" w:eastAsia="Times New Roman" w:hAnsi="Times New Roman" w:cs="Times New Roman"/>
      <w:bCs/>
      <w:color w:val="000000"/>
      <w:sz w:val="24"/>
      <w:szCs w:val="20"/>
      <w:lang w:val="x-none" w:eastAsia="x-none"/>
    </w:rPr>
  </w:style>
  <w:style w:type="paragraph" w:styleId="BodyText2">
    <w:name w:val="Body Text 2"/>
    <w:basedOn w:val="Normal"/>
    <w:link w:val="BodyText2Char"/>
    <w:rsid w:val="00354F41"/>
    <w:pPr>
      <w:spacing w:after="120" w:line="480" w:lineRule="auto"/>
    </w:pPr>
    <w:rPr>
      <w:lang w:val="x-none" w:eastAsia="x-none"/>
    </w:rPr>
  </w:style>
  <w:style w:type="character" w:customStyle="1" w:styleId="BodyText2Char">
    <w:name w:val="Body Text 2 Char"/>
    <w:basedOn w:val="DefaultParagraphFont"/>
    <w:link w:val="BodyText2"/>
    <w:rsid w:val="00354F41"/>
    <w:rPr>
      <w:rFonts w:ascii="Calibri Light" w:eastAsia="Times New Roman" w:hAnsi="Calibri Light" w:cs="Times New Roman"/>
      <w:sz w:val="24"/>
      <w:szCs w:val="20"/>
      <w:lang w:val="x-none" w:eastAsia="x-none"/>
    </w:rPr>
  </w:style>
  <w:style w:type="character" w:customStyle="1" w:styleId="Heading41">
    <w:name w:val="Heading 41"/>
    <w:aliases w:val="Heading 4 Char Char2,Heading 4 Char Char3"/>
    <w:rsid w:val="00354F41"/>
    <w:rPr>
      <w:rFonts w:ascii="Arial Narrow" w:hAnsi="Arial Narrow"/>
      <w:b/>
      <w:noProof/>
      <w:color w:val="0000FF"/>
      <w:sz w:val="24"/>
      <w:lang w:val="en-US" w:eastAsia="en-US" w:bidi="ar-SA"/>
    </w:rPr>
  </w:style>
  <w:style w:type="character" w:styleId="Strong">
    <w:name w:val="Strong"/>
    <w:uiPriority w:val="22"/>
    <w:qFormat/>
    <w:rsid w:val="00354F41"/>
    <w:rPr>
      <w:b/>
      <w:bCs/>
    </w:rPr>
  </w:style>
  <w:style w:type="paragraph" w:styleId="BodyText">
    <w:name w:val="Body Text"/>
    <w:aliases w:val="body text,contents"/>
    <w:basedOn w:val="Normal"/>
    <w:link w:val="BodyTextChar"/>
    <w:rsid w:val="00354F41"/>
    <w:pPr>
      <w:spacing w:after="120"/>
    </w:pPr>
    <w:rPr>
      <w:lang w:val="x-none" w:eastAsia="x-none"/>
    </w:rPr>
  </w:style>
  <w:style w:type="character" w:customStyle="1" w:styleId="BodyTextChar">
    <w:name w:val="Body Text Char"/>
    <w:aliases w:val="body text Char,contents Char"/>
    <w:basedOn w:val="DefaultParagraphFont"/>
    <w:link w:val="BodyText"/>
    <w:rsid w:val="00354F41"/>
    <w:rPr>
      <w:rFonts w:ascii="Calibri Light" w:eastAsia="Times New Roman" w:hAnsi="Calibri Light" w:cs="Times New Roman"/>
      <w:sz w:val="24"/>
      <w:szCs w:val="20"/>
      <w:lang w:val="x-none" w:eastAsia="x-none"/>
    </w:rPr>
  </w:style>
  <w:style w:type="paragraph" w:customStyle="1" w:styleId="Feature">
    <w:name w:val="Feature"/>
    <w:basedOn w:val="Normal"/>
    <w:rsid w:val="00354F41"/>
    <w:pPr>
      <w:tabs>
        <w:tab w:val="left" w:pos="357"/>
        <w:tab w:val="num" w:pos="720"/>
      </w:tabs>
      <w:ind w:left="720"/>
    </w:pPr>
    <w:rPr>
      <w:rFonts w:ascii="Book Antiqua" w:hAnsi="Book Antiqua"/>
      <w:sz w:val="20"/>
      <w:szCs w:val="24"/>
    </w:rPr>
  </w:style>
  <w:style w:type="paragraph" w:styleId="BodyTextIndent">
    <w:name w:val="Body Text Indent"/>
    <w:basedOn w:val="Normal"/>
    <w:link w:val="BodyTextIndentChar"/>
    <w:rsid w:val="00354F41"/>
    <w:pPr>
      <w:spacing w:after="120"/>
    </w:pPr>
    <w:rPr>
      <w:lang w:val="x-none" w:eastAsia="x-none"/>
    </w:rPr>
  </w:style>
  <w:style w:type="character" w:customStyle="1" w:styleId="BodyTextIndentChar">
    <w:name w:val="Body Text Indent Char"/>
    <w:basedOn w:val="DefaultParagraphFont"/>
    <w:link w:val="BodyTextIndent"/>
    <w:rsid w:val="00354F41"/>
    <w:rPr>
      <w:rFonts w:ascii="Calibri Light" w:eastAsia="Times New Roman" w:hAnsi="Calibri Light" w:cs="Times New Roman"/>
      <w:sz w:val="24"/>
      <w:szCs w:val="20"/>
      <w:lang w:val="x-none" w:eastAsia="x-none"/>
    </w:rPr>
  </w:style>
  <w:style w:type="paragraph" w:styleId="BalloonText">
    <w:name w:val="Balloon Text"/>
    <w:basedOn w:val="Normal"/>
    <w:link w:val="BalloonTextChar"/>
    <w:uiPriority w:val="99"/>
    <w:rsid w:val="00354F41"/>
    <w:rPr>
      <w:rFonts w:ascii="Tahoma" w:hAnsi="Tahoma"/>
      <w:sz w:val="16"/>
      <w:szCs w:val="16"/>
      <w:lang w:val="x-none" w:eastAsia="x-none"/>
    </w:rPr>
  </w:style>
  <w:style w:type="character" w:customStyle="1" w:styleId="BalloonTextChar">
    <w:name w:val="Balloon Text Char"/>
    <w:basedOn w:val="DefaultParagraphFont"/>
    <w:link w:val="BalloonText"/>
    <w:uiPriority w:val="99"/>
    <w:rsid w:val="00354F41"/>
    <w:rPr>
      <w:rFonts w:ascii="Tahoma" w:eastAsia="Times New Roman" w:hAnsi="Tahoma" w:cs="Times New Roman"/>
      <w:sz w:val="16"/>
      <w:szCs w:val="16"/>
      <w:lang w:val="x-none" w:eastAsia="x-none"/>
    </w:rPr>
  </w:style>
  <w:style w:type="paragraph" w:styleId="BlockText">
    <w:name w:val="Block Text"/>
    <w:basedOn w:val="Normal"/>
    <w:rsid w:val="00354F41"/>
    <w:pPr>
      <w:spacing w:after="120"/>
      <w:ind w:left="1440" w:right="1440"/>
    </w:pPr>
  </w:style>
  <w:style w:type="paragraph" w:styleId="BodyText3">
    <w:name w:val="Body Text 3"/>
    <w:basedOn w:val="Normal"/>
    <w:link w:val="BodyText3Char"/>
    <w:rsid w:val="00354F41"/>
    <w:pPr>
      <w:spacing w:after="120"/>
    </w:pPr>
    <w:rPr>
      <w:sz w:val="16"/>
      <w:szCs w:val="16"/>
      <w:lang w:val="x-none" w:eastAsia="x-none"/>
    </w:rPr>
  </w:style>
  <w:style w:type="character" w:customStyle="1" w:styleId="BodyText3Char">
    <w:name w:val="Body Text 3 Char"/>
    <w:basedOn w:val="DefaultParagraphFont"/>
    <w:link w:val="BodyText3"/>
    <w:rsid w:val="00354F41"/>
    <w:rPr>
      <w:rFonts w:ascii="Calibri Light" w:eastAsia="Times New Roman" w:hAnsi="Calibri Light" w:cs="Times New Roman"/>
      <w:sz w:val="16"/>
      <w:szCs w:val="16"/>
      <w:lang w:val="x-none" w:eastAsia="x-none"/>
    </w:rPr>
  </w:style>
  <w:style w:type="paragraph" w:styleId="BodyTextFirstIndent">
    <w:name w:val="Body Text First Indent"/>
    <w:basedOn w:val="BodyText"/>
    <w:link w:val="BodyTextFirstIndentChar"/>
    <w:rsid w:val="00354F41"/>
    <w:pPr>
      <w:ind w:firstLine="210"/>
    </w:pPr>
  </w:style>
  <w:style w:type="character" w:customStyle="1" w:styleId="BodyTextFirstIndentChar">
    <w:name w:val="Body Text First Indent Char"/>
    <w:basedOn w:val="BodyTextChar"/>
    <w:link w:val="BodyTextFirstIndent"/>
    <w:rsid w:val="00354F41"/>
    <w:rPr>
      <w:rFonts w:ascii="Calibri Light" w:eastAsia="Times New Roman" w:hAnsi="Calibri Light" w:cs="Times New Roman"/>
      <w:sz w:val="24"/>
      <w:szCs w:val="20"/>
      <w:lang w:val="x-none" w:eastAsia="x-none"/>
    </w:rPr>
  </w:style>
  <w:style w:type="paragraph" w:styleId="BodyTextFirstIndent2">
    <w:name w:val="Body Text First Indent 2"/>
    <w:basedOn w:val="BodyTextIndent"/>
    <w:link w:val="BodyTextFirstIndent2Char"/>
    <w:rsid w:val="00354F41"/>
    <w:pPr>
      <w:ind w:firstLine="210"/>
    </w:pPr>
  </w:style>
  <w:style w:type="character" w:customStyle="1" w:styleId="BodyTextFirstIndent2Char">
    <w:name w:val="Body Text First Indent 2 Char"/>
    <w:basedOn w:val="BodyTextIndentChar"/>
    <w:link w:val="BodyTextFirstIndent2"/>
    <w:rsid w:val="00354F41"/>
    <w:rPr>
      <w:rFonts w:ascii="Calibri Light" w:eastAsia="Times New Roman" w:hAnsi="Calibri Light" w:cs="Times New Roman"/>
      <w:sz w:val="24"/>
      <w:szCs w:val="20"/>
      <w:lang w:val="x-none" w:eastAsia="x-none"/>
    </w:rPr>
  </w:style>
  <w:style w:type="paragraph" w:styleId="BodyTextIndent2">
    <w:name w:val="Body Text Indent 2"/>
    <w:basedOn w:val="Normal"/>
    <w:link w:val="BodyTextIndent2Char"/>
    <w:rsid w:val="00354F41"/>
    <w:pPr>
      <w:spacing w:after="120" w:line="480" w:lineRule="auto"/>
    </w:pPr>
    <w:rPr>
      <w:lang w:val="x-none" w:eastAsia="x-none"/>
    </w:rPr>
  </w:style>
  <w:style w:type="character" w:customStyle="1" w:styleId="BodyTextIndent2Char">
    <w:name w:val="Body Text Indent 2 Char"/>
    <w:basedOn w:val="DefaultParagraphFont"/>
    <w:link w:val="BodyTextIndent2"/>
    <w:rsid w:val="00354F41"/>
    <w:rPr>
      <w:rFonts w:ascii="Calibri Light" w:eastAsia="Times New Roman" w:hAnsi="Calibri Light" w:cs="Times New Roman"/>
      <w:sz w:val="24"/>
      <w:szCs w:val="20"/>
      <w:lang w:val="x-none" w:eastAsia="x-none"/>
    </w:rPr>
  </w:style>
  <w:style w:type="paragraph" w:styleId="Caption">
    <w:name w:val="caption"/>
    <w:basedOn w:val="Normal"/>
    <w:next w:val="Normal"/>
    <w:qFormat/>
    <w:rsid w:val="00354F41"/>
    <w:pPr>
      <w:spacing w:before="120" w:after="120"/>
    </w:pPr>
    <w:rPr>
      <w:b/>
      <w:bCs/>
      <w:sz w:val="20"/>
    </w:rPr>
  </w:style>
  <w:style w:type="paragraph" w:styleId="Closing">
    <w:name w:val="Closing"/>
    <w:basedOn w:val="Normal"/>
    <w:link w:val="ClosingChar"/>
    <w:rsid w:val="00354F41"/>
    <w:pPr>
      <w:ind w:left="4320"/>
    </w:pPr>
    <w:rPr>
      <w:lang w:val="x-none" w:eastAsia="x-none"/>
    </w:rPr>
  </w:style>
  <w:style w:type="character" w:customStyle="1" w:styleId="ClosingChar">
    <w:name w:val="Closing Char"/>
    <w:basedOn w:val="DefaultParagraphFont"/>
    <w:link w:val="Closing"/>
    <w:rsid w:val="00354F41"/>
    <w:rPr>
      <w:rFonts w:ascii="Calibri Light" w:eastAsia="Times New Roman" w:hAnsi="Calibri Light" w:cs="Times New Roman"/>
      <w:sz w:val="24"/>
      <w:szCs w:val="20"/>
      <w:lang w:val="x-none" w:eastAsia="x-none"/>
    </w:rPr>
  </w:style>
  <w:style w:type="paragraph" w:styleId="CommentText">
    <w:name w:val="annotation text"/>
    <w:basedOn w:val="Normal"/>
    <w:link w:val="CommentTextChar"/>
    <w:uiPriority w:val="99"/>
    <w:rsid w:val="00354F41"/>
    <w:rPr>
      <w:sz w:val="20"/>
      <w:lang w:val="x-none" w:eastAsia="x-none"/>
    </w:rPr>
  </w:style>
  <w:style w:type="character" w:customStyle="1" w:styleId="CommentTextChar">
    <w:name w:val="Comment Text Char"/>
    <w:basedOn w:val="DefaultParagraphFont"/>
    <w:link w:val="CommentText"/>
    <w:uiPriority w:val="99"/>
    <w:rsid w:val="00354F41"/>
    <w:rPr>
      <w:rFonts w:ascii="Calibri Light" w:eastAsia="Times New Roman" w:hAnsi="Calibri Light" w:cs="Times New Roman"/>
      <w:sz w:val="20"/>
      <w:szCs w:val="20"/>
      <w:lang w:val="x-none" w:eastAsia="x-none"/>
    </w:rPr>
  </w:style>
  <w:style w:type="paragraph" w:styleId="CommentSubject">
    <w:name w:val="annotation subject"/>
    <w:basedOn w:val="CommentText"/>
    <w:next w:val="CommentText"/>
    <w:link w:val="CommentSubjectChar"/>
    <w:uiPriority w:val="99"/>
    <w:semiHidden/>
    <w:rsid w:val="00354F41"/>
    <w:rPr>
      <w:b/>
      <w:bCs/>
    </w:rPr>
  </w:style>
  <w:style w:type="character" w:customStyle="1" w:styleId="CommentSubjectChar">
    <w:name w:val="Comment Subject Char"/>
    <w:basedOn w:val="CommentTextChar"/>
    <w:link w:val="CommentSubject"/>
    <w:uiPriority w:val="99"/>
    <w:semiHidden/>
    <w:rsid w:val="00354F41"/>
    <w:rPr>
      <w:rFonts w:ascii="Calibri Light" w:eastAsia="Times New Roman" w:hAnsi="Calibri Light" w:cs="Times New Roman"/>
      <w:b/>
      <w:bCs/>
      <w:sz w:val="20"/>
      <w:szCs w:val="20"/>
      <w:lang w:val="x-none" w:eastAsia="x-none"/>
    </w:rPr>
  </w:style>
  <w:style w:type="paragraph" w:styleId="Date">
    <w:name w:val="Date"/>
    <w:basedOn w:val="Normal"/>
    <w:next w:val="Normal"/>
    <w:link w:val="DateChar"/>
    <w:rsid w:val="00354F41"/>
    <w:rPr>
      <w:lang w:val="x-none" w:eastAsia="x-none"/>
    </w:rPr>
  </w:style>
  <w:style w:type="character" w:customStyle="1" w:styleId="DateChar">
    <w:name w:val="Date Char"/>
    <w:basedOn w:val="DefaultParagraphFont"/>
    <w:link w:val="Date"/>
    <w:rsid w:val="00354F41"/>
    <w:rPr>
      <w:rFonts w:ascii="Calibri Light" w:eastAsia="Times New Roman" w:hAnsi="Calibri Light" w:cs="Times New Roman"/>
      <w:sz w:val="24"/>
      <w:szCs w:val="20"/>
      <w:lang w:val="x-none" w:eastAsia="x-none"/>
    </w:rPr>
  </w:style>
  <w:style w:type="paragraph" w:styleId="DocumentMap">
    <w:name w:val="Document Map"/>
    <w:basedOn w:val="Normal"/>
    <w:link w:val="DocumentMapChar"/>
    <w:semiHidden/>
    <w:rsid w:val="00354F41"/>
    <w:pPr>
      <w:shd w:val="clear" w:color="auto" w:fill="000080"/>
    </w:pPr>
    <w:rPr>
      <w:rFonts w:ascii="Tahoma" w:hAnsi="Tahoma"/>
      <w:lang w:val="x-none" w:eastAsia="x-none"/>
    </w:rPr>
  </w:style>
  <w:style w:type="character" w:customStyle="1" w:styleId="DocumentMapChar">
    <w:name w:val="Document Map Char"/>
    <w:basedOn w:val="DefaultParagraphFont"/>
    <w:link w:val="DocumentMap"/>
    <w:semiHidden/>
    <w:rsid w:val="00354F41"/>
    <w:rPr>
      <w:rFonts w:ascii="Tahoma" w:eastAsia="Times New Roman" w:hAnsi="Tahoma" w:cs="Times New Roman"/>
      <w:sz w:val="24"/>
      <w:szCs w:val="20"/>
      <w:shd w:val="clear" w:color="auto" w:fill="000080"/>
      <w:lang w:val="x-none" w:eastAsia="x-none"/>
    </w:rPr>
  </w:style>
  <w:style w:type="paragraph" w:styleId="E-mailSignature">
    <w:name w:val="E-mail Signature"/>
    <w:basedOn w:val="Normal"/>
    <w:link w:val="E-mailSignatureChar"/>
    <w:rsid w:val="00354F41"/>
    <w:rPr>
      <w:lang w:val="x-none" w:eastAsia="x-none"/>
    </w:rPr>
  </w:style>
  <w:style w:type="character" w:customStyle="1" w:styleId="E-mailSignatureChar">
    <w:name w:val="E-mail Signature Char"/>
    <w:basedOn w:val="DefaultParagraphFont"/>
    <w:link w:val="E-mailSignature"/>
    <w:rsid w:val="00354F41"/>
    <w:rPr>
      <w:rFonts w:ascii="Calibri Light" w:eastAsia="Times New Roman" w:hAnsi="Calibri Light" w:cs="Times New Roman"/>
      <w:sz w:val="24"/>
      <w:szCs w:val="20"/>
      <w:lang w:val="x-none" w:eastAsia="x-none"/>
    </w:rPr>
  </w:style>
  <w:style w:type="paragraph" w:styleId="EndnoteText">
    <w:name w:val="endnote text"/>
    <w:basedOn w:val="Normal"/>
    <w:link w:val="EndnoteTextChar"/>
    <w:semiHidden/>
    <w:rsid w:val="00354F41"/>
    <w:rPr>
      <w:sz w:val="20"/>
      <w:lang w:val="x-none" w:eastAsia="x-none"/>
    </w:rPr>
  </w:style>
  <w:style w:type="character" w:customStyle="1" w:styleId="EndnoteTextChar">
    <w:name w:val="Endnote Text Char"/>
    <w:basedOn w:val="DefaultParagraphFont"/>
    <w:link w:val="EndnoteText"/>
    <w:semiHidden/>
    <w:rsid w:val="00354F41"/>
    <w:rPr>
      <w:rFonts w:ascii="Calibri Light" w:eastAsia="Times New Roman" w:hAnsi="Calibri Light" w:cs="Times New Roman"/>
      <w:sz w:val="20"/>
      <w:szCs w:val="20"/>
      <w:lang w:val="x-none" w:eastAsia="x-none"/>
    </w:rPr>
  </w:style>
  <w:style w:type="paragraph" w:styleId="EnvelopeAddress">
    <w:name w:val="envelope address"/>
    <w:basedOn w:val="Normal"/>
    <w:rsid w:val="00354F41"/>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rsid w:val="00354F41"/>
    <w:rPr>
      <w:rFonts w:ascii="Arial" w:hAnsi="Arial" w:cs="Arial"/>
      <w:sz w:val="20"/>
    </w:rPr>
  </w:style>
  <w:style w:type="paragraph" w:styleId="FootnoteText">
    <w:name w:val="footnote text"/>
    <w:basedOn w:val="Normal"/>
    <w:link w:val="FootnoteTextChar"/>
    <w:semiHidden/>
    <w:rsid w:val="00354F41"/>
    <w:rPr>
      <w:sz w:val="20"/>
      <w:lang w:val="x-none" w:eastAsia="x-none"/>
    </w:rPr>
  </w:style>
  <w:style w:type="character" w:customStyle="1" w:styleId="FootnoteTextChar">
    <w:name w:val="Footnote Text Char"/>
    <w:basedOn w:val="DefaultParagraphFont"/>
    <w:link w:val="FootnoteText"/>
    <w:semiHidden/>
    <w:rsid w:val="00354F41"/>
    <w:rPr>
      <w:rFonts w:ascii="Calibri Light" w:eastAsia="Times New Roman" w:hAnsi="Calibri Light" w:cs="Times New Roman"/>
      <w:sz w:val="20"/>
      <w:szCs w:val="20"/>
      <w:lang w:val="x-none" w:eastAsia="x-none"/>
    </w:rPr>
  </w:style>
  <w:style w:type="paragraph" w:styleId="HTMLAddress">
    <w:name w:val="HTML Address"/>
    <w:basedOn w:val="Normal"/>
    <w:link w:val="HTMLAddressChar"/>
    <w:rsid w:val="00354F41"/>
    <w:rPr>
      <w:i/>
      <w:iCs/>
      <w:lang w:val="x-none" w:eastAsia="x-none"/>
    </w:rPr>
  </w:style>
  <w:style w:type="character" w:customStyle="1" w:styleId="HTMLAddressChar">
    <w:name w:val="HTML Address Char"/>
    <w:basedOn w:val="DefaultParagraphFont"/>
    <w:link w:val="HTMLAddress"/>
    <w:rsid w:val="00354F41"/>
    <w:rPr>
      <w:rFonts w:ascii="Calibri Light" w:eastAsia="Times New Roman" w:hAnsi="Calibri Light" w:cs="Times New Roman"/>
      <w:i/>
      <w:iCs/>
      <w:sz w:val="24"/>
      <w:szCs w:val="20"/>
      <w:lang w:val="x-none" w:eastAsia="x-none"/>
    </w:rPr>
  </w:style>
  <w:style w:type="paragraph" w:styleId="HTMLPreformatted">
    <w:name w:val="HTML Preformatted"/>
    <w:basedOn w:val="Normal"/>
    <w:link w:val="HTMLPreformattedChar"/>
    <w:uiPriority w:val="99"/>
    <w:rsid w:val="00354F41"/>
    <w:rPr>
      <w:rFonts w:ascii="Courier New" w:hAnsi="Courier New"/>
      <w:sz w:val="20"/>
      <w:lang w:val="x-none" w:eastAsia="x-none"/>
    </w:rPr>
  </w:style>
  <w:style w:type="character" w:customStyle="1" w:styleId="HTMLPreformattedChar">
    <w:name w:val="HTML Preformatted Char"/>
    <w:basedOn w:val="DefaultParagraphFont"/>
    <w:link w:val="HTMLPreformatted"/>
    <w:uiPriority w:val="99"/>
    <w:rsid w:val="00354F41"/>
    <w:rPr>
      <w:rFonts w:ascii="Courier New" w:eastAsia="Times New Roman" w:hAnsi="Courier New" w:cs="Times New Roman"/>
      <w:sz w:val="20"/>
      <w:szCs w:val="20"/>
      <w:lang w:val="x-none" w:eastAsia="x-none"/>
    </w:rPr>
  </w:style>
  <w:style w:type="paragraph" w:styleId="Index1">
    <w:name w:val="index 1"/>
    <w:basedOn w:val="Normal"/>
    <w:next w:val="Normal"/>
    <w:autoRedefine/>
    <w:semiHidden/>
    <w:rsid w:val="00354F41"/>
    <w:pPr>
      <w:ind w:left="240" w:hanging="240"/>
    </w:pPr>
  </w:style>
  <w:style w:type="paragraph" w:styleId="Index2">
    <w:name w:val="index 2"/>
    <w:basedOn w:val="Normal"/>
    <w:next w:val="Normal"/>
    <w:autoRedefine/>
    <w:semiHidden/>
    <w:rsid w:val="00354F41"/>
    <w:pPr>
      <w:ind w:left="480" w:hanging="240"/>
    </w:pPr>
  </w:style>
  <w:style w:type="paragraph" w:styleId="Index3">
    <w:name w:val="index 3"/>
    <w:basedOn w:val="Normal"/>
    <w:next w:val="Normal"/>
    <w:autoRedefine/>
    <w:semiHidden/>
    <w:rsid w:val="00354F41"/>
    <w:pPr>
      <w:ind w:left="720" w:hanging="240"/>
    </w:pPr>
  </w:style>
  <w:style w:type="paragraph" w:styleId="Index4">
    <w:name w:val="index 4"/>
    <w:basedOn w:val="Normal"/>
    <w:next w:val="Normal"/>
    <w:autoRedefine/>
    <w:semiHidden/>
    <w:rsid w:val="00354F41"/>
    <w:pPr>
      <w:ind w:left="960" w:hanging="240"/>
    </w:pPr>
  </w:style>
  <w:style w:type="paragraph" w:styleId="Index5">
    <w:name w:val="index 5"/>
    <w:basedOn w:val="Normal"/>
    <w:next w:val="Normal"/>
    <w:autoRedefine/>
    <w:semiHidden/>
    <w:rsid w:val="00354F41"/>
    <w:pPr>
      <w:ind w:left="1200" w:hanging="240"/>
    </w:pPr>
  </w:style>
  <w:style w:type="paragraph" w:styleId="Index6">
    <w:name w:val="index 6"/>
    <w:basedOn w:val="Normal"/>
    <w:next w:val="Normal"/>
    <w:autoRedefine/>
    <w:semiHidden/>
    <w:rsid w:val="00354F41"/>
    <w:pPr>
      <w:ind w:left="1440" w:hanging="240"/>
    </w:pPr>
  </w:style>
  <w:style w:type="paragraph" w:styleId="Index7">
    <w:name w:val="index 7"/>
    <w:basedOn w:val="Normal"/>
    <w:next w:val="Normal"/>
    <w:autoRedefine/>
    <w:semiHidden/>
    <w:rsid w:val="00354F41"/>
    <w:pPr>
      <w:ind w:left="1680" w:hanging="240"/>
    </w:pPr>
  </w:style>
  <w:style w:type="paragraph" w:styleId="Index8">
    <w:name w:val="index 8"/>
    <w:basedOn w:val="Normal"/>
    <w:next w:val="Normal"/>
    <w:autoRedefine/>
    <w:semiHidden/>
    <w:rsid w:val="00354F41"/>
    <w:pPr>
      <w:ind w:left="1920" w:hanging="240"/>
    </w:pPr>
  </w:style>
  <w:style w:type="paragraph" w:styleId="Index9">
    <w:name w:val="index 9"/>
    <w:basedOn w:val="Normal"/>
    <w:next w:val="Normal"/>
    <w:autoRedefine/>
    <w:semiHidden/>
    <w:rsid w:val="00354F41"/>
    <w:pPr>
      <w:ind w:left="2160" w:hanging="240"/>
    </w:pPr>
  </w:style>
  <w:style w:type="paragraph" w:styleId="IndexHeading">
    <w:name w:val="index heading"/>
    <w:basedOn w:val="Normal"/>
    <w:next w:val="Index1"/>
    <w:semiHidden/>
    <w:rsid w:val="00354F41"/>
    <w:rPr>
      <w:rFonts w:ascii="Arial" w:hAnsi="Arial" w:cs="Arial"/>
      <w:b/>
      <w:bCs/>
    </w:rPr>
  </w:style>
  <w:style w:type="paragraph" w:styleId="List">
    <w:name w:val="List"/>
    <w:basedOn w:val="Normal"/>
    <w:rsid w:val="00354F41"/>
  </w:style>
  <w:style w:type="paragraph" w:styleId="List2">
    <w:name w:val="List 2"/>
    <w:basedOn w:val="Normal"/>
    <w:rsid w:val="00354F41"/>
    <w:pPr>
      <w:ind w:left="720"/>
    </w:pPr>
  </w:style>
  <w:style w:type="paragraph" w:styleId="List30">
    <w:name w:val="List 3"/>
    <w:basedOn w:val="Normal"/>
    <w:rsid w:val="00354F41"/>
    <w:pPr>
      <w:ind w:left="1080"/>
    </w:pPr>
  </w:style>
  <w:style w:type="paragraph" w:styleId="List4">
    <w:name w:val="List 4"/>
    <w:basedOn w:val="Normal"/>
    <w:rsid w:val="00354F41"/>
    <w:pPr>
      <w:ind w:left="1440"/>
    </w:pPr>
  </w:style>
  <w:style w:type="paragraph" w:styleId="List5">
    <w:name w:val="List 5"/>
    <w:basedOn w:val="Normal"/>
    <w:rsid w:val="00354F41"/>
    <w:pPr>
      <w:ind w:left="1800"/>
    </w:pPr>
  </w:style>
  <w:style w:type="paragraph" w:styleId="ListBullet">
    <w:name w:val="List Bullet"/>
    <w:basedOn w:val="Normal"/>
    <w:autoRedefine/>
    <w:rsid w:val="00354F41"/>
    <w:pPr>
      <w:tabs>
        <w:tab w:val="num" w:pos="360"/>
      </w:tabs>
    </w:pPr>
  </w:style>
  <w:style w:type="paragraph" w:styleId="ListBullet2">
    <w:name w:val="List Bullet 2"/>
    <w:basedOn w:val="Normal"/>
    <w:autoRedefine/>
    <w:rsid w:val="00354F41"/>
    <w:pPr>
      <w:tabs>
        <w:tab w:val="num" w:pos="643"/>
      </w:tabs>
      <w:ind w:left="643"/>
    </w:pPr>
  </w:style>
  <w:style w:type="paragraph" w:styleId="ListBullet3">
    <w:name w:val="List Bullet 3"/>
    <w:basedOn w:val="Normal"/>
    <w:autoRedefine/>
    <w:rsid w:val="00354F41"/>
    <w:pPr>
      <w:tabs>
        <w:tab w:val="num" w:pos="1080"/>
      </w:tabs>
      <w:ind w:left="1080"/>
    </w:pPr>
  </w:style>
  <w:style w:type="paragraph" w:styleId="ListBullet4">
    <w:name w:val="List Bullet 4"/>
    <w:basedOn w:val="Normal"/>
    <w:autoRedefine/>
    <w:rsid w:val="00354F41"/>
    <w:pPr>
      <w:tabs>
        <w:tab w:val="num" w:pos="1440"/>
      </w:tabs>
      <w:ind w:left="1440"/>
    </w:pPr>
  </w:style>
  <w:style w:type="paragraph" w:styleId="ListBullet5">
    <w:name w:val="List Bullet 5"/>
    <w:basedOn w:val="Normal"/>
    <w:autoRedefine/>
    <w:rsid w:val="00354F41"/>
    <w:pPr>
      <w:tabs>
        <w:tab w:val="num" w:pos="1800"/>
      </w:tabs>
      <w:ind w:left="1800"/>
    </w:pPr>
  </w:style>
  <w:style w:type="paragraph" w:styleId="ListContinue">
    <w:name w:val="List Continue"/>
    <w:basedOn w:val="Normal"/>
    <w:rsid w:val="00354F41"/>
    <w:pPr>
      <w:spacing w:after="120"/>
    </w:pPr>
  </w:style>
  <w:style w:type="paragraph" w:styleId="ListContinue2">
    <w:name w:val="List Continue 2"/>
    <w:basedOn w:val="Normal"/>
    <w:rsid w:val="00354F41"/>
    <w:pPr>
      <w:spacing w:after="120"/>
      <w:ind w:left="720"/>
    </w:pPr>
  </w:style>
  <w:style w:type="paragraph" w:styleId="ListContinue3">
    <w:name w:val="List Continue 3"/>
    <w:basedOn w:val="Normal"/>
    <w:rsid w:val="00354F41"/>
    <w:pPr>
      <w:spacing w:after="120"/>
      <w:ind w:left="1080"/>
    </w:pPr>
  </w:style>
  <w:style w:type="paragraph" w:styleId="ListContinue4">
    <w:name w:val="List Continue 4"/>
    <w:basedOn w:val="Normal"/>
    <w:rsid w:val="00354F41"/>
    <w:pPr>
      <w:spacing w:after="120"/>
      <w:ind w:left="1440"/>
    </w:pPr>
  </w:style>
  <w:style w:type="paragraph" w:styleId="ListContinue5">
    <w:name w:val="List Continue 5"/>
    <w:basedOn w:val="Normal"/>
    <w:rsid w:val="00354F41"/>
    <w:pPr>
      <w:spacing w:after="120"/>
      <w:ind w:left="1800"/>
    </w:pPr>
  </w:style>
  <w:style w:type="paragraph" w:styleId="ListNumber">
    <w:name w:val="List Number"/>
    <w:basedOn w:val="Normal"/>
    <w:rsid w:val="00354F41"/>
    <w:pPr>
      <w:tabs>
        <w:tab w:val="num" w:pos="360"/>
      </w:tabs>
    </w:pPr>
  </w:style>
  <w:style w:type="paragraph" w:styleId="ListNumber2">
    <w:name w:val="List Number 2"/>
    <w:basedOn w:val="Normal"/>
    <w:rsid w:val="00354F41"/>
    <w:pPr>
      <w:tabs>
        <w:tab w:val="num" w:pos="720"/>
      </w:tabs>
      <w:ind w:left="720"/>
    </w:pPr>
  </w:style>
  <w:style w:type="paragraph" w:styleId="ListNumber3">
    <w:name w:val="List Number 3"/>
    <w:basedOn w:val="Normal"/>
    <w:rsid w:val="00354F41"/>
    <w:pPr>
      <w:tabs>
        <w:tab w:val="num" w:pos="1080"/>
      </w:tabs>
      <w:ind w:left="1080"/>
    </w:pPr>
  </w:style>
  <w:style w:type="paragraph" w:styleId="ListNumber4">
    <w:name w:val="List Number 4"/>
    <w:basedOn w:val="Normal"/>
    <w:rsid w:val="00354F41"/>
    <w:pPr>
      <w:tabs>
        <w:tab w:val="num" w:pos="1440"/>
      </w:tabs>
      <w:ind w:left="1440"/>
    </w:pPr>
  </w:style>
  <w:style w:type="paragraph" w:styleId="ListNumber5">
    <w:name w:val="List Number 5"/>
    <w:basedOn w:val="Normal"/>
    <w:rsid w:val="00354F41"/>
    <w:pPr>
      <w:tabs>
        <w:tab w:val="num" w:pos="1800"/>
      </w:tabs>
      <w:ind w:left="1800"/>
    </w:pPr>
  </w:style>
  <w:style w:type="paragraph" w:styleId="MacroText">
    <w:name w:val="macro"/>
    <w:link w:val="MacroTextChar"/>
    <w:semiHidden/>
    <w:rsid w:val="00354F41"/>
    <w:pPr>
      <w:tabs>
        <w:tab w:val="left" w:pos="480"/>
        <w:tab w:val="left" w:pos="960"/>
        <w:tab w:val="left" w:pos="1440"/>
        <w:tab w:val="left" w:pos="1920"/>
        <w:tab w:val="left" w:pos="2400"/>
        <w:tab w:val="left" w:pos="2880"/>
        <w:tab w:val="left" w:pos="3360"/>
        <w:tab w:val="left" w:pos="3840"/>
        <w:tab w:val="left" w:pos="4320"/>
      </w:tabs>
      <w:spacing w:after="240" w:line="240" w:lineRule="auto"/>
      <w:ind w:left="360" w:right="720" w:hanging="36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354F41"/>
    <w:rPr>
      <w:rFonts w:ascii="Courier New" w:eastAsia="Times New Roman" w:hAnsi="Courier New" w:cs="Courier New"/>
      <w:sz w:val="20"/>
      <w:szCs w:val="20"/>
    </w:rPr>
  </w:style>
  <w:style w:type="paragraph" w:styleId="MessageHeader">
    <w:name w:val="Message Header"/>
    <w:basedOn w:val="Normal"/>
    <w:link w:val="MessageHeaderChar"/>
    <w:rsid w:val="00354F41"/>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szCs w:val="24"/>
      <w:lang w:val="x-none" w:eastAsia="x-none"/>
    </w:rPr>
  </w:style>
  <w:style w:type="character" w:customStyle="1" w:styleId="MessageHeaderChar">
    <w:name w:val="Message Header Char"/>
    <w:basedOn w:val="DefaultParagraphFont"/>
    <w:link w:val="MessageHeader"/>
    <w:rsid w:val="00354F41"/>
    <w:rPr>
      <w:rFonts w:ascii="Arial" w:eastAsia="Times New Roman" w:hAnsi="Arial" w:cs="Times New Roman"/>
      <w:sz w:val="24"/>
      <w:szCs w:val="24"/>
      <w:shd w:val="pct20" w:color="auto" w:fill="auto"/>
      <w:lang w:val="x-none" w:eastAsia="x-none"/>
    </w:rPr>
  </w:style>
  <w:style w:type="paragraph" w:styleId="NormalIndent">
    <w:name w:val="Normal Indent"/>
    <w:basedOn w:val="Normal"/>
    <w:rsid w:val="00354F41"/>
    <w:pPr>
      <w:ind w:left="720"/>
    </w:pPr>
  </w:style>
  <w:style w:type="paragraph" w:styleId="NoteHeading">
    <w:name w:val="Note Heading"/>
    <w:basedOn w:val="Normal"/>
    <w:next w:val="Normal"/>
    <w:link w:val="NoteHeadingChar"/>
    <w:rsid w:val="00354F41"/>
    <w:rPr>
      <w:lang w:val="x-none" w:eastAsia="x-none"/>
    </w:rPr>
  </w:style>
  <w:style w:type="character" w:customStyle="1" w:styleId="NoteHeadingChar">
    <w:name w:val="Note Heading Char"/>
    <w:basedOn w:val="DefaultParagraphFont"/>
    <w:link w:val="NoteHeading"/>
    <w:rsid w:val="00354F41"/>
    <w:rPr>
      <w:rFonts w:ascii="Calibri Light" w:eastAsia="Times New Roman" w:hAnsi="Calibri Light" w:cs="Times New Roman"/>
      <w:sz w:val="24"/>
      <w:szCs w:val="20"/>
      <w:lang w:val="x-none" w:eastAsia="x-none"/>
    </w:rPr>
  </w:style>
  <w:style w:type="paragraph" w:styleId="PlainText">
    <w:name w:val="Plain Text"/>
    <w:basedOn w:val="Normal"/>
    <w:link w:val="PlainTextChar"/>
    <w:uiPriority w:val="99"/>
    <w:rsid w:val="00354F41"/>
    <w:rPr>
      <w:rFonts w:ascii="Courier New" w:hAnsi="Courier New"/>
      <w:sz w:val="20"/>
      <w:lang w:val="x-none" w:eastAsia="x-none"/>
    </w:rPr>
  </w:style>
  <w:style w:type="character" w:customStyle="1" w:styleId="PlainTextChar">
    <w:name w:val="Plain Text Char"/>
    <w:basedOn w:val="DefaultParagraphFont"/>
    <w:link w:val="PlainText"/>
    <w:uiPriority w:val="99"/>
    <w:rsid w:val="00354F41"/>
    <w:rPr>
      <w:rFonts w:ascii="Courier New" w:eastAsia="Times New Roman" w:hAnsi="Courier New" w:cs="Times New Roman"/>
      <w:sz w:val="20"/>
      <w:szCs w:val="20"/>
      <w:lang w:val="x-none" w:eastAsia="x-none"/>
    </w:rPr>
  </w:style>
  <w:style w:type="paragraph" w:styleId="Salutation">
    <w:name w:val="Salutation"/>
    <w:basedOn w:val="Normal"/>
    <w:next w:val="Normal"/>
    <w:link w:val="SalutationChar"/>
    <w:rsid w:val="00354F41"/>
    <w:rPr>
      <w:lang w:val="x-none" w:eastAsia="x-none"/>
    </w:rPr>
  </w:style>
  <w:style w:type="character" w:customStyle="1" w:styleId="SalutationChar">
    <w:name w:val="Salutation Char"/>
    <w:basedOn w:val="DefaultParagraphFont"/>
    <w:link w:val="Salutation"/>
    <w:rsid w:val="00354F41"/>
    <w:rPr>
      <w:rFonts w:ascii="Calibri Light" w:eastAsia="Times New Roman" w:hAnsi="Calibri Light" w:cs="Times New Roman"/>
      <w:sz w:val="24"/>
      <w:szCs w:val="20"/>
      <w:lang w:val="x-none" w:eastAsia="x-none"/>
    </w:rPr>
  </w:style>
  <w:style w:type="paragraph" w:styleId="Signature">
    <w:name w:val="Signature"/>
    <w:basedOn w:val="Normal"/>
    <w:link w:val="SignatureChar"/>
    <w:rsid w:val="00354F41"/>
    <w:pPr>
      <w:ind w:left="4320"/>
    </w:pPr>
    <w:rPr>
      <w:lang w:val="x-none" w:eastAsia="x-none"/>
    </w:rPr>
  </w:style>
  <w:style w:type="character" w:customStyle="1" w:styleId="SignatureChar">
    <w:name w:val="Signature Char"/>
    <w:basedOn w:val="DefaultParagraphFont"/>
    <w:link w:val="Signature"/>
    <w:rsid w:val="00354F41"/>
    <w:rPr>
      <w:rFonts w:ascii="Calibri Light" w:eastAsia="Times New Roman" w:hAnsi="Calibri Light" w:cs="Times New Roman"/>
      <w:sz w:val="24"/>
      <w:szCs w:val="20"/>
      <w:lang w:val="x-none" w:eastAsia="x-none"/>
    </w:rPr>
  </w:style>
  <w:style w:type="paragraph" w:styleId="Subtitle">
    <w:name w:val="Subtitle"/>
    <w:basedOn w:val="Normal"/>
    <w:link w:val="SubtitleChar"/>
    <w:uiPriority w:val="11"/>
    <w:qFormat/>
    <w:rsid w:val="00354F41"/>
    <w:pPr>
      <w:spacing w:after="60"/>
      <w:outlineLvl w:val="1"/>
    </w:pPr>
    <w:rPr>
      <w:rFonts w:ascii="Arial" w:hAnsi="Arial"/>
      <w:szCs w:val="24"/>
      <w:lang w:val="x-none" w:eastAsia="x-none"/>
    </w:rPr>
  </w:style>
  <w:style w:type="character" w:customStyle="1" w:styleId="SubtitleChar">
    <w:name w:val="Subtitle Char"/>
    <w:basedOn w:val="DefaultParagraphFont"/>
    <w:link w:val="Subtitle"/>
    <w:uiPriority w:val="11"/>
    <w:rsid w:val="00354F41"/>
    <w:rPr>
      <w:rFonts w:ascii="Arial" w:eastAsia="Times New Roman" w:hAnsi="Arial" w:cs="Times New Roman"/>
      <w:sz w:val="24"/>
      <w:szCs w:val="24"/>
      <w:lang w:val="x-none" w:eastAsia="x-none"/>
    </w:rPr>
  </w:style>
  <w:style w:type="paragraph" w:styleId="TableofAuthorities">
    <w:name w:val="table of authorities"/>
    <w:basedOn w:val="Normal"/>
    <w:next w:val="Normal"/>
    <w:semiHidden/>
    <w:rsid w:val="00354F41"/>
    <w:pPr>
      <w:ind w:left="240" w:hanging="240"/>
    </w:pPr>
  </w:style>
  <w:style w:type="paragraph" w:styleId="TableofFigures">
    <w:name w:val="table of figures"/>
    <w:basedOn w:val="Normal"/>
    <w:next w:val="Normal"/>
    <w:semiHidden/>
    <w:rsid w:val="00354F41"/>
    <w:pPr>
      <w:ind w:left="480" w:hanging="480"/>
    </w:pPr>
  </w:style>
  <w:style w:type="paragraph" w:styleId="TOAHeading">
    <w:name w:val="toa heading"/>
    <w:basedOn w:val="Normal"/>
    <w:next w:val="Normal"/>
    <w:semiHidden/>
    <w:rsid w:val="00354F41"/>
    <w:pPr>
      <w:spacing w:before="120"/>
    </w:pPr>
    <w:rPr>
      <w:rFonts w:ascii="Arial" w:hAnsi="Arial" w:cs="Arial"/>
      <w:b/>
      <w:bCs/>
      <w:szCs w:val="24"/>
    </w:rPr>
  </w:style>
  <w:style w:type="character" w:customStyle="1" w:styleId="Heading4CharChar1">
    <w:name w:val="Heading 4 Char Char1"/>
    <w:rsid w:val="00354F41"/>
    <w:rPr>
      <w:rFonts w:ascii="Arial Narrow" w:hAnsi="Arial Narrow"/>
      <w:b/>
      <w:noProof/>
      <w:color w:val="0000FF"/>
      <w:sz w:val="24"/>
      <w:lang w:val="en-US" w:eastAsia="en-US" w:bidi="ar-SA"/>
    </w:rPr>
  </w:style>
  <w:style w:type="paragraph" w:customStyle="1" w:styleId="AppendixHeading">
    <w:name w:val="Appendix Heading"/>
    <w:basedOn w:val="Heading1"/>
    <w:next w:val="BodyText"/>
    <w:rsid w:val="00354F41"/>
    <w:pPr>
      <w:spacing w:before="260" w:after="140" w:line="400" w:lineRule="exact"/>
      <w:ind w:left="0" w:firstLine="0"/>
      <w:outlineLvl w:val="9"/>
    </w:pPr>
    <w:rPr>
      <w:rFonts w:ascii="Times New Roman" w:hAnsi="Times New Roman"/>
      <w:color w:val="auto"/>
      <w:lang w:val="en-GB"/>
    </w:rPr>
  </w:style>
  <w:style w:type="paragraph" w:customStyle="1" w:styleId="Questions">
    <w:name w:val="Questions"/>
    <w:basedOn w:val="Normal"/>
    <w:rsid w:val="00354F41"/>
    <w:pPr>
      <w:tabs>
        <w:tab w:val="right" w:pos="9260"/>
      </w:tabs>
      <w:spacing w:before="100"/>
      <w:ind w:left="567"/>
      <w:jc w:val="right"/>
    </w:pPr>
    <w:rPr>
      <w:rFonts w:ascii="Times New Roman" w:hAnsi="Times New Roman"/>
      <w:color w:val="000000"/>
    </w:rPr>
  </w:style>
  <w:style w:type="paragraph" w:customStyle="1" w:styleId="Paragraph">
    <w:name w:val="Paragraph"/>
    <w:basedOn w:val="Normal"/>
    <w:rsid w:val="00354F41"/>
    <w:pPr>
      <w:spacing w:before="120" w:after="120"/>
    </w:pPr>
    <w:rPr>
      <w:rFonts w:ascii="Times New Roman" w:hAnsi="Times New Roman"/>
      <w:color w:val="000000"/>
    </w:rPr>
  </w:style>
  <w:style w:type="paragraph" w:customStyle="1" w:styleId="Note">
    <w:name w:val="Note"/>
    <w:basedOn w:val="Normal"/>
    <w:rsid w:val="00354F41"/>
    <w:pPr>
      <w:pBdr>
        <w:top w:val="single" w:sz="6" w:space="1" w:color="auto"/>
        <w:bottom w:val="single" w:sz="6" w:space="1" w:color="auto"/>
      </w:pBdr>
      <w:autoSpaceDE w:val="0"/>
      <w:autoSpaceDN w:val="0"/>
      <w:spacing w:before="120" w:after="60"/>
      <w:ind w:left="1350"/>
    </w:pPr>
    <w:rPr>
      <w:rFonts w:ascii="Times New Roman" w:hAnsi="Times New Roman"/>
      <w:i/>
      <w:iCs/>
      <w:color w:val="0000FF"/>
      <w:sz w:val="22"/>
      <w:szCs w:val="22"/>
    </w:rPr>
  </w:style>
  <w:style w:type="paragraph" w:customStyle="1" w:styleId="N5">
    <w:name w:val="N5"/>
    <w:basedOn w:val="H3Normal"/>
    <w:link w:val="N5Char"/>
    <w:autoRedefine/>
    <w:qFormat/>
    <w:rsid w:val="00E8307E"/>
    <w:pPr>
      <w:ind w:left="1008"/>
    </w:pPr>
    <w:rPr>
      <w:color w:val="263660"/>
    </w:rPr>
  </w:style>
  <w:style w:type="paragraph" w:customStyle="1" w:styleId="body3">
    <w:name w:val="body3"/>
    <w:basedOn w:val="Normal"/>
    <w:rsid w:val="00354F41"/>
    <w:pPr>
      <w:keepLines/>
      <w:numPr>
        <w:ilvl w:val="12"/>
      </w:numPr>
      <w:tabs>
        <w:tab w:val="left" w:pos="1440"/>
        <w:tab w:val="left" w:pos="3960"/>
      </w:tabs>
      <w:spacing w:after="120" w:line="280" w:lineRule="exact"/>
      <w:ind w:left="576" w:hanging="360"/>
    </w:pPr>
    <w:rPr>
      <w:rFonts w:ascii="Helvetica" w:hAnsi="Helvetica"/>
      <w:sz w:val="20"/>
    </w:rPr>
  </w:style>
  <w:style w:type="paragraph" w:customStyle="1" w:styleId="list3">
    <w:name w:val="list3"/>
    <w:basedOn w:val="Normal"/>
    <w:rsid w:val="00354F41"/>
    <w:pPr>
      <w:numPr>
        <w:numId w:val="2"/>
      </w:numPr>
      <w:tabs>
        <w:tab w:val="clear" w:pos="360"/>
        <w:tab w:val="left" w:pos="1152"/>
      </w:tabs>
      <w:suppressAutoHyphens/>
      <w:spacing w:before="60" w:line="280" w:lineRule="exact"/>
      <w:ind w:left="1152" w:hanging="576"/>
    </w:pPr>
    <w:rPr>
      <w:rFonts w:ascii="Helvetica" w:hAnsi="Helvetica"/>
      <w:color w:val="000000"/>
      <w:sz w:val="20"/>
    </w:rPr>
  </w:style>
  <w:style w:type="paragraph" w:customStyle="1" w:styleId="list3text">
    <w:name w:val="list3text"/>
    <w:basedOn w:val="list3"/>
    <w:rsid w:val="00354F41"/>
    <w:pPr>
      <w:tabs>
        <w:tab w:val="clear" w:pos="1152"/>
      </w:tabs>
      <w:spacing w:before="0"/>
      <w:ind w:firstLine="0"/>
    </w:pPr>
  </w:style>
  <w:style w:type="paragraph" w:customStyle="1" w:styleId="body4x">
    <w:name w:val="body4x"/>
    <w:basedOn w:val="Normal"/>
    <w:rsid w:val="00354F41"/>
    <w:pPr>
      <w:keepLines/>
      <w:tabs>
        <w:tab w:val="num" w:pos="432"/>
        <w:tab w:val="left" w:pos="1440"/>
        <w:tab w:val="left" w:pos="3960"/>
      </w:tabs>
      <w:spacing w:before="60" w:after="60" w:line="280" w:lineRule="exact"/>
      <w:ind w:left="432" w:hanging="432"/>
    </w:pPr>
    <w:rPr>
      <w:rFonts w:ascii="Helvetica" w:hAnsi="Helvetica"/>
      <w:sz w:val="20"/>
    </w:rPr>
  </w:style>
  <w:style w:type="character" w:styleId="Emphasis">
    <w:name w:val="Emphasis"/>
    <w:uiPriority w:val="20"/>
    <w:qFormat/>
    <w:rsid w:val="00354F41"/>
    <w:rPr>
      <w:i/>
      <w:iCs/>
    </w:rPr>
  </w:style>
  <w:style w:type="paragraph" w:customStyle="1" w:styleId="TableCell">
    <w:name w:val="TableCell"/>
    <w:basedOn w:val="Normal"/>
    <w:rsid w:val="00354F41"/>
    <w:pPr>
      <w:keepLines/>
      <w:suppressAutoHyphens/>
      <w:spacing w:before="60" w:after="60"/>
    </w:pPr>
    <w:rPr>
      <w:rFonts w:ascii="Helvetica" w:hAnsi="Helvetica"/>
      <w:sz w:val="20"/>
    </w:rPr>
  </w:style>
  <w:style w:type="paragraph" w:customStyle="1" w:styleId="Figure">
    <w:name w:val="Figure"/>
    <w:basedOn w:val="Normal"/>
    <w:rsid w:val="00354F41"/>
    <w:pPr>
      <w:tabs>
        <w:tab w:val="num" w:pos="1080"/>
        <w:tab w:val="left" w:pos="1440"/>
        <w:tab w:val="left" w:pos="3960"/>
      </w:tabs>
      <w:spacing w:before="120" w:after="120"/>
    </w:pPr>
    <w:rPr>
      <w:rFonts w:ascii="Helvetica" w:hAnsi="Helvetica"/>
      <w:sz w:val="20"/>
    </w:rPr>
  </w:style>
  <w:style w:type="paragraph" w:customStyle="1" w:styleId="body4">
    <w:name w:val="body4"/>
    <w:basedOn w:val="body3"/>
    <w:rsid w:val="00354F41"/>
    <w:pPr>
      <w:ind w:left="864"/>
    </w:pPr>
  </w:style>
  <w:style w:type="paragraph" w:customStyle="1" w:styleId="Bullet">
    <w:name w:val="Bullet"/>
    <w:basedOn w:val="Normal"/>
    <w:rsid w:val="00354F41"/>
    <w:pPr>
      <w:tabs>
        <w:tab w:val="num" w:pos="432"/>
        <w:tab w:val="left" w:pos="864"/>
        <w:tab w:val="left" w:pos="1440"/>
        <w:tab w:val="left" w:pos="3960"/>
      </w:tabs>
      <w:suppressAutoHyphens/>
      <w:spacing w:before="60" w:line="360" w:lineRule="auto"/>
      <w:ind w:left="864" w:right="144" w:hanging="576"/>
    </w:pPr>
    <w:rPr>
      <w:rFonts w:ascii="Helvetica" w:hAnsi="Helvetica"/>
      <w:noProof/>
      <w:color w:val="000000"/>
      <w:sz w:val="20"/>
    </w:rPr>
  </w:style>
  <w:style w:type="character" w:styleId="FollowedHyperlink">
    <w:name w:val="FollowedHyperlink"/>
    <w:rsid w:val="00354F41"/>
    <w:rPr>
      <w:color w:val="800080"/>
      <w:u w:val="single"/>
    </w:rPr>
  </w:style>
  <w:style w:type="character" w:customStyle="1" w:styleId="fontb1">
    <w:name w:val="fontb1"/>
    <w:rsid w:val="00354F41"/>
    <w:rPr>
      <w:rFonts w:ascii="Verdana" w:hAnsi="Verdana" w:hint="default"/>
      <w:color w:val="444444"/>
      <w:sz w:val="17"/>
      <w:szCs w:val="17"/>
    </w:rPr>
  </w:style>
  <w:style w:type="character" w:styleId="PageNumber">
    <w:name w:val="page number"/>
    <w:basedOn w:val="DefaultParagraphFont"/>
    <w:rsid w:val="00354F41"/>
  </w:style>
  <w:style w:type="character" w:styleId="CommentReference">
    <w:name w:val="annotation reference"/>
    <w:uiPriority w:val="99"/>
    <w:rsid w:val="00354F41"/>
    <w:rPr>
      <w:sz w:val="16"/>
      <w:szCs w:val="16"/>
    </w:rPr>
  </w:style>
  <w:style w:type="table" w:styleId="TableGrid1">
    <w:name w:val="Table Grid 1"/>
    <w:basedOn w:val="TableNormal"/>
    <w:rsid w:val="00354F41"/>
    <w:pPr>
      <w:spacing w:after="0" w:line="240" w:lineRule="auto"/>
    </w:pPr>
    <w:rPr>
      <w:rFonts w:ascii="Verdana" w:eastAsia="Times New Roman" w:hAnsi="Verdana"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rPr>
    </w:tblStylePr>
    <w:tblStylePr w:type="lastRow">
      <w:rPr>
        <w:i/>
        <w:iCs/>
      </w:rPr>
      <w:tblPr/>
      <w:tcPr>
        <w:tcBorders>
          <w:tl2br w:val="none" w:sz="0" w:space="0" w:color="auto"/>
          <w:tr2bl w:val="none" w:sz="0" w:space="0" w:color="auto"/>
        </w:tcBorders>
      </w:tcPr>
    </w:tblStylePr>
    <w:tblStylePr w:type="lastCol">
      <w:rPr>
        <w:rFonts w:ascii="Yu Gothic" w:hAnsi="Yu Gothic"/>
        <w:b w:val="0"/>
        <w:i w:val="0"/>
        <w:iCs/>
        <w:sz w:val="20"/>
      </w:rPr>
      <w:tblPr/>
      <w:tcPr>
        <w:tcBorders>
          <w:tl2br w:val="none" w:sz="0" w:space="0" w:color="auto"/>
          <w:tr2bl w:val="none" w:sz="0" w:space="0" w:color="auto"/>
        </w:tcBorders>
      </w:tcPr>
    </w:tblStylePr>
    <w:tblStylePr w:type="neCell">
      <w:rPr>
        <w:rFonts w:ascii="Yu Gothic" w:hAnsi="Yu Gothic"/>
        <w:b/>
        <w:sz w:val="20"/>
      </w:rPr>
    </w:tblStylePr>
  </w:style>
  <w:style w:type="numbering" w:styleId="111111">
    <w:name w:val="Outline List 2"/>
    <w:basedOn w:val="NoList"/>
    <w:rsid w:val="00354F41"/>
    <w:pPr>
      <w:numPr>
        <w:numId w:val="3"/>
      </w:numPr>
    </w:pPr>
  </w:style>
  <w:style w:type="paragraph" w:customStyle="1" w:styleId="stdtext">
    <w:name w:val="stdtext"/>
    <w:basedOn w:val="Normal"/>
    <w:rsid w:val="00354F41"/>
    <w:pPr>
      <w:spacing w:before="100" w:beforeAutospacing="1" w:after="100" w:afterAutospacing="1"/>
      <w:ind w:firstLine="480"/>
    </w:pPr>
    <w:rPr>
      <w:rFonts w:ascii="Verdana" w:eastAsia="MS Mincho" w:hAnsi="Verdana"/>
      <w:sz w:val="18"/>
      <w:szCs w:val="18"/>
      <w:lang w:eastAsia="ja-JP"/>
    </w:rPr>
  </w:style>
  <w:style w:type="paragraph" w:customStyle="1" w:styleId="Normal11pt">
    <w:name w:val="Normal + 11 pt"/>
    <w:basedOn w:val="Normal"/>
    <w:rsid w:val="00354F41"/>
    <w:rPr>
      <w:b/>
      <w:bCs/>
      <w:sz w:val="22"/>
    </w:rPr>
  </w:style>
  <w:style w:type="table" w:styleId="TableGrid">
    <w:name w:val="Table Grid"/>
    <w:basedOn w:val="TableNormal"/>
    <w:uiPriority w:val="39"/>
    <w:rsid w:val="00354F41"/>
    <w:pPr>
      <w:spacing w:after="240" w:line="240" w:lineRule="auto"/>
      <w:ind w:left="360"/>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Indent2Complex12pt">
    <w:name w:val="Body Text Indent 2 + (Complex) 12 pt"/>
    <w:aliases w:val="Left,After:  0 pt,Line spacing:  sing..."/>
    <w:basedOn w:val="Normal"/>
    <w:rsid w:val="00354F41"/>
    <w:rPr>
      <w:sz w:val="22"/>
      <w:szCs w:val="22"/>
    </w:rPr>
  </w:style>
  <w:style w:type="paragraph" w:styleId="ListParagraph">
    <w:name w:val="List Paragraph"/>
    <w:aliases w:val="Bullet 1,List Paragraph1,Normal Sentence,b1,List Paragraph Char Char,Number_1,new,Use Case List Paragraph,Heading2,Body Bullet,List bullet,Figure_name,B1,List Paragraph 1,Ref,Table Number Paragraph,Colorful List - Accent 11,lp1,bu1,YC Bul"/>
    <w:basedOn w:val="Normal"/>
    <w:link w:val="ListParagraphChar"/>
    <w:uiPriority w:val="34"/>
    <w:qFormat/>
    <w:rsid w:val="00D43DDA"/>
    <w:pPr>
      <w:numPr>
        <w:numId w:val="7"/>
      </w:numPr>
      <w:tabs>
        <w:tab w:val="left" w:pos="2727"/>
        <w:tab w:val="left" w:pos="2944"/>
      </w:tabs>
      <w:spacing w:line="276" w:lineRule="auto"/>
      <w:ind w:right="0"/>
    </w:pPr>
    <w:rPr>
      <w:rFonts w:cs="Calibri Light"/>
      <w:color w:val="263660"/>
      <w:sz w:val="20"/>
      <w:lang w:eastAsia="x-none"/>
    </w:rPr>
  </w:style>
  <w:style w:type="paragraph" w:customStyle="1" w:styleId="Default">
    <w:name w:val="Default"/>
    <w:uiPriority w:val="99"/>
    <w:rsid w:val="00354F41"/>
    <w:pPr>
      <w:widowControl w:val="0"/>
      <w:autoSpaceDE w:val="0"/>
      <w:autoSpaceDN w:val="0"/>
      <w:adjustRightInd w:val="0"/>
      <w:spacing w:after="0" w:line="240" w:lineRule="auto"/>
      <w:ind w:left="1627" w:hanging="360"/>
      <w:jc w:val="both"/>
    </w:pPr>
    <w:rPr>
      <w:rFonts w:ascii="Book Antiqua" w:eastAsia="Times New Roman" w:hAnsi="Book Antiqua" w:cs="Book Antiqua"/>
      <w:color w:val="000000"/>
      <w:sz w:val="24"/>
      <w:szCs w:val="24"/>
    </w:rPr>
  </w:style>
  <w:style w:type="paragraph" w:customStyle="1" w:styleId="CM21">
    <w:name w:val="CM21"/>
    <w:basedOn w:val="Default"/>
    <w:next w:val="Default"/>
    <w:rsid w:val="00354F41"/>
    <w:pPr>
      <w:spacing w:after="255"/>
    </w:pPr>
    <w:rPr>
      <w:rFonts w:cs="Times New Roman"/>
      <w:color w:val="auto"/>
    </w:rPr>
  </w:style>
  <w:style w:type="paragraph" w:customStyle="1" w:styleId="CM3">
    <w:name w:val="CM3"/>
    <w:basedOn w:val="Default"/>
    <w:next w:val="Default"/>
    <w:rsid w:val="00354F41"/>
    <w:pPr>
      <w:spacing w:line="296" w:lineRule="atLeast"/>
    </w:pPr>
    <w:rPr>
      <w:rFonts w:cs="Times New Roman"/>
      <w:color w:val="auto"/>
    </w:rPr>
  </w:style>
  <w:style w:type="paragraph" w:customStyle="1" w:styleId="CM22">
    <w:name w:val="CM22"/>
    <w:basedOn w:val="Default"/>
    <w:next w:val="Default"/>
    <w:rsid w:val="00354F41"/>
    <w:pPr>
      <w:spacing w:after="125"/>
    </w:pPr>
    <w:rPr>
      <w:rFonts w:cs="Times New Roman"/>
      <w:color w:val="auto"/>
    </w:rPr>
  </w:style>
  <w:style w:type="paragraph" w:customStyle="1" w:styleId="CM23">
    <w:name w:val="CM23"/>
    <w:basedOn w:val="Default"/>
    <w:next w:val="Default"/>
    <w:rsid w:val="00354F41"/>
    <w:pPr>
      <w:spacing w:after="68"/>
    </w:pPr>
    <w:rPr>
      <w:rFonts w:cs="Times New Roman"/>
      <w:color w:val="auto"/>
    </w:rPr>
  </w:style>
  <w:style w:type="paragraph" w:customStyle="1" w:styleId="CM26">
    <w:name w:val="CM26"/>
    <w:basedOn w:val="Default"/>
    <w:next w:val="Default"/>
    <w:rsid w:val="00354F41"/>
    <w:pPr>
      <w:spacing w:after="343"/>
    </w:pPr>
    <w:rPr>
      <w:rFonts w:cs="Times New Roman"/>
      <w:color w:val="auto"/>
    </w:rPr>
  </w:style>
  <w:style w:type="paragraph" w:customStyle="1" w:styleId="CM10">
    <w:name w:val="CM10"/>
    <w:basedOn w:val="Default"/>
    <w:next w:val="Default"/>
    <w:rsid w:val="00354F41"/>
    <w:pPr>
      <w:spacing w:line="291" w:lineRule="atLeast"/>
    </w:pPr>
    <w:rPr>
      <w:rFonts w:cs="Times New Roman"/>
      <w:color w:val="auto"/>
    </w:rPr>
  </w:style>
  <w:style w:type="character" w:customStyle="1" w:styleId="EmailStyle1391">
    <w:name w:val="EmailStyle1391"/>
    <w:semiHidden/>
    <w:rsid w:val="00354F41"/>
    <w:rPr>
      <w:rFonts w:ascii="Arial" w:hAnsi="Arial" w:cs="Arial"/>
      <w:color w:val="000080"/>
      <w:sz w:val="20"/>
      <w:szCs w:val="20"/>
    </w:rPr>
  </w:style>
  <w:style w:type="paragraph" w:customStyle="1" w:styleId="NormalLatinBookAntiqua">
    <w:name w:val="Normal + (Latin) Book Antiqua"/>
    <w:aliases w:val="(Complex) Arial,11 pt"/>
    <w:basedOn w:val="Normal"/>
    <w:rsid w:val="00354F41"/>
    <w:pPr>
      <w:numPr>
        <w:numId w:val="4"/>
      </w:numPr>
      <w:ind w:right="0"/>
    </w:pPr>
    <w:rPr>
      <w:rFonts w:ascii="Book Antiqua" w:hAnsi="Book Antiqua"/>
      <w:sz w:val="22"/>
      <w:szCs w:val="22"/>
      <w:lang w:bidi="ar-JO"/>
    </w:rPr>
  </w:style>
  <w:style w:type="paragraph" w:customStyle="1" w:styleId="body2">
    <w:name w:val="body2"/>
    <w:basedOn w:val="Normal"/>
    <w:rsid w:val="00354F41"/>
    <w:pPr>
      <w:spacing w:before="120" w:after="120"/>
      <w:ind w:left="900" w:right="0"/>
    </w:pPr>
    <w:rPr>
      <w:rFonts w:ascii="Verdana" w:eastAsia="SimSun" w:hAnsi="Verdana"/>
      <w:sz w:val="20"/>
      <w:szCs w:val="24"/>
    </w:rPr>
  </w:style>
  <w:style w:type="table" w:styleId="TableGrid8">
    <w:name w:val="Table Grid 8"/>
    <w:basedOn w:val="TableNormal"/>
    <w:rsid w:val="00354F41"/>
    <w:pPr>
      <w:spacing w:after="240" w:line="240" w:lineRule="auto"/>
      <w:ind w:left="360" w:right="720"/>
      <w:jc w:val="both"/>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customStyle="1" w:styleId="CM1">
    <w:name w:val="CM1"/>
    <w:basedOn w:val="Default"/>
    <w:next w:val="Default"/>
    <w:rsid w:val="00354F41"/>
    <w:rPr>
      <w:rFonts w:cs="Times New Roman"/>
      <w:color w:val="auto"/>
    </w:rPr>
  </w:style>
  <w:style w:type="paragraph" w:customStyle="1" w:styleId="CM19">
    <w:name w:val="CM19"/>
    <w:basedOn w:val="Default"/>
    <w:next w:val="Default"/>
    <w:rsid w:val="00354F41"/>
    <w:pPr>
      <w:spacing w:after="1070"/>
    </w:pPr>
    <w:rPr>
      <w:rFonts w:cs="Times New Roman"/>
      <w:color w:val="auto"/>
    </w:rPr>
  </w:style>
  <w:style w:type="paragraph" w:customStyle="1" w:styleId="List-bullet">
    <w:name w:val="List-bullet"/>
    <w:basedOn w:val="Normal"/>
    <w:rsid w:val="00354F41"/>
    <w:pPr>
      <w:numPr>
        <w:numId w:val="5"/>
      </w:numPr>
      <w:tabs>
        <w:tab w:val="clear" w:pos="1454"/>
        <w:tab w:val="left" w:pos="1080"/>
      </w:tabs>
      <w:spacing w:after="200" w:line="300" w:lineRule="exact"/>
      <w:ind w:left="1080" w:right="0" w:hanging="180"/>
    </w:pPr>
    <w:rPr>
      <w:rFonts w:ascii="Arial" w:hAnsi="Arial"/>
      <w:sz w:val="20"/>
      <w:szCs w:val="24"/>
    </w:rPr>
  </w:style>
  <w:style w:type="paragraph" w:customStyle="1" w:styleId="List-bullet00">
    <w:name w:val="List-bullet 0/0"/>
    <w:basedOn w:val="List-bullet"/>
    <w:rsid w:val="00354F41"/>
    <w:pPr>
      <w:spacing w:after="0"/>
      <w:ind w:left="1094" w:hanging="187"/>
    </w:pPr>
  </w:style>
  <w:style w:type="paragraph" w:customStyle="1" w:styleId="TableText">
    <w:name w:val="Table Text"/>
    <w:basedOn w:val="Normal"/>
    <w:rsid w:val="00354F41"/>
    <w:pPr>
      <w:spacing w:line="220" w:lineRule="exact"/>
      <w:ind w:right="0"/>
    </w:pPr>
    <w:rPr>
      <w:rFonts w:ascii="Arial" w:hAnsi="Arial"/>
      <w:sz w:val="18"/>
      <w:szCs w:val="24"/>
    </w:rPr>
  </w:style>
  <w:style w:type="paragraph" w:customStyle="1" w:styleId="Normal00">
    <w:name w:val="Normal 0/0"/>
    <w:basedOn w:val="Normal"/>
    <w:rsid w:val="00354F41"/>
    <w:pPr>
      <w:spacing w:line="300" w:lineRule="exact"/>
      <w:ind w:right="0"/>
    </w:pPr>
    <w:rPr>
      <w:rFonts w:ascii="Arial" w:hAnsi="Arial"/>
      <w:sz w:val="20"/>
      <w:szCs w:val="24"/>
    </w:rPr>
  </w:style>
  <w:style w:type="paragraph" w:customStyle="1" w:styleId="TableHead">
    <w:name w:val="Table Head"/>
    <w:basedOn w:val="BodyText"/>
    <w:rsid w:val="00354F41"/>
    <w:pPr>
      <w:keepNext/>
      <w:keepLines/>
      <w:spacing w:before="40" w:after="40" w:line="240" w:lineRule="exact"/>
      <w:ind w:right="0"/>
    </w:pPr>
    <w:rPr>
      <w:rFonts w:ascii="Arial" w:hAnsi="Arial"/>
      <w:b/>
      <w:i/>
      <w:sz w:val="22"/>
    </w:rPr>
  </w:style>
  <w:style w:type="paragraph" w:customStyle="1" w:styleId="0903fh">
    <w:name w:val="0903_fh"/>
    <w:aliases w:val="fh"/>
    <w:basedOn w:val="Normal"/>
    <w:rsid w:val="00354F41"/>
    <w:pPr>
      <w:spacing w:before="40" w:after="120"/>
      <w:ind w:left="101" w:right="43"/>
    </w:pPr>
    <w:rPr>
      <w:rFonts w:ascii="Arial" w:hAnsi="Arial"/>
      <w:bCs/>
      <w:color w:val="000000"/>
      <w:szCs w:val="24"/>
    </w:rPr>
  </w:style>
  <w:style w:type="paragraph" w:customStyle="1" w:styleId="tableheading">
    <w:name w:val="table heading"/>
    <w:basedOn w:val="Normal"/>
    <w:rsid w:val="00354F41"/>
    <w:pPr>
      <w:spacing w:before="60"/>
      <w:ind w:right="0"/>
    </w:pPr>
    <w:rPr>
      <w:rFonts w:ascii="Times New Roman" w:hAnsi="Times New Roman"/>
      <w:i/>
      <w:sz w:val="18"/>
    </w:rPr>
  </w:style>
  <w:style w:type="paragraph" w:customStyle="1" w:styleId="Pa7">
    <w:name w:val="Pa7"/>
    <w:basedOn w:val="Normal"/>
    <w:uiPriority w:val="99"/>
    <w:rsid w:val="00354F41"/>
    <w:pPr>
      <w:autoSpaceDE w:val="0"/>
      <w:autoSpaceDN w:val="0"/>
      <w:spacing w:after="60" w:line="181" w:lineRule="atLeast"/>
      <w:ind w:right="0"/>
    </w:pPr>
    <w:rPr>
      <w:rFonts w:ascii="Helvetica 45 Light" w:eastAsia="Calibri" w:hAnsi="Helvetica 45 Light"/>
      <w:szCs w:val="24"/>
    </w:rPr>
  </w:style>
  <w:style w:type="paragraph" w:styleId="TOCHeading">
    <w:name w:val="TOC Heading"/>
    <w:basedOn w:val="Heading1"/>
    <w:next w:val="Normal"/>
    <w:uiPriority w:val="39"/>
    <w:unhideWhenUsed/>
    <w:qFormat/>
    <w:rsid w:val="00354F41"/>
    <w:pPr>
      <w:spacing w:before="480"/>
      <w:outlineLvl w:val="9"/>
    </w:pPr>
    <w:rPr>
      <w:rFonts w:ascii="Cambria" w:hAnsi="Cambria"/>
      <w:bCs w:val="0"/>
      <w:color w:val="365F91"/>
      <w:sz w:val="28"/>
    </w:rPr>
  </w:style>
  <w:style w:type="paragraph" w:customStyle="1" w:styleId="R-Byline">
    <w:name w:val="R-Byline"/>
    <w:basedOn w:val="Normal"/>
    <w:rsid w:val="00354F41"/>
    <w:pPr>
      <w:spacing w:before="120"/>
      <w:ind w:right="0"/>
      <w:jc w:val="right"/>
    </w:pPr>
    <w:rPr>
      <w:rFonts w:ascii="Times New Roman" w:hAnsi="Times New Roman"/>
      <w:sz w:val="16"/>
    </w:rPr>
  </w:style>
  <w:style w:type="paragraph" w:customStyle="1" w:styleId="R-DocHeader">
    <w:name w:val="R-Doc Header"/>
    <w:basedOn w:val="Normal"/>
    <w:next w:val="R-Normal"/>
    <w:rsid w:val="00354F41"/>
    <w:pPr>
      <w:pBdr>
        <w:bottom w:val="single" w:sz="4" w:space="1" w:color="auto"/>
      </w:pBdr>
      <w:ind w:right="0"/>
    </w:pPr>
    <w:rPr>
      <w:rFonts w:ascii="Arial" w:hAnsi="Arial"/>
      <w:sz w:val="28"/>
    </w:rPr>
  </w:style>
  <w:style w:type="paragraph" w:customStyle="1" w:styleId="R-Normal">
    <w:name w:val="R-Normal"/>
    <w:basedOn w:val="Normal"/>
    <w:rsid w:val="00354F41"/>
    <w:pPr>
      <w:ind w:right="0"/>
    </w:pPr>
    <w:rPr>
      <w:rFonts w:ascii="Arial" w:hAnsi="Arial"/>
      <w:sz w:val="20"/>
    </w:rPr>
  </w:style>
  <w:style w:type="paragraph" w:customStyle="1" w:styleId="R-SectionHeader">
    <w:name w:val="R-Section Header"/>
    <w:basedOn w:val="Normal"/>
    <w:next w:val="Normal"/>
    <w:rsid w:val="00354F41"/>
    <w:pPr>
      <w:ind w:right="0"/>
    </w:pPr>
    <w:rPr>
      <w:rFonts w:ascii="Arial" w:hAnsi="Arial"/>
      <w:b/>
    </w:rPr>
  </w:style>
  <w:style w:type="paragraph" w:customStyle="1" w:styleId="R-SubHead1">
    <w:name w:val="R-SubHead 1"/>
    <w:basedOn w:val="Normal"/>
    <w:next w:val="R-Normal"/>
    <w:rsid w:val="00354F41"/>
    <w:pPr>
      <w:pBdr>
        <w:bottom w:val="single" w:sz="4" w:space="1" w:color="auto"/>
      </w:pBdr>
      <w:ind w:right="0"/>
    </w:pPr>
    <w:rPr>
      <w:rFonts w:ascii="Arial" w:hAnsi="Arial"/>
      <w:b/>
    </w:rPr>
  </w:style>
  <w:style w:type="character" w:customStyle="1" w:styleId="hps">
    <w:name w:val="hps"/>
    <w:basedOn w:val="DefaultParagraphFont"/>
    <w:rsid w:val="00354F41"/>
  </w:style>
  <w:style w:type="character" w:customStyle="1" w:styleId="longtext">
    <w:name w:val="long_text"/>
    <w:basedOn w:val="DefaultParagraphFont"/>
    <w:rsid w:val="00354F41"/>
  </w:style>
  <w:style w:type="character" w:customStyle="1" w:styleId="shorttext">
    <w:name w:val="short_text"/>
    <w:basedOn w:val="DefaultParagraphFont"/>
    <w:rsid w:val="00354F41"/>
  </w:style>
  <w:style w:type="paragraph" w:styleId="z-TopofForm">
    <w:name w:val="HTML Top of Form"/>
    <w:basedOn w:val="Normal"/>
    <w:next w:val="Normal"/>
    <w:link w:val="z-TopofFormChar"/>
    <w:hidden/>
    <w:uiPriority w:val="99"/>
    <w:rsid w:val="00354F41"/>
    <w:pPr>
      <w:pBdr>
        <w:bottom w:val="single" w:sz="6" w:space="1" w:color="auto"/>
      </w:pBdr>
      <w:ind w:right="0"/>
    </w:pPr>
    <w:rPr>
      <w:rFonts w:ascii="Arial" w:hAnsi="Arial"/>
      <w:vanish/>
      <w:sz w:val="16"/>
      <w:szCs w:val="16"/>
      <w:lang w:val="x-none" w:eastAsia="x-none"/>
    </w:rPr>
  </w:style>
  <w:style w:type="character" w:customStyle="1" w:styleId="z-TopofFormChar">
    <w:name w:val="z-Top of Form Char"/>
    <w:basedOn w:val="DefaultParagraphFont"/>
    <w:link w:val="z-TopofForm"/>
    <w:uiPriority w:val="99"/>
    <w:rsid w:val="00354F41"/>
    <w:rPr>
      <w:rFonts w:ascii="Arial" w:eastAsia="Times New Roman" w:hAnsi="Arial" w:cs="Times New Roman"/>
      <w:vanish/>
      <w:sz w:val="16"/>
      <w:szCs w:val="16"/>
      <w:lang w:val="x-none" w:eastAsia="x-none"/>
    </w:rPr>
  </w:style>
  <w:style w:type="paragraph" w:styleId="z-BottomofForm">
    <w:name w:val="HTML Bottom of Form"/>
    <w:basedOn w:val="Normal"/>
    <w:next w:val="Normal"/>
    <w:link w:val="z-BottomofFormChar"/>
    <w:hidden/>
    <w:rsid w:val="00354F41"/>
    <w:pPr>
      <w:pBdr>
        <w:top w:val="single" w:sz="6" w:space="1" w:color="auto"/>
      </w:pBdr>
      <w:ind w:right="0"/>
    </w:pPr>
    <w:rPr>
      <w:rFonts w:ascii="Arial" w:hAnsi="Arial"/>
      <w:vanish/>
      <w:sz w:val="16"/>
      <w:szCs w:val="16"/>
      <w:lang w:val="x-none" w:eastAsia="x-none"/>
    </w:rPr>
  </w:style>
  <w:style w:type="character" w:customStyle="1" w:styleId="z-BottomofFormChar">
    <w:name w:val="z-Bottom of Form Char"/>
    <w:basedOn w:val="DefaultParagraphFont"/>
    <w:link w:val="z-BottomofForm"/>
    <w:rsid w:val="00354F41"/>
    <w:rPr>
      <w:rFonts w:ascii="Arial" w:eastAsia="Times New Roman" w:hAnsi="Arial" w:cs="Times New Roman"/>
      <w:vanish/>
      <w:sz w:val="16"/>
      <w:szCs w:val="16"/>
      <w:lang w:val="x-none" w:eastAsia="x-none"/>
    </w:rPr>
  </w:style>
  <w:style w:type="table" w:styleId="TableList1">
    <w:name w:val="Table List 1"/>
    <w:basedOn w:val="TableNormal"/>
    <w:rsid w:val="00354F41"/>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ghtGrid-Accent11">
    <w:name w:val="Light Grid - Accent 11"/>
    <w:basedOn w:val="TableNormal"/>
    <w:uiPriority w:val="62"/>
    <w:rsid w:val="00354F41"/>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xl65">
    <w:name w:val="xl65"/>
    <w:basedOn w:val="Normal"/>
    <w:rsid w:val="00354F41"/>
    <w:pPr>
      <w:spacing w:before="100" w:beforeAutospacing="1" w:after="100" w:afterAutospacing="1"/>
      <w:ind w:right="0"/>
    </w:pPr>
    <w:rPr>
      <w:rFonts w:ascii="Times New Roman" w:hAnsi="Times New Roman"/>
      <w:color w:val="0000FF"/>
      <w:szCs w:val="24"/>
      <w:u w:val="single"/>
    </w:rPr>
  </w:style>
  <w:style w:type="paragraph" w:customStyle="1" w:styleId="xl66">
    <w:name w:val="xl66"/>
    <w:basedOn w:val="Normal"/>
    <w:rsid w:val="00354F41"/>
    <w:pPr>
      <w:spacing w:before="100" w:beforeAutospacing="1" w:after="100" w:afterAutospacing="1"/>
      <w:ind w:right="0" w:firstLineChars="100" w:firstLine="100"/>
      <w:textAlignment w:val="center"/>
    </w:pPr>
    <w:rPr>
      <w:rFonts w:ascii="Times New Roman" w:hAnsi="Times New Roman"/>
      <w:color w:val="0000FF"/>
      <w:szCs w:val="24"/>
      <w:u w:val="single"/>
    </w:rPr>
  </w:style>
  <w:style w:type="character" w:customStyle="1" w:styleId="apple-style-span">
    <w:name w:val="apple-style-span"/>
    <w:basedOn w:val="DefaultParagraphFont"/>
    <w:rsid w:val="00354F41"/>
  </w:style>
  <w:style w:type="character" w:customStyle="1" w:styleId="ListParagraphChar">
    <w:name w:val="List Paragraph Char"/>
    <w:aliases w:val="Bullet 1 Char,List Paragraph1 Char,Normal Sentence Char,b1 Char,List Paragraph Char Char Char,Number_1 Char,new Char,Use Case List Paragraph Char,Heading2 Char,Body Bullet Char,List bullet Char,Figure_name Char,B1 Char,Ref Char"/>
    <w:link w:val="ListParagraph"/>
    <w:uiPriority w:val="34"/>
    <w:qFormat/>
    <w:rsid w:val="00D43DDA"/>
    <w:rPr>
      <w:rFonts w:ascii="Calibri Light" w:eastAsia="Times New Roman" w:hAnsi="Calibri Light" w:cs="Calibri Light"/>
      <w:color w:val="263660"/>
      <w:sz w:val="20"/>
      <w:szCs w:val="20"/>
      <w:lang w:eastAsia="x-none"/>
    </w:rPr>
  </w:style>
  <w:style w:type="paragraph" w:customStyle="1" w:styleId="Header1">
    <w:name w:val="Header 1"/>
    <w:basedOn w:val="ListParagraph"/>
    <w:link w:val="Header1Char1"/>
    <w:autoRedefine/>
    <w:rsid w:val="00354F41"/>
    <w:pPr>
      <w:tabs>
        <w:tab w:val="left" w:pos="-720"/>
        <w:tab w:val="left" w:pos="360"/>
      </w:tabs>
      <w:spacing w:line="360" w:lineRule="auto"/>
      <w:ind w:left="0"/>
    </w:pPr>
    <w:rPr>
      <w:rFonts w:ascii="Calibri" w:hAnsi="Calibri"/>
      <w:b/>
      <w:bCs/>
      <w:smallCaps/>
      <w:color w:val="003C5B"/>
      <w:sz w:val="36"/>
      <w:szCs w:val="36"/>
    </w:rPr>
  </w:style>
  <w:style w:type="character" w:customStyle="1" w:styleId="Header1Char1">
    <w:name w:val="Header 1 Char1"/>
    <w:link w:val="Header1"/>
    <w:rsid w:val="00354F41"/>
    <w:rPr>
      <w:rFonts w:ascii="Calibri" w:eastAsia="Times New Roman" w:hAnsi="Calibri" w:cs="Calibri Light"/>
      <w:b/>
      <w:bCs/>
      <w:smallCaps/>
      <w:color w:val="003C5B"/>
      <w:sz w:val="36"/>
      <w:szCs w:val="36"/>
      <w:lang w:eastAsia="x-none"/>
    </w:rPr>
  </w:style>
  <w:style w:type="paragraph" w:customStyle="1" w:styleId="Header2">
    <w:name w:val="Header 2"/>
    <w:basedOn w:val="Header1"/>
    <w:link w:val="Header2Char"/>
    <w:autoRedefine/>
    <w:rsid w:val="00354F41"/>
    <w:pPr>
      <w:numPr>
        <w:ilvl w:val="1"/>
        <w:numId w:val="1"/>
      </w:numPr>
      <w:tabs>
        <w:tab w:val="left" w:pos="-360"/>
      </w:tabs>
      <w:contextualSpacing/>
    </w:pPr>
    <w:rPr>
      <w:sz w:val="32"/>
      <w:szCs w:val="32"/>
    </w:rPr>
  </w:style>
  <w:style w:type="character" w:customStyle="1" w:styleId="Header2Char">
    <w:name w:val="Header 2 Char"/>
    <w:link w:val="Header2"/>
    <w:rsid w:val="00354F41"/>
    <w:rPr>
      <w:rFonts w:ascii="Calibri" w:eastAsia="Times New Roman" w:hAnsi="Calibri" w:cs="Calibri Light"/>
      <w:b/>
      <w:bCs/>
      <w:smallCaps/>
      <w:color w:val="003C5B"/>
      <w:sz w:val="32"/>
      <w:szCs w:val="32"/>
      <w:lang w:eastAsia="x-none"/>
    </w:rPr>
  </w:style>
  <w:style w:type="character" w:customStyle="1" w:styleId="Header1Char">
    <w:name w:val="Header 1 Char"/>
    <w:basedOn w:val="ListParagraphChar"/>
    <w:rsid w:val="00354F41"/>
    <w:rPr>
      <w:rFonts w:ascii="Calibri Light" w:eastAsia="Times New Roman" w:hAnsi="Calibri Light" w:cs="Calibri"/>
      <w:color w:val="263660"/>
      <w:sz w:val="20"/>
      <w:szCs w:val="20"/>
      <w:lang w:val="x-none" w:eastAsia="x-none"/>
    </w:rPr>
  </w:style>
  <w:style w:type="paragraph" w:customStyle="1" w:styleId="par1">
    <w:name w:val="par 1"/>
    <w:basedOn w:val="Normal"/>
    <w:link w:val="par1Char"/>
    <w:qFormat/>
    <w:rsid w:val="00354F41"/>
    <w:pPr>
      <w:spacing w:after="60"/>
      <w:ind w:left="547" w:right="0"/>
    </w:pPr>
    <w:rPr>
      <w:sz w:val="20"/>
      <w:lang w:val="x-none" w:eastAsia="x-none"/>
    </w:rPr>
  </w:style>
  <w:style w:type="character" w:customStyle="1" w:styleId="par1Char">
    <w:name w:val="par 1 Char"/>
    <w:link w:val="par1"/>
    <w:rsid w:val="00354F41"/>
    <w:rPr>
      <w:rFonts w:ascii="Calibri Light" w:eastAsia="Times New Roman" w:hAnsi="Calibri Light" w:cs="Times New Roman"/>
      <w:sz w:val="20"/>
      <w:szCs w:val="20"/>
      <w:lang w:val="x-none" w:eastAsia="x-none"/>
    </w:rPr>
  </w:style>
  <w:style w:type="paragraph" w:customStyle="1" w:styleId="par2">
    <w:name w:val="par 2"/>
    <w:basedOn w:val="par1"/>
    <w:link w:val="par2Char"/>
    <w:qFormat/>
    <w:rsid w:val="00354F41"/>
    <w:pPr>
      <w:ind w:left="720"/>
    </w:pPr>
  </w:style>
  <w:style w:type="character" w:customStyle="1" w:styleId="par2Char">
    <w:name w:val="par 2 Char"/>
    <w:basedOn w:val="par1Char"/>
    <w:link w:val="par2"/>
    <w:rsid w:val="00354F41"/>
    <w:rPr>
      <w:rFonts w:ascii="Calibri Light" w:eastAsia="Times New Roman" w:hAnsi="Calibri Light" w:cs="Times New Roman"/>
      <w:sz w:val="20"/>
      <w:szCs w:val="20"/>
      <w:lang w:val="x-none" w:eastAsia="x-none"/>
    </w:rPr>
  </w:style>
  <w:style w:type="paragraph" w:customStyle="1" w:styleId="par3">
    <w:name w:val="par 3"/>
    <w:basedOn w:val="par2"/>
    <w:link w:val="par3Char"/>
    <w:qFormat/>
    <w:rsid w:val="00354F41"/>
    <w:pPr>
      <w:ind w:left="900"/>
    </w:pPr>
  </w:style>
  <w:style w:type="character" w:customStyle="1" w:styleId="par3Char">
    <w:name w:val="par 3 Char"/>
    <w:basedOn w:val="par2Char"/>
    <w:link w:val="par3"/>
    <w:rsid w:val="00354F41"/>
    <w:rPr>
      <w:rFonts w:ascii="Calibri Light" w:eastAsia="Times New Roman" w:hAnsi="Calibri Light" w:cs="Times New Roman"/>
      <w:sz w:val="20"/>
      <w:szCs w:val="20"/>
      <w:lang w:val="x-none" w:eastAsia="x-none"/>
    </w:rPr>
  </w:style>
  <w:style w:type="character" w:styleId="LineNumber">
    <w:name w:val="line number"/>
    <w:basedOn w:val="DefaultParagraphFont"/>
    <w:rsid w:val="00354F41"/>
  </w:style>
  <w:style w:type="character" w:customStyle="1" w:styleId="vote-count-post">
    <w:name w:val="vote-count-post"/>
    <w:basedOn w:val="DefaultParagraphFont"/>
    <w:rsid w:val="00354F41"/>
  </w:style>
  <w:style w:type="character" w:styleId="PlaceholderText">
    <w:name w:val="Placeholder Text"/>
    <w:uiPriority w:val="99"/>
    <w:semiHidden/>
    <w:rsid w:val="00354F41"/>
    <w:rPr>
      <w:color w:val="808080"/>
    </w:rPr>
  </w:style>
  <w:style w:type="character" w:customStyle="1" w:styleId="dxecaptionhalsys1">
    <w:name w:val="dxecaptionhalsys1"/>
    <w:basedOn w:val="DefaultParagraphFont"/>
    <w:rsid w:val="00354F41"/>
  </w:style>
  <w:style w:type="character" w:customStyle="1" w:styleId="dxebase1">
    <w:name w:val="dxebase1"/>
    <w:rsid w:val="00354F41"/>
    <w:rPr>
      <w:rFonts w:ascii="Tahoma" w:hAnsi="Tahoma" w:cs="Tahoma" w:hint="default"/>
      <w:sz w:val="14"/>
      <w:szCs w:val="14"/>
    </w:rPr>
  </w:style>
  <w:style w:type="character" w:customStyle="1" w:styleId="dxebase">
    <w:name w:val="dxebase"/>
    <w:basedOn w:val="DefaultParagraphFont"/>
    <w:rsid w:val="00354F41"/>
  </w:style>
  <w:style w:type="paragraph" w:styleId="Revision">
    <w:name w:val="Revision"/>
    <w:hidden/>
    <w:uiPriority w:val="99"/>
    <w:semiHidden/>
    <w:rsid w:val="00354F41"/>
    <w:pPr>
      <w:spacing w:after="0" w:line="240" w:lineRule="auto"/>
    </w:pPr>
    <w:rPr>
      <w:rFonts w:ascii="Arial Narrow" w:eastAsia="Times New Roman" w:hAnsi="Arial Narrow" w:cs="Times New Roman"/>
      <w:sz w:val="24"/>
      <w:szCs w:val="20"/>
    </w:rPr>
  </w:style>
  <w:style w:type="paragraph" w:customStyle="1" w:styleId="headtitle">
    <w:name w:val="headtitle"/>
    <w:basedOn w:val="Normal"/>
    <w:link w:val="headtitleChar"/>
    <w:qFormat/>
    <w:rsid w:val="00354F41"/>
    <w:pPr>
      <w:spacing w:after="200" w:line="276" w:lineRule="auto"/>
      <w:ind w:right="0"/>
    </w:pPr>
    <w:rPr>
      <w:rFonts w:ascii="Calibri" w:eastAsia="Calibri" w:hAnsi="Calibri" w:cs="Calibri Light"/>
      <w:b/>
      <w:bCs/>
      <w:smallCaps/>
      <w:sz w:val="40"/>
      <w:szCs w:val="40"/>
      <w:u w:val="single"/>
    </w:rPr>
  </w:style>
  <w:style w:type="character" w:customStyle="1" w:styleId="headtitleChar">
    <w:name w:val="headtitle Char"/>
    <w:link w:val="headtitle"/>
    <w:rsid w:val="00354F41"/>
    <w:rPr>
      <w:rFonts w:ascii="Calibri" w:eastAsia="Calibri" w:hAnsi="Calibri" w:cs="Calibri Light"/>
      <w:b/>
      <w:bCs/>
      <w:smallCaps/>
      <w:color w:val="003C5B"/>
      <w:sz w:val="40"/>
      <w:szCs w:val="40"/>
      <w:u w:val="single"/>
    </w:rPr>
  </w:style>
  <w:style w:type="character" w:customStyle="1" w:styleId="dxecaptionhalsys">
    <w:name w:val="dxecaptionhalsys"/>
    <w:rsid w:val="00354F41"/>
  </w:style>
  <w:style w:type="character" w:styleId="UnresolvedMention">
    <w:name w:val="Unresolved Mention"/>
    <w:uiPriority w:val="99"/>
    <w:semiHidden/>
    <w:unhideWhenUsed/>
    <w:rsid w:val="00354F41"/>
    <w:rPr>
      <w:color w:val="605E5C"/>
      <w:shd w:val="clear" w:color="auto" w:fill="E1DFDD"/>
    </w:rPr>
  </w:style>
  <w:style w:type="paragraph" w:styleId="TOC3">
    <w:name w:val="toc 3"/>
    <w:basedOn w:val="Normal"/>
    <w:next w:val="Normal"/>
    <w:autoRedefine/>
    <w:uiPriority w:val="39"/>
    <w:rsid w:val="00795673"/>
    <w:pPr>
      <w:tabs>
        <w:tab w:val="left" w:pos="990"/>
        <w:tab w:val="right" w:leader="dot" w:pos="9886"/>
      </w:tabs>
      <w:ind w:right="0"/>
    </w:pPr>
    <w:rPr>
      <w:rFonts w:asciiTheme="minorHAnsi" w:eastAsiaTheme="minorEastAsia" w:hAnsiTheme="minorHAnsi" w:cstheme="minorHAnsi"/>
      <w:sz w:val="20"/>
    </w:rPr>
  </w:style>
  <w:style w:type="paragraph" w:styleId="NoSpacing">
    <w:name w:val="No Spacing"/>
    <w:uiPriority w:val="1"/>
    <w:qFormat/>
    <w:rsid w:val="00354F41"/>
    <w:pPr>
      <w:spacing w:after="0" w:line="240" w:lineRule="auto"/>
      <w:ind w:left="360" w:right="720" w:hanging="360"/>
      <w:jc w:val="both"/>
    </w:pPr>
    <w:rPr>
      <w:rFonts w:ascii="Calibri Light" w:eastAsia="Times New Roman" w:hAnsi="Calibri Light" w:cs="Times New Roman"/>
      <w:sz w:val="24"/>
      <w:szCs w:val="20"/>
    </w:rPr>
  </w:style>
  <w:style w:type="paragraph" w:customStyle="1" w:styleId="chaptertitle">
    <w:name w:val="chapter title"/>
    <w:basedOn w:val="Header2"/>
    <w:link w:val="chaptertitleChar"/>
    <w:autoRedefine/>
    <w:qFormat/>
    <w:rsid w:val="00354F41"/>
    <w:pPr>
      <w:numPr>
        <w:ilvl w:val="0"/>
        <w:numId w:val="0"/>
      </w:numPr>
    </w:pPr>
    <w:rPr>
      <w:color w:val="FFFFFF"/>
      <w:sz w:val="40"/>
    </w:rPr>
  </w:style>
  <w:style w:type="paragraph" w:customStyle="1" w:styleId="tablehead0">
    <w:name w:val="table head"/>
    <w:basedOn w:val="ListParagraph"/>
    <w:link w:val="tableheadChar"/>
    <w:autoRedefine/>
    <w:qFormat/>
    <w:rsid w:val="00351FF7"/>
    <w:pPr>
      <w:tabs>
        <w:tab w:val="left" w:pos="9360"/>
      </w:tabs>
      <w:spacing w:line="360" w:lineRule="auto"/>
      <w:ind w:left="0"/>
      <w:jc w:val="center"/>
    </w:pPr>
    <w:rPr>
      <w:b/>
      <w:color w:val="FFFFFF"/>
    </w:rPr>
  </w:style>
  <w:style w:type="character" w:customStyle="1" w:styleId="chaptertitleChar">
    <w:name w:val="chapter title Char"/>
    <w:link w:val="chaptertitle"/>
    <w:rsid w:val="00354F41"/>
    <w:rPr>
      <w:rFonts w:ascii="Calibri" w:eastAsia="Times New Roman" w:hAnsi="Calibri" w:cs="Calibri"/>
      <w:b/>
      <w:bCs/>
      <w:smallCaps/>
      <w:color w:val="FFFFFF"/>
      <w:sz w:val="40"/>
      <w:szCs w:val="32"/>
      <w:lang w:val="x-none" w:eastAsia="x-none"/>
    </w:rPr>
  </w:style>
  <w:style w:type="paragraph" w:customStyle="1" w:styleId="alarm">
    <w:name w:val="alarm"/>
    <w:basedOn w:val="ListParagraph"/>
    <w:link w:val="alarmChar"/>
    <w:qFormat/>
    <w:rsid w:val="0008235F"/>
    <w:pPr>
      <w:numPr>
        <w:numId w:val="6"/>
      </w:numPr>
      <w:shd w:val="clear" w:color="auto" w:fill="D9D9D9" w:themeFill="background1" w:themeFillShade="D9"/>
      <w:tabs>
        <w:tab w:val="clear" w:pos="2727"/>
        <w:tab w:val="clear" w:pos="2944"/>
        <w:tab w:val="left" w:pos="180"/>
      </w:tabs>
      <w:spacing w:line="360" w:lineRule="auto"/>
    </w:pPr>
    <w:rPr>
      <w:rFonts w:eastAsia="Times"/>
      <w:b/>
      <w:bCs/>
      <w:color w:val="C00000"/>
    </w:rPr>
  </w:style>
  <w:style w:type="character" w:customStyle="1" w:styleId="tableheadChar">
    <w:name w:val="table head Char"/>
    <w:link w:val="tablehead0"/>
    <w:rsid w:val="00351FF7"/>
    <w:rPr>
      <w:rFonts w:ascii="Calibri Light" w:eastAsia="Times New Roman" w:hAnsi="Calibri Light" w:cs="Calibri Light"/>
      <w:b/>
      <w:color w:val="FFFFFF"/>
      <w:sz w:val="20"/>
      <w:szCs w:val="20"/>
      <w:lang w:eastAsia="x-none"/>
    </w:rPr>
  </w:style>
  <w:style w:type="character" w:styleId="BookTitle">
    <w:name w:val="Book Title"/>
    <w:aliases w:val="Title1"/>
    <w:uiPriority w:val="33"/>
    <w:qFormat/>
    <w:rsid w:val="00354F41"/>
    <w:rPr>
      <w:b/>
      <w:bCs/>
      <w:i/>
      <w:iCs/>
      <w:spacing w:val="5"/>
    </w:rPr>
  </w:style>
  <w:style w:type="character" w:customStyle="1" w:styleId="alarmChar">
    <w:name w:val="alarm Char"/>
    <w:link w:val="alarm"/>
    <w:rsid w:val="0008235F"/>
    <w:rPr>
      <w:rFonts w:ascii="Calibri Light" w:eastAsia="Times" w:hAnsi="Calibri Light" w:cs="Calibri Light"/>
      <w:b/>
      <w:bCs/>
      <w:color w:val="C00000"/>
      <w:sz w:val="20"/>
      <w:szCs w:val="20"/>
      <w:shd w:val="clear" w:color="auto" w:fill="D9D9D9" w:themeFill="background1" w:themeFillShade="D9"/>
      <w:lang w:eastAsia="x-none"/>
    </w:rPr>
  </w:style>
  <w:style w:type="paragraph" w:styleId="Bibliography">
    <w:name w:val="Bibliography"/>
    <w:basedOn w:val="Normal"/>
    <w:next w:val="Normal"/>
    <w:uiPriority w:val="37"/>
    <w:semiHidden/>
    <w:unhideWhenUsed/>
    <w:rsid w:val="00354F41"/>
  </w:style>
  <w:style w:type="paragraph" w:styleId="IntenseQuote">
    <w:name w:val="Intense Quote"/>
    <w:basedOn w:val="Normal"/>
    <w:next w:val="Normal"/>
    <w:link w:val="IntenseQuoteChar"/>
    <w:uiPriority w:val="30"/>
    <w:qFormat/>
    <w:rsid w:val="00354F41"/>
    <w:pPr>
      <w:pBdr>
        <w:top w:val="single" w:sz="4" w:space="10" w:color="4472C4"/>
        <w:bottom w:val="single" w:sz="4" w:space="10" w:color="4472C4"/>
      </w:pBdr>
      <w:spacing w:before="360" w:after="360"/>
      <w:ind w:left="864" w:right="864"/>
    </w:pPr>
    <w:rPr>
      <w:i/>
      <w:iCs/>
      <w:color w:val="4472C4"/>
    </w:rPr>
  </w:style>
  <w:style w:type="character" w:customStyle="1" w:styleId="IntenseQuoteChar">
    <w:name w:val="Intense Quote Char"/>
    <w:basedOn w:val="DefaultParagraphFont"/>
    <w:link w:val="IntenseQuote"/>
    <w:uiPriority w:val="30"/>
    <w:rsid w:val="00354F41"/>
    <w:rPr>
      <w:rFonts w:ascii="Calibri Light" w:eastAsia="Times New Roman" w:hAnsi="Calibri Light" w:cs="Times New Roman"/>
      <w:i/>
      <w:iCs/>
      <w:color w:val="4472C4"/>
      <w:sz w:val="24"/>
      <w:szCs w:val="20"/>
    </w:rPr>
  </w:style>
  <w:style w:type="paragraph" w:styleId="Quote">
    <w:name w:val="Quote"/>
    <w:basedOn w:val="Normal"/>
    <w:next w:val="Normal"/>
    <w:link w:val="QuoteChar"/>
    <w:uiPriority w:val="29"/>
    <w:qFormat/>
    <w:rsid w:val="00354F41"/>
    <w:pPr>
      <w:spacing w:before="200" w:after="160"/>
      <w:ind w:left="864" w:right="864"/>
    </w:pPr>
    <w:rPr>
      <w:i/>
      <w:iCs/>
      <w:color w:val="404040"/>
    </w:rPr>
  </w:style>
  <w:style w:type="character" w:customStyle="1" w:styleId="QuoteChar">
    <w:name w:val="Quote Char"/>
    <w:basedOn w:val="DefaultParagraphFont"/>
    <w:link w:val="Quote"/>
    <w:uiPriority w:val="29"/>
    <w:rsid w:val="00354F41"/>
    <w:rPr>
      <w:rFonts w:ascii="Calibri Light" w:eastAsia="Times New Roman" w:hAnsi="Calibri Light" w:cs="Times New Roman"/>
      <w:i/>
      <w:iCs/>
      <w:color w:val="404040"/>
      <w:sz w:val="24"/>
      <w:szCs w:val="20"/>
    </w:rPr>
  </w:style>
  <w:style w:type="paragraph" w:customStyle="1" w:styleId="H1-Normal">
    <w:name w:val="H1-Normal"/>
    <w:basedOn w:val="Normal"/>
    <w:link w:val="H1-NormalChar"/>
    <w:qFormat/>
    <w:rsid w:val="00EE6F55"/>
    <w:pPr>
      <w:spacing w:line="360" w:lineRule="auto"/>
      <w:ind w:left="450" w:right="0"/>
    </w:pPr>
    <w:rPr>
      <w:rFonts w:eastAsiaTheme="minorHAnsi" w:cs="Calibri Light"/>
      <w:color w:val="263660"/>
      <w:sz w:val="22"/>
      <w:szCs w:val="22"/>
    </w:rPr>
  </w:style>
  <w:style w:type="character" w:customStyle="1" w:styleId="H1-NormalChar">
    <w:name w:val="H1-Normal Char"/>
    <w:basedOn w:val="DefaultParagraphFont"/>
    <w:link w:val="H1-Normal"/>
    <w:rsid w:val="00EE6F55"/>
    <w:rPr>
      <w:rFonts w:ascii="Calibri Light" w:hAnsi="Calibri Light" w:cs="Calibri Light"/>
      <w:color w:val="263660"/>
    </w:rPr>
  </w:style>
  <w:style w:type="paragraph" w:customStyle="1" w:styleId="H1-Bullets">
    <w:name w:val="H1-Bullets"/>
    <w:basedOn w:val="ListParagraph"/>
    <w:link w:val="H1-BulletsChar"/>
    <w:qFormat/>
    <w:rsid w:val="008915F5"/>
    <w:pPr>
      <w:spacing w:line="360" w:lineRule="auto"/>
      <w:ind w:left="0"/>
      <w:contextualSpacing/>
    </w:pPr>
    <w:rPr>
      <w:rFonts w:eastAsiaTheme="minorHAnsi" w:cstheme="minorHAnsi"/>
      <w:noProof/>
      <w:lang w:eastAsia="en-US"/>
    </w:rPr>
  </w:style>
  <w:style w:type="character" w:customStyle="1" w:styleId="H1-BulletsChar">
    <w:name w:val="H1-Bullets Char"/>
    <w:basedOn w:val="DefaultParagraphFont"/>
    <w:link w:val="H1-Bullets"/>
    <w:rsid w:val="008915F5"/>
    <w:rPr>
      <w:rFonts w:ascii="Calibri Light" w:hAnsi="Calibri Light" w:cstheme="minorHAnsi"/>
      <w:noProof/>
      <w:color w:val="263660"/>
      <w:sz w:val="20"/>
      <w:szCs w:val="20"/>
    </w:rPr>
  </w:style>
  <w:style w:type="paragraph" w:customStyle="1" w:styleId="H2normaltext">
    <w:name w:val="H2 normal text"/>
    <w:basedOn w:val="Normal"/>
    <w:link w:val="H2normaltextChar"/>
    <w:qFormat/>
    <w:rsid w:val="007250B4"/>
    <w:pPr>
      <w:spacing w:line="360" w:lineRule="auto"/>
      <w:ind w:left="450" w:right="0"/>
    </w:pPr>
    <w:rPr>
      <w:rFonts w:eastAsiaTheme="minorHAnsi" w:cs="Calibri Light"/>
      <w:color w:val="263660"/>
      <w:sz w:val="22"/>
      <w:szCs w:val="22"/>
    </w:rPr>
  </w:style>
  <w:style w:type="character" w:customStyle="1" w:styleId="H2normaltextChar">
    <w:name w:val="H2 normal text Char"/>
    <w:basedOn w:val="DefaultParagraphFont"/>
    <w:link w:val="H2normaltext"/>
    <w:rsid w:val="007250B4"/>
    <w:rPr>
      <w:rFonts w:ascii="Calibri Light" w:hAnsi="Calibri Light" w:cs="Calibri Light"/>
      <w:color w:val="263660"/>
    </w:rPr>
  </w:style>
  <w:style w:type="paragraph" w:customStyle="1" w:styleId="Normal1">
    <w:name w:val="Normal1"/>
    <w:basedOn w:val="Normal"/>
    <w:link w:val="normalChar"/>
    <w:qFormat/>
    <w:rsid w:val="00D43DDA"/>
    <w:pPr>
      <w:spacing w:line="360" w:lineRule="auto"/>
      <w:ind w:left="446" w:right="0"/>
    </w:pPr>
    <w:rPr>
      <w:rFonts w:eastAsiaTheme="minorHAnsi" w:cs="Calibri Light"/>
      <w:color w:val="263660"/>
      <w:sz w:val="22"/>
      <w:szCs w:val="22"/>
    </w:rPr>
  </w:style>
  <w:style w:type="character" w:customStyle="1" w:styleId="normalChar">
    <w:name w:val="normal Char"/>
    <w:basedOn w:val="DefaultParagraphFont"/>
    <w:link w:val="Normal1"/>
    <w:rsid w:val="00D43DDA"/>
    <w:rPr>
      <w:rFonts w:ascii="Calibri Light" w:hAnsi="Calibri Light" w:cs="Calibri Light"/>
      <w:color w:val="263660"/>
    </w:rPr>
  </w:style>
  <w:style w:type="paragraph" w:customStyle="1" w:styleId="H2Normaltext0">
    <w:name w:val="H2 Normal text"/>
    <w:basedOn w:val="Normal"/>
    <w:link w:val="H2NormaltextChar0"/>
    <w:qFormat/>
    <w:rsid w:val="00E746C2"/>
    <w:pPr>
      <w:tabs>
        <w:tab w:val="left" w:pos="993"/>
      </w:tabs>
      <w:spacing w:line="360" w:lineRule="auto"/>
      <w:ind w:left="540" w:right="0"/>
      <w:contextualSpacing/>
    </w:pPr>
    <w:rPr>
      <w:rFonts w:eastAsiaTheme="minorHAnsi" w:cstheme="minorBidi"/>
      <w:noProof/>
      <w:color w:val="263660"/>
      <w:sz w:val="22"/>
      <w:szCs w:val="22"/>
    </w:rPr>
  </w:style>
  <w:style w:type="character" w:customStyle="1" w:styleId="H2NormaltextChar0">
    <w:name w:val="H2 Normal text Char"/>
    <w:basedOn w:val="DefaultParagraphFont"/>
    <w:link w:val="H2Normaltext0"/>
    <w:rsid w:val="00E746C2"/>
    <w:rPr>
      <w:rFonts w:ascii="Calibri Light" w:hAnsi="Calibri Light"/>
      <w:noProof/>
      <w:color w:val="263660"/>
    </w:rPr>
  </w:style>
  <w:style w:type="paragraph" w:customStyle="1" w:styleId="H3Normal">
    <w:name w:val="H3 Normal"/>
    <w:basedOn w:val="Normal"/>
    <w:link w:val="H3NormalChar"/>
    <w:qFormat/>
    <w:rsid w:val="00634256"/>
    <w:pPr>
      <w:spacing w:line="360" w:lineRule="auto"/>
      <w:ind w:left="1620"/>
    </w:pPr>
    <w:rPr>
      <w:rFonts w:eastAsiaTheme="minorHAnsi"/>
      <w:sz w:val="22"/>
    </w:rPr>
  </w:style>
  <w:style w:type="character" w:customStyle="1" w:styleId="H3NormalChar">
    <w:name w:val="H3 Normal Char"/>
    <w:basedOn w:val="H2NormaltextChar0"/>
    <w:link w:val="H3Normal"/>
    <w:rsid w:val="00634256"/>
    <w:rPr>
      <w:rFonts w:ascii="Calibri Light" w:hAnsi="Calibri Light" w:cs="Times New Roman"/>
      <w:noProof/>
      <w:color w:val="003C5B"/>
      <w:szCs w:val="20"/>
    </w:rPr>
  </w:style>
  <w:style w:type="paragraph" w:customStyle="1" w:styleId="H1normal">
    <w:name w:val="H1 normal"/>
    <w:basedOn w:val="Normal"/>
    <w:link w:val="H1normalChar"/>
    <w:qFormat/>
    <w:rsid w:val="004C5CB7"/>
    <w:pPr>
      <w:spacing w:line="360" w:lineRule="auto"/>
      <w:ind w:left="450" w:right="0"/>
    </w:pPr>
    <w:rPr>
      <w:rFonts w:eastAsia="Calibri Light" w:cs="Calibri Light"/>
      <w:noProof/>
      <w:color w:val="263660"/>
      <w:sz w:val="22"/>
      <w:szCs w:val="18"/>
    </w:rPr>
  </w:style>
  <w:style w:type="paragraph" w:customStyle="1" w:styleId="h6">
    <w:name w:val="h6"/>
    <w:basedOn w:val="Normal"/>
    <w:rsid w:val="00B642F4"/>
    <w:pPr>
      <w:spacing w:before="100" w:beforeAutospacing="1" w:after="100" w:afterAutospacing="1"/>
      <w:ind w:right="0"/>
    </w:pPr>
    <w:rPr>
      <w:rFonts w:ascii="Times New Roman" w:hAnsi="Times New Roman"/>
      <w:color w:val="auto"/>
      <w:szCs w:val="24"/>
    </w:rPr>
  </w:style>
  <w:style w:type="character" w:customStyle="1" w:styleId="H1normalChar">
    <w:name w:val="H1 normal Char"/>
    <w:basedOn w:val="DefaultParagraphFont"/>
    <w:link w:val="H1normal"/>
    <w:rsid w:val="004C5CB7"/>
    <w:rPr>
      <w:rFonts w:ascii="Calibri Light" w:eastAsia="Calibri Light" w:hAnsi="Calibri Light" w:cs="Calibri Light"/>
      <w:noProof/>
      <w:color w:val="263660"/>
      <w:szCs w:val="18"/>
    </w:rPr>
  </w:style>
  <w:style w:type="character" w:customStyle="1" w:styleId="H3normalChar0">
    <w:name w:val="H3 normal Char"/>
    <w:basedOn w:val="DefaultParagraphFont"/>
    <w:link w:val="H3normal0"/>
    <w:locked/>
    <w:rsid w:val="00300575"/>
    <w:rPr>
      <w:rFonts w:ascii="Calibri Light" w:eastAsia="Calibri Light" w:hAnsi="Calibri Light" w:cs="Calibri Light"/>
      <w:color w:val="263660"/>
    </w:rPr>
  </w:style>
  <w:style w:type="paragraph" w:customStyle="1" w:styleId="H3normal0">
    <w:name w:val="H3 normal"/>
    <w:basedOn w:val="Normal"/>
    <w:link w:val="H3normalChar0"/>
    <w:qFormat/>
    <w:rsid w:val="00300575"/>
    <w:pPr>
      <w:tabs>
        <w:tab w:val="left" w:pos="720"/>
        <w:tab w:val="left" w:pos="810"/>
      </w:tabs>
      <w:spacing w:line="360" w:lineRule="auto"/>
      <w:ind w:left="720" w:right="0"/>
      <w:jc w:val="lowKashida"/>
    </w:pPr>
    <w:rPr>
      <w:rFonts w:eastAsia="Calibri Light" w:cs="Calibri Light"/>
      <w:color w:val="263660"/>
      <w:sz w:val="22"/>
      <w:szCs w:val="22"/>
    </w:rPr>
  </w:style>
  <w:style w:type="paragraph" w:customStyle="1" w:styleId="Tline">
    <w:name w:val="T line"/>
    <w:basedOn w:val="Normal"/>
    <w:link w:val="TlineChar"/>
    <w:qFormat/>
    <w:rsid w:val="006C06FD"/>
    <w:pPr>
      <w:framePr w:hSpace="180" w:wrap="around" w:vAnchor="text" w:hAnchor="margin" w:y="65"/>
      <w:ind w:left="1440" w:right="0"/>
    </w:pPr>
    <w:rPr>
      <w:rFonts w:eastAsiaTheme="minorHAnsi" w:cs="Calibri Light"/>
      <w:color w:val="FFFFFF" w:themeColor="background1"/>
      <w:sz w:val="36"/>
      <w:szCs w:val="36"/>
    </w:rPr>
  </w:style>
  <w:style w:type="character" w:customStyle="1" w:styleId="TlineChar">
    <w:name w:val="T line Char"/>
    <w:basedOn w:val="DefaultParagraphFont"/>
    <w:link w:val="Tline"/>
    <w:rsid w:val="006C06FD"/>
    <w:rPr>
      <w:rFonts w:ascii="Calibri Light" w:hAnsi="Calibri Light" w:cs="Calibri Light"/>
      <w:color w:val="FFFFFF" w:themeColor="background1"/>
      <w:sz w:val="36"/>
      <w:szCs w:val="36"/>
    </w:rPr>
  </w:style>
  <w:style w:type="paragraph" w:customStyle="1" w:styleId="H3note">
    <w:name w:val="H3 note"/>
    <w:basedOn w:val="Normal"/>
    <w:link w:val="H3noteChar"/>
    <w:autoRedefine/>
    <w:qFormat/>
    <w:rsid w:val="00071344"/>
    <w:pPr>
      <w:tabs>
        <w:tab w:val="left" w:pos="720"/>
      </w:tabs>
      <w:spacing w:line="360" w:lineRule="auto"/>
      <w:ind w:left="1260" w:right="0"/>
    </w:pPr>
    <w:rPr>
      <w:rFonts w:eastAsiaTheme="minorHAnsi" w:cs="Calibri Light"/>
      <w:color w:val="0070C0"/>
      <w:sz w:val="22"/>
      <w:szCs w:val="22"/>
    </w:rPr>
  </w:style>
  <w:style w:type="character" w:customStyle="1" w:styleId="H3noteChar">
    <w:name w:val="H3 note Char"/>
    <w:basedOn w:val="DefaultParagraphFont"/>
    <w:link w:val="H3note"/>
    <w:rsid w:val="00071344"/>
    <w:rPr>
      <w:rFonts w:ascii="Calibri Light" w:hAnsi="Calibri Light" w:cs="Calibri Light"/>
      <w:color w:val="0070C0"/>
    </w:rPr>
  </w:style>
  <w:style w:type="paragraph" w:customStyle="1" w:styleId="H4normal">
    <w:name w:val="H4 normal"/>
    <w:basedOn w:val="Normal"/>
    <w:link w:val="H4normalChar"/>
    <w:qFormat/>
    <w:rsid w:val="000719D6"/>
    <w:pPr>
      <w:spacing w:line="360" w:lineRule="auto"/>
      <w:ind w:left="900"/>
    </w:pPr>
    <w:rPr>
      <w:color w:val="263660"/>
      <w:sz w:val="22"/>
      <w:szCs w:val="18"/>
    </w:rPr>
  </w:style>
  <w:style w:type="character" w:customStyle="1" w:styleId="H4normalChar">
    <w:name w:val="H4 normal Char"/>
    <w:basedOn w:val="H3normalChar0"/>
    <w:link w:val="H4normal"/>
    <w:rsid w:val="000719D6"/>
    <w:rPr>
      <w:rFonts w:ascii="Calibri Light" w:eastAsia="Times New Roman" w:hAnsi="Calibri Light" w:cs="Times New Roman"/>
      <w:color w:val="263660"/>
      <w:szCs w:val="18"/>
    </w:rPr>
  </w:style>
  <w:style w:type="character" w:customStyle="1" w:styleId="focuslayoutnotecommentChar">
    <w:name w:val="focus/layout/note/comment Char"/>
    <w:basedOn w:val="DefaultParagraphFont"/>
    <w:link w:val="focuslayoutnotecomment"/>
    <w:locked/>
    <w:rsid w:val="00141CA7"/>
    <w:rPr>
      <w:color w:val="0070C0"/>
    </w:rPr>
  </w:style>
  <w:style w:type="paragraph" w:customStyle="1" w:styleId="focuslayoutnotecomment">
    <w:name w:val="focus/layout/note/comment"/>
    <w:basedOn w:val="Normal"/>
    <w:link w:val="focuslayoutnotecommentChar"/>
    <w:qFormat/>
    <w:rsid w:val="00141CA7"/>
    <w:pPr>
      <w:spacing w:line="360" w:lineRule="auto"/>
      <w:ind w:left="270" w:right="0"/>
    </w:pPr>
    <w:rPr>
      <w:rFonts w:asciiTheme="minorHAnsi" w:eastAsiaTheme="minorHAnsi" w:hAnsiTheme="minorHAnsi" w:cstheme="minorBidi"/>
      <w:color w:val="0070C0"/>
      <w:sz w:val="22"/>
      <w:szCs w:val="22"/>
    </w:rPr>
  </w:style>
  <w:style w:type="paragraph" w:customStyle="1" w:styleId="H4note">
    <w:name w:val="H4 note"/>
    <w:basedOn w:val="H3note"/>
    <w:link w:val="H4noteChar"/>
    <w:qFormat/>
    <w:rsid w:val="006D5FA2"/>
    <w:pPr>
      <w:tabs>
        <w:tab w:val="clear" w:pos="720"/>
        <w:tab w:val="left" w:pos="990"/>
      </w:tabs>
      <w:ind w:left="810"/>
    </w:pPr>
  </w:style>
  <w:style w:type="character" w:customStyle="1" w:styleId="H4noteChar">
    <w:name w:val="H4 note Char"/>
    <w:basedOn w:val="H3noteChar"/>
    <w:link w:val="H4note"/>
    <w:rsid w:val="006D5FA2"/>
    <w:rPr>
      <w:rFonts w:ascii="Calibri Light" w:hAnsi="Calibri Light" w:cs="Calibri Light"/>
      <w:color w:val="0070C0"/>
    </w:rPr>
  </w:style>
  <w:style w:type="paragraph" w:customStyle="1" w:styleId="H2Comment">
    <w:name w:val="H2 Comment"/>
    <w:basedOn w:val="focuslayoutnotecomment"/>
    <w:link w:val="H2CommentChar"/>
    <w:qFormat/>
    <w:rsid w:val="007B49CB"/>
    <w:pPr>
      <w:ind w:left="562"/>
    </w:pPr>
    <w:rPr>
      <w:rFonts w:asciiTheme="majorHAnsi" w:hAnsiTheme="majorHAnsi" w:cstheme="majorHAnsi"/>
      <w:noProof/>
    </w:rPr>
  </w:style>
  <w:style w:type="character" w:customStyle="1" w:styleId="H2CommentChar">
    <w:name w:val="H2 Comment Char"/>
    <w:basedOn w:val="focuslayoutnotecommentChar"/>
    <w:link w:val="H2Comment"/>
    <w:rsid w:val="007B49CB"/>
    <w:rPr>
      <w:rFonts w:asciiTheme="majorHAnsi" w:hAnsiTheme="majorHAnsi" w:cstheme="majorHAnsi"/>
      <w:noProof/>
      <w:color w:val="0070C0"/>
    </w:rPr>
  </w:style>
  <w:style w:type="paragraph" w:customStyle="1" w:styleId="nospace">
    <w:name w:val="no space"/>
    <w:basedOn w:val="H2Normaltext0"/>
    <w:link w:val="nospaceChar"/>
    <w:qFormat/>
    <w:rsid w:val="00FA2726"/>
    <w:pPr>
      <w:spacing w:line="240" w:lineRule="auto"/>
      <w:ind w:left="0"/>
    </w:pPr>
    <w:rPr>
      <w:sz w:val="12"/>
      <w:szCs w:val="12"/>
    </w:rPr>
  </w:style>
  <w:style w:type="character" w:customStyle="1" w:styleId="nospaceChar">
    <w:name w:val="no space Char"/>
    <w:basedOn w:val="H2NormaltextChar0"/>
    <w:link w:val="nospace"/>
    <w:rsid w:val="00FA2726"/>
    <w:rPr>
      <w:rFonts w:asciiTheme="majorHAnsi" w:hAnsiTheme="majorHAnsi"/>
      <w:noProof/>
      <w:color w:val="263660"/>
      <w:sz w:val="12"/>
      <w:szCs w:val="12"/>
    </w:rPr>
  </w:style>
  <w:style w:type="paragraph" w:customStyle="1" w:styleId="numberred">
    <w:name w:val="number red"/>
    <w:basedOn w:val="H4normal"/>
    <w:link w:val="numberredChar"/>
    <w:qFormat/>
    <w:rsid w:val="000A2C2C"/>
    <w:pPr>
      <w:ind w:left="1350"/>
    </w:pPr>
  </w:style>
  <w:style w:type="character" w:customStyle="1" w:styleId="numberredChar">
    <w:name w:val="number red Char"/>
    <w:basedOn w:val="H4normalChar"/>
    <w:link w:val="numberred"/>
    <w:rsid w:val="000A2C2C"/>
    <w:rPr>
      <w:rFonts w:ascii="Calibri Light" w:eastAsia="Times New Roman" w:hAnsi="Calibri Light" w:cs="Calibri Light"/>
      <w:color w:val="263660"/>
      <w:sz w:val="24"/>
      <w:szCs w:val="20"/>
    </w:rPr>
  </w:style>
  <w:style w:type="paragraph" w:customStyle="1" w:styleId="G-Comment">
    <w:name w:val="G-Comment"/>
    <w:basedOn w:val="Normal"/>
    <w:link w:val="G-CommentChar"/>
    <w:qFormat/>
    <w:rsid w:val="00D9747A"/>
    <w:pPr>
      <w:shd w:val="clear" w:color="auto" w:fill="3476B1" w:themeFill="accent2" w:themeFillShade="BF"/>
      <w:spacing w:line="276" w:lineRule="auto"/>
      <w:ind w:right="0"/>
    </w:pPr>
    <w:rPr>
      <w:rFonts w:eastAsiaTheme="minorHAnsi" w:cs="Calibri Light"/>
      <w:bCs/>
      <w:color w:val="FFFFFF" w:themeColor="background1"/>
      <w:sz w:val="22"/>
      <w:szCs w:val="22"/>
    </w:rPr>
  </w:style>
  <w:style w:type="character" w:customStyle="1" w:styleId="G-CommentChar">
    <w:name w:val="G-Comment Char"/>
    <w:basedOn w:val="DefaultParagraphFont"/>
    <w:link w:val="G-Comment"/>
    <w:rsid w:val="00D9747A"/>
    <w:rPr>
      <w:rFonts w:ascii="Calibri Light" w:hAnsi="Calibri Light" w:cs="Calibri Light"/>
      <w:bCs/>
      <w:color w:val="FFFFFF" w:themeColor="background1"/>
      <w:shd w:val="clear" w:color="auto" w:fill="3476B1" w:themeFill="accent2" w:themeFillShade="BF"/>
    </w:rPr>
  </w:style>
  <w:style w:type="character" w:customStyle="1" w:styleId="N5Char">
    <w:name w:val="N5 Char"/>
    <w:basedOn w:val="H3NormalChar"/>
    <w:link w:val="N5"/>
    <w:rsid w:val="00E8307E"/>
    <w:rPr>
      <w:rFonts w:ascii="Calibri Light" w:hAnsi="Calibri Light" w:cs="Times New Roman"/>
      <w:noProof/>
      <w:color w:val="263660"/>
      <w:szCs w:val="20"/>
    </w:rPr>
  </w:style>
  <w:style w:type="paragraph" w:customStyle="1" w:styleId="ng-tns-c56-1">
    <w:name w:val="ng-tns-c56-1"/>
    <w:basedOn w:val="Normal"/>
    <w:rsid w:val="00071344"/>
    <w:pPr>
      <w:spacing w:before="100" w:beforeAutospacing="1" w:after="100" w:afterAutospacing="1"/>
      <w:ind w:right="0"/>
    </w:pPr>
    <w:rPr>
      <w:rFonts w:ascii="Times New Roman" w:hAnsi="Times New Roman"/>
      <w:color w:val="auto"/>
      <w:szCs w:val="24"/>
    </w:rPr>
  </w:style>
  <w:style w:type="paragraph" w:customStyle="1" w:styleId="N6">
    <w:name w:val="N6"/>
    <w:basedOn w:val="N5"/>
    <w:link w:val="N6Char"/>
    <w:qFormat/>
    <w:rsid w:val="00D43DDA"/>
    <w:pPr>
      <w:ind w:left="1152"/>
    </w:pPr>
  </w:style>
  <w:style w:type="character" w:customStyle="1" w:styleId="N6Char">
    <w:name w:val="N6 Char"/>
    <w:basedOn w:val="N5Char"/>
    <w:link w:val="N6"/>
    <w:rsid w:val="00D43DDA"/>
    <w:rPr>
      <w:rFonts w:ascii="Calibri Light" w:hAnsi="Calibri Light" w:cs="Times New Roman"/>
      <w:noProof/>
      <w:color w:val="263660"/>
      <w:szCs w:val="20"/>
    </w:rPr>
  </w:style>
  <w:style w:type="character" w:styleId="FootnoteReference">
    <w:name w:val="footnote reference"/>
    <w:basedOn w:val="DefaultParagraphFont"/>
    <w:uiPriority w:val="99"/>
    <w:semiHidden/>
    <w:unhideWhenUsed/>
    <w:rsid w:val="008F30EE"/>
    <w:rPr>
      <w:vertAlign w:val="superscript"/>
    </w:rPr>
  </w:style>
  <w:style w:type="paragraph" w:customStyle="1" w:styleId="Comment6">
    <w:name w:val="Comment6"/>
    <w:basedOn w:val="H4note"/>
    <w:link w:val="Comment6Char"/>
    <w:qFormat/>
    <w:rsid w:val="00502660"/>
    <w:pPr>
      <w:ind w:left="1152"/>
    </w:pPr>
  </w:style>
  <w:style w:type="character" w:customStyle="1" w:styleId="Comment6Char">
    <w:name w:val="Comment6 Char"/>
    <w:basedOn w:val="H4noteChar"/>
    <w:link w:val="Comment6"/>
    <w:rsid w:val="00502660"/>
    <w:rPr>
      <w:rFonts w:ascii="Calibri Light" w:hAnsi="Calibri Light" w:cs="Calibri Light"/>
      <w:color w:val="0070C0"/>
    </w:rPr>
  </w:style>
  <w:style w:type="character" w:customStyle="1" w:styleId="nav-text">
    <w:name w:val="nav-text"/>
    <w:basedOn w:val="DefaultParagraphFont"/>
    <w:rsid w:val="00DF7CF9"/>
  </w:style>
  <w:style w:type="paragraph" w:customStyle="1" w:styleId="tabletitlew">
    <w:name w:val="table title w"/>
    <w:basedOn w:val="Comment6"/>
    <w:link w:val="tabletitlewChar"/>
    <w:qFormat/>
    <w:rsid w:val="00A4043F"/>
    <w:pPr>
      <w:ind w:left="65"/>
    </w:pPr>
    <w:rPr>
      <w:color w:val="FFFFFF" w:themeColor="background1"/>
    </w:rPr>
  </w:style>
  <w:style w:type="character" w:customStyle="1" w:styleId="tabletitlewChar">
    <w:name w:val="table title w Char"/>
    <w:basedOn w:val="Comment6Char"/>
    <w:link w:val="tabletitlew"/>
    <w:rsid w:val="00A4043F"/>
    <w:rPr>
      <w:rFonts w:ascii="Calibri Light" w:hAnsi="Calibri Light" w:cs="Calibri Light"/>
      <w:color w:val="FFFFFF" w:themeColor="background1"/>
    </w:rPr>
  </w:style>
  <w:style w:type="paragraph" w:customStyle="1" w:styleId="tablecontents">
    <w:name w:val="table contents"/>
    <w:basedOn w:val="H1-Normal"/>
    <w:link w:val="tablecontentsChar"/>
    <w:qFormat/>
    <w:rsid w:val="002F2461"/>
    <w:pPr>
      <w:ind w:left="67"/>
      <w:jc w:val="both"/>
    </w:pPr>
  </w:style>
  <w:style w:type="character" w:customStyle="1" w:styleId="tablecontentsChar">
    <w:name w:val="table contents Char"/>
    <w:basedOn w:val="H1-NormalChar"/>
    <w:link w:val="tablecontents"/>
    <w:rsid w:val="002F2461"/>
    <w:rPr>
      <w:rFonts w:ascii="Calibri Light" w:hAnsi="Calibri Light" w:cs="Calibri Light"/>
      <w:color w:val="263660"/>
    </w:rPr>
  </w:style>
  <w:style w:type="paragraph" w:customStyle="1" w:styleId="table-fullpage">
    <w:name w:val="table-full page"/>
    <w:basedOn w:val="Normal"/>
    <w:link w:val="table-fullpageChar"/>
    <w:qFormat/>
    <w:rsid w:val="001C1719"/>
    <w:pPr>
      <w:bidi/>
      <w:spacing w:line="360" w:lineRule="auto"/>
      <w:ind w:right="0"/>
    </w:pPr>
    <w:rPr>
      <w:rFonts w:eastAsiaTheme="minorHAnsi" w:cs="Calibri Light"/>
      <w:color w:val="263660"/>
      <w:sz w:val="22"/>
      <w:szCs w:val="22"/>
      <w:lang w:bidi="ar-JO"/>
    </w:rPr>
  </w:style>
  <w:style w:type="character" w:customStyle="1" w:styleId="table-fullpageChar">
    <w:name w:val="table-full page Char"/>
    <w:basedOn w:val="DefaultParagraphFont"/>
    <w:link w:val="table-fullpage"/>
    <w:rsid w:val="001C1719"/>
    <w:rPr>
      <w:rFonts w:ascii="Calibri Light" w:hAnsi="Calibri Light" w:cs="Calibri Light"/>
      <w:color w:val="263660"/>
      <w:lang w:bidi="ar-JO"/>
    </w:rPr>
  </w:style>
  <w:style w:type="paragraph" w:customStyle="1" w:styleId="N7">
    <w:name w:val="N7"/>
    <w:basedOn w:val="N6"/>
    <w:link w:val="N7Char"/>
    <w:qFormat/>
    <w:rsid w:val="001B7221"/>
    <w:pPr>
      <w:ind w:left="1296"/>
    </w:pPr>
  </w:style>
  <w:style w:type="character" w:customStyle="1" w:styleId="N7Char">
    <w:name w:val="N7 Char"/>
    <w:basedOn w:val="N6Char"/>
    <w:link w:val="N7"/>
    <w:rsid w:val="001B7221"/>
    <w:rPr>
      <w:rFonts w:ascii="Calibri Light" w:hAnsi="Calibri Light" w:cs="Times New Roman"/>
      <w:noProof/>
      <w:color w:val="263660"/>
      <w:szCs w:val="20"/>
    </w:rPr>
  </w:style>
  <w:style w:type="character" w:customStyle="1" w:styleId="sr-only">
    <w:name w:val="sr-only"/>
    <w:basedOn w:val="DefaultParagraphFont"/>
    <w:rsid w:val="00181A22"/>
  </w:style>
  <w:style w:type="paragraph" w:customStyle="1" w:styleId="tablecontent1">
    <w:name w:val="table content 1"/>
    <w:basedOn w:val="H1-Normal"/>
    <w:link w:val="tablecontent1Char"/>
    <w:qFormat/>
    <w:rsid w:val="00B57381"/>
    <w:pPr>
      <w:ind w:left="29"/>
      <w:jc w:val="both"/>
    </w:pPr>
  </w:style>
  <w:style w:type="character" w:customStyle="1" w:styleId="tablecontent1Char">
    <w:name w:val="table content 1 Char"/>
    <w:basedOn w:val="H1-NormalChar"/>
    <w:link w:val="tablecontent1"/>
    <w:rsid w:val="00B57381"/>
    <w:rPr>
      <w:rFonts w:ascii="Calibri Light" w:hAnsi="Calibri Light" w:cs="Calibri Light"/>
      <w:color w:val="263660"/>
    </w:rPr>
  </w:style>
  <w:style w:type="paragraph" w:customStyle="1" w:styleId="forexample">
    <w:name w:val="for example"/>
    <w:basedOn w:val="Normal"/>
    <w:link w:val="forexampleChar"/>
    <w:autoRedefine/>
    <w:qFormat/>
    <w:rsid w:val="00BE7A6E"/>
    <w:pPr>
      <w:shd w:val="clear" w:color="auto" w:fill="C8CAE7" w:themeFill="text2" w:themeFillTint="33"/>
      <w:spacing w:line="360" w:lineRule="auto"/>
      <w:ind w:left="270" w:right="0"/>
    </w:pPr>
    <w:rPr>
      <w:rFonts w:eastAsiaTheme="minorHAnsi" w:cs="Calibri Light"/>
      <w:bCs/>
      <w:color w:val="0070C0"/>
      <w:sz w:val="22"/>
      <w:szCs w:val="22"/>
      <w:lang w:bidi="ar-JO"/>
    </w:rPr>
  </w:style>
  <w:style w:type="character" w:customStyle="1" w:styleId="forexampleChar">
    <w:name w:val="for example Char"/>
    <w:basedOn w:val="DefaultParagraphFont"/>
    <w:link w:val="forexample"/>
    <w:rsid w:val="00BE7A6E"/>
    <w:rPr>
      <w:rFonts w:ascii="Calibri Light" w:hAnsi="Calibri Light" w:cs="Calibri Light"/>
      <w:bCs/>
      <w:color w:val="0070C0"/>
      <w:shd w:val="clear" w:color="auto" w:fill="C8CAE7" w:themeFill="text2" w:themeFillTint="33"/>
      <w:lang w:bidi="ar-JO"/>
    </w:rPr>
  </w:style>
  <w:style w:type="paragraph" w:customStyle="1" w:styleId="h4note0">
    <w:name w:val="h4 note"/>
    <w:basedOn w:val="Normal"/>
    <w:link w:val="h4noteChar0"/>
    <w:qFormat/>
    <w:rsid w:val="00650616"/>
    <w:pPr>
      <w:shd w:val="clear" w:color="auto" w:fill="ACCBF9" w:themeFill="background2"/>
      <w:spacing w:line="360" w:lineRule="auto"/>
      <w:ind w:right="0"/>
    </w:pPr>
    <w:rPr>
      <w:rFonts w:eastAsiaTheme="minorHAnsi" w:cs="Calibri Light"/>
      <w:color w:val="0070C0"/>
      <w:sz w:val="22"/>
      <w:szCs w:val="22"/>
    </w:rPr>
  </w:style>
  <w:style w:type="character" w:customStyle="1" w:styleId="h4noteChar0">
    <w:name w:val="h4 note Char"/>
    <w:basedOn w:val="DefaultParagraphFont"/>
    <w:link w:val="h4note0"/>
    <w:rsid w:val="00650616"/>
    <w:rPr>
      <w:rFonts w:ascii="Calibri Light" w:hAnsi="Calibri Light" w:cs="Calibri Light"/>
      <w:color w:val="0070C0"/>
      <w:shd w:val="clear" w:color="auto" w:fill="ACCBF9" w:themeFill="background2"/>
    </w:rPr>
  </w:style>
  <w:style w:type="paragraph" w:customStyle="1" w:styleId="h4normal0">
    <w:name w:val="h4 normal"/>
    <w:basedOn w:val="Normal"/>
    <w:link w:val="h4normalChar0"/>
    <w:qFormat/>
    <w:rsid w:val="00650616"/>
    <w:pPr>
      <w:spacing w:line="360" w:lineRule="auto"/>
      <w:ind w:left="900" w:right="0"/>
    </w:pPr>
    <w:rPr>
      <w:rFonts w:eastAsiaTheme="minorHAnsi" w:cs="Calibri Light"/>
      <w:noProof/>
      <w:color w:val="263660"/>
      <w:sz w:val="22"/>
      <w:szCs w:val="22"/>
      <w:lang w:bidi="ar-JO"/>
    </w:rPr>
  </w:style>
  <w:style w:type="character" w:customStyle="1" w:styleId="h4normalChar0">
    <w:name w:val="h4 normal Char"/>
    <w:basedOn w:val="DefaultParagraphFont"/>
    <w:link w:val="h4normal0"/>
    <w:rsid w:val="00650616"/>
    <w:rPr>
      <w:rFonts w:ascii="Calibri Light" w:hAnsi="Calibri Light" w:cs="Calibri Light"/>
      <w:noProof/>
      <w:color w:val="263660"/>
      <w:lang w:bidi="ar-JO"/>
    </w:rPr>
  </w:style>
  <w:style w:type="paragraph" w:customStyle="1" w:styleId="H5comment">
    <w:name w:val="H5 comment"/>
    <w:basedOn w:val="h4note0"/>
    <w:link w:val="H5commentChar"/>
    <w:qFormat/>
    <w:rsid w:val="00650616"/>
    <w:pPr>
      <w:ind w:left="1080"/>
    </w:pPr>
  </w:style>
  <w:style w:type="character" w:customStyle="1" w:styleId="H5commentChar">
    <w:name w:val="H5 comment Char"/>
    <w:basedOn w:val="h4noteChar0"/>
    <w:link w:val="H5comment"/>
    <w:rsid w:val="00650616"/>
    <w:rPr>
      <w:rFonts w:ascii="Calibri Light" w:hAnsi="Calibri Light" w:cs="Calibri Light"/>
      <w:color w:val="0070C0"/>
      <w:shd w:val="clear" w:color="auto" w:fill="ACCBF9" w:themeFill="background2"/>
    </w:rPr>
  </w:style>
  <w:style w:type="table" w:customStyle="1" w:styleId="TableGrid2">
    <w:name w:val="Table Grid2"/>
    <w:basedOn w:val="TableNormal"/>
    <w:next w:val="TableGrid"/>
    <w:uiPriority w:val="39"/>
    <w:rsid w:val="00650616"/>
    <w:pPr>
      <w:spacing w:after="0" w:line="240" w:lineRule="auto"/>
    </w:pPr>
    <w:rPr>
      <w:rFonts w:ascii="Calibri Light" w:hAnsi="Calibri Light" w:cs="Calibri Light"/>
      <w:color w:val="262D6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61028">
      <w:bodyDiv w:val="1"/>
      <w:marLeft w:val="0"/>
      <w:marRight w:val="0"/>
      <w:marTop w:val="0"/>
      <w:marBottom w:val="0"/>
      <w:divBdr>
        <w:top w:val="none" w:sz="0" w:space="0" w:color="auto"/>
        <w:left w:val="none" w:sz="0" w:space="0" w:color="auto"/>
        <w:bottom w:val="none" w:sz="0" w:space="0" w:color="auto"/>
        <w:right w:val="none" w:sz="0" w:space="0" w:color="auto"/>
      </w:divBdr>
      <w:divsChild>
        <w:div w:id="559513311">
          <w:marLeft w:val="0"/>
          <w:marRight w:val="0"/>
          <w:marTop w:val="0"/>
          <w:marBottom w:val="0"/>
          <w:divBdr>
            <w:top w:val="none" w:sz="0" w:space="0" w:color="auto"/>
            <w:left w:val="none" w:sz="0" w:space="0" w:color="auto"/>
            <w:bottom w:val="none" w:sz="0" w:space="0" w:color="auto"/>
            <w:right w:val="none" w:sz="0" w:space="0" w:color="auto"/>
          </w:divBdr>
        </w:div>
        <w:div w:id="1697001479">
          <w:marLeft w:val="0"/>
          <w:marRight w:val="0"/>
          <w:marTop w:val="0"/>
          <w:marBottom w:val="0"/>
          <w:divBdr>
            <w:top w:val="none" w:sz="0" w:space="0" w:color="auto"/>
            <w:left w:val="none" w:sz="0" w:space="0" w:color="auto"/>
            <w:bottom w:val="none" w:sz="0" w:space="0" w:color="auto"/>
            <w:right w:val="none" w:sz="0" w:space="0" w:color="auto"/>
          </w:divBdr>
        </w:div>
        <w:div w:id="324171481">
          <w:marLeft w:val="0"/>
          <w:marRight w:val="0"/>
          <w:marTop w:val="0"/>
          <w:marBottom w:val="0"/>
          <w:divBdr>
            <w:top w:val="none" w:sz="0" w:space="0" w:color="auto"/>
            <w:left w:val="none" w:sz="0" w:space="0" w:color="auto"/>
            <w:bottom w:val="none" w:sz="0" w:space="0" w:color="auto"/>
            <w:right w:val="none" w:sz="0" w:space="0" w:color="auto"/>
          </w:divBdr>
        </w:div>
        <w:div w:id="313141051">
          <w:marLeft w:val="0"/>
          <w:marRight w:val="0"/>
          <w:marTop w:val="0"/>
          <w:marBottom w:val="0"/>
          <w:divBdr>
            <w:top w:val="none" w:sz="0" w:space="0" w:color="auto"/>
            <w:left w:val="none" w:sz="0" w:space="0" w:color="auto"/>
            <w:bottom w:val="none" w:sz="0" w:space="0" w:color="auto"/>
            <w:right w:val="none" w:sz="0" w:space="0" w:color="auto"/>
          </w:divBdr>
        </w:div>
        <w:div w:id="53159329">
          <w:marLeft w:val="0"/>
          <w:marRight w:val="0"/>
          <w:marTop w:val="0"/>
          <w:marBottom w:val="0"/>
          <w:divBdr>
            <w:top w:val="none" w:sz="0" w:space="0" w:color="auto"/>
            <w:left w:val="none" w:sz="0" w:space="0" w:color="auto"/>
            <w:bottom w:val="none" w:sz="0" w:space="0" w:color="auto"/>
            <w:right w:val="none" w:sz="0" w:space="0" w:color="auto"/>
          </w:divBdr>
        </w:div>
        <w:div w:id="541479677">
          <w:marLeft w:val="0"/>
          <w:marRight w:val="0"/>
          <w:marTop w:val="0"/>
          <w:marBottom w:val="0"/>
          <w:divBdr>
            <w:top w:val="none" w:sz="0" w:space="0" w:color="auto"/>
            <w:left w:val="none" w:sz="0" w:space="0" w:color="auto"/>
            <w:bottom w:val="none" w:sz="0" w:space="0" w:color="auto"/>
            <w:right w:val="none" w:sz="0" w:space="0" w:color="auto"/>
          </w:divBdr>
        </w:div>
        <w:div w:id="1331375895">
          <w:marLeft w:val="0"/>
          <w:marRight w:val="0"/>
          <w:marTop w:val="0"/>
          <w:marBottom w:val="0"/>
          <w:divBdr>
            <w:top w:val="none" w:sz="0" w:space="0" w:color="auto"/>
            <w:left w:val="none" w:sz="0" w:space="0" w:color="auto"/>
            <w:bottom w:val="none" w:sz="0" w:space="0" w:color="auto"/>
            <w:right w:val="none" w:sz="0" w:space="0" w:color="auto"/>
          </w:divBdr>
        </w:div>
        <w:div w:id="703754662">
          <w:marLeft w:val="0"/>
          <w:marRight w:val="0"/>
          <w:marTop w:val="0"/>
          <w:marBottom w:val="0"/>
          <w:divBdr>
            <w:top w:val="none" w:sz="0" w:space="0" w:color="auto"/>
            <w:left w:val="none" w:sz="0" w:space="0" w:color="auto"/>
            <w:bottom w:val="none" w:sz="0" w:space="0" w:color="auto"/>
            <w:right w:val="none" w:sz="0" w:space="0" w:color="auto"/>
          </w:divBdr>
        </w:div>
        <w:div w:id="254023250">
          <w:marLeft w:val="0"/>
          <w:marRight w:val="0"/>
          <w:marTop w:val="0"/>
          <w:marBottom w:val="0"/>
          <w:divBdr>
            <w:top w:val="none" w:sz="0" w:space="0" w:color="auto"/>
            <w:left w:val="none" w:sz="0" w:space="0" w:color="auto"/>
            <w:bottom w:val="none" w:sz="0" w:space="0" w:color="auto"/>
            <w:right w:val="none" w:sz="0" w:space="0" w:color="auto"/>
          </w:divBdr>
        </w:div>
        <w:div w:id="1160121383">
          <w:marLeft w:val="0"/>
          <w:marRight w:val="0"/>
          <w:marTop w:val="0"/>
          <w:marBottom w:val="0"/>
          <w:divBdr>
            <w:top w:val="none" w:sz="0" w:space="0" w:color="auto"/>
            <w:left w:val="none" w:sz="0" w:space="0" w:color="auto"/>
            <w:bottom w:val="none" w:sz="0" w:space="0" w:color="auto"/>
            <w:right w:val="none" w:sz="0" w:space="0" w:color="auto"/>
          </w:divBdr>
        </w:div>
        <w:div w:id="811216461">
          <w:marLeft w:val="0"/>
          <w:marRight w:val="0"/>
          <w:marTop w:val="0"/>
          <w:marBottom w:val="0"/>
          <w:divBdr>
            <w:top w:val="none" w:sz="0" w:space="0" w:color="auto"/>
            <w:left w:val="none" w:sz="0" w:space="0" w:color="auto"/>
            <w:bottom w:val="none" w:sz="0" w:space="0" w:color="auto"/>
            <w:right w:val="none" w:sz="0" w:space="0" w:color="auto"/>
          </w:divBdr>
        </w:div>
        <w:div w:id="1410083046">
          <w:marLeft w:val="0"/>
          <w:marRight w:val="0"/>
          <w:marTop w:val="0"/>
          <w:marBottom w:val="0"/>
          <w:divBdr>
            <w:top w:val="none" w:sz="0" w:space="0" w:color="auto"/>
            <w:left w:val="none" w:sz="0" w:space="0" w:color="auto"/>
            <w:bottom w:val="none" w:sz="0" w:space="0" w:color="auto"/>
            <w:right w:val="none" w:sz="0" w:space="0" w:color="auto"/>
          </w:divBdr>
        </w:div>
      </w:divsChild>
    </w:div>
    <w:div w:id="60835684">
      <w:bodyDiv w:val="1"/>
      <w:marLeft w:val="0"/>
      <w:marRight w:val="0"/>
      <w:marTop w:val="0"/>
      <w:marBottom w:val="0"/>
      <w:divBdr>
        <w:top w:val="none" w:sz="0" w:space="0" w:color="auto"/>
        <w:left w:val="none" w:sz="0" w:space="0" w:color="auto"/>
        <w:bottom w:val="none" w:sz="0" w:space="0" w:color="auto"/>
        <w:right w:val="none" w:sz="0" w:space="0" w:color="auto"/>
      </w:divBdr>
      <w:divsChild>
        <w:div w:id="2001813395">
          <w:marLeft w:val="0"/>
          <w:marRight w:val="0"/>
          <w:marTop w:val="45"/>
          <w:marBottom w:val="15"/>
          <w:divBdr>
            <w:top w:val="none" w:sz="0" w:space="0" w:color="auto"/>
            <w:left w:val="none" w:sz="0" w:space="0" w:color="auto"/>
            <w:bottom w:val="none" w:sz="0" w:space="0" w:color="auto"/>
            <w:right w:val="none" w:sz="0" w:space="0" w:color="auto"/>
          </w:divBdr>
        </w:div>
      </w:divsChild>
    </w:div>
    <w:div w:id="79495793">
      <w:bodyDiv w:val="1"/>
      <w:marLeft w:val="0"/>
      <w:marRight w:val="0"/>
      <w:marTop w:val="0"/>
      <w:marBottom w:val="0"/>
      <w:divBdr>
        <w:top w:val="none" w:sz="0" w:space="0" w:color="auto"/>
        <w:left w:val="none" w:sz="0" w:space="0" w:color="auto"/>
        <w:bottom w:val="none" w:sz="0" w:space="0" w:color="auto"/>
        <w:right w:val="none" w:sz="0" w:space="0" w:color="auto"/>
      </w:divBdr>
      <w:divsChild>
        <w:div w:id="1060325320">
          <w:marLeft w:val="0"/>
          <w:marRight w:val="0"/>
          <w:marTop w:val="0"/>
          <w:marBottom w:val="0"/>
          <w:divBdr>
            <w:top w:val="none" w:sz="0" w:space="0" w:color="auto"/>
            <w:left w:val="none" w:sz="0" w:space="0" w:color="auto"/>
            <w:bottom w:val="none" w:sz="0" w:space="0" w:color="auto"/>
            <w:right w:val="none" w:sz="0" w:space="0" w:color="auto"/>
          </w:divBdr>
        </w:div>
      </w:divsChild>
    </w:div>
    <w:div w:id="94591784">
      <w:bodyDiv w:val="1"/>
      <w:marLeft w:val="0"/>
      <w:marRight w:val="0"/>
      <w:marTop w:val="0"/>
      <w:marBottom w:val="0"/>
      <w:divBdr>
        <w:top w:val="none" w:sz="0" w:space="0" w:color="auto"/>
        <w:left w:val="none" w:sz="0" w:space="0" w:color="auto"/>
        <w:bottom w:val="none" w:sz="0" w:space="0" w:color="auto"/>
        <w:right w:val="none" w:sz="0" w:space="0" w:color="auto"/>
      </w:divBdr>
    </w:div>
    <w:div w:id="135609966">
      <w:bodyDiv w:val="1"/>
      <w:marLeft w:val="0"/>
      <w:marRight w:val="0"/>
      <w:marTop w:val="0"/>
      <w:marBottom w:val="0"/>
      <w:divBdr>
        <w:top w:val="none" w:sz="0" w:space="0" w:color="auto"/>
        <w:left w:val="none" w:sz="0" w:space="0" w:color="auto"/>
        <w:bottom w:val="none" w:sz="0" w:space="0" w:color="auto"/>
        <w:right w:val="none" w:sz="0" w:space="0" w:color="auto"/>
      </w:divBdr>
    </w:div>
    <w:div w:id="181551224">
      <w:bodyDiv w:val="1"/>
      <w:marLeft w:val="0"/>
      <w:marRight w:val="0"/>
      <w:marTop w:val="0"/>
      <w:marBottom w:val="0"/>
      <w:divBdr>
        <w:top w:val="none" w:sz="0" w:space="0" w:color="auto"/>
        <w:left w:val="none" w:sz="0" w:space="0" w:color="auto"/>
        <w:bottom w:val="none" w:sz="0" w:space="0" w:color="auto"/>
        <w:right w:val="none" w:sz="0" w:space="0" w:color="auto"/>
      </w:divBdr>
    </w:div>
    <w:div w:id="197402921">
      <w:bodyDiv w:val="1"/>
      <w:marLeft w:val="0"/>
      <w:marRight w:val="0"/>
      <w:marTop w:val="0"/>
      <w:marBottom w:val="0"/>
      <w:divBdr>
        <w:top w:val="none" w:sz="0" w:space="0" w:color="auto"/>
        <w:left w:val="none" w:sz="0" w:space="0" w:color="auto"/>
        <w:bottom w:val="none" w:sz="0" w:space="0" w:color="auto"/>
        <w:right w:val="none" w:sz="0" w:space="0" w:color="auto"/>
      </w:divBdr>
      <w:divsChild>
        <w:div w:id="551502067">
          <w:marLeft w:val="1166"/>
          <w:marRight w:val="0"/>
          <w:marTop w:val="0"/>
          <w:marBottom w:val="0"/>
          <w:divBdr>
            <w:top w:val="none" w:sz="0" w:space="0" w:color="auto"/>
            <w:left w:val="none" w:sz="0" w:space="0" w:color="auto"/>
            <w:bottom w:val="none" w:sz="0" w:space="0" w:color="auto"/>
            <w:right w:val="none" w:sz="0" w:space="0" w:color="auto"/>
          </w:divBdr>
        </w:div>
        <w:div w:id="1133869478">
          <w:marLeft w:val="1166"/>
          <w:marRight w:val="0"/>
          <w:marTop w:val="0"/>
          <w:marBottom w:val="0"/>
          <w:divBdr>
            <w:top w:val="none" w:sz="0" w:space="0" w:color="auto"/>
            <w:left w:val="none" w:sz="0" w:space="0" w:color="auto"/>
            <w:bottom w:val="none" w:sz="0" w:space="0" w:color="auto"/>
            <w:right w:val="none" w:sz="0" w:space="0" w:color="auto"/>
          </w:divBdr>
        </w:div>
        <w:div w:id="1491365762">
          <w:marLeft w:val="547"/>
          <w:marRight w:val="0"/>
          <w:marTop w:val="0"/>
          <w:marBottom w:val="0"/>
          <w:divBdr>
            <w:top w:val="none" w:sz="0" w:space="0" w:color="auto"/>
            <w:left w:val="none" w:sz="0" w:space="0" w:color="auto"/>
            <w:bottom w:val="none" w:sz="0" w:space="0" w:color="auto"/>
            <w:right w:val="none" w:sz="0" w:space="0" w:color="auto"/>
          </w:divBdr>
        </w:div>
      </w:divsChild>
    </w:div>
    <w:div w:id="231279455">
      <w:bodyDiv w:val="1"/>
      <w:marLeft w:val="0"/>
      <w:marRight w:val="0"/>
      <w:marTop w:val="0"/>
      <w:marBottom w:val="0"/>
      <w:divBdr>
        <w:top w:val="none" w:sz="0" w:space="0" w:color="auto"/>
        <w:left w:val="none" w:sz="0" w:space="0" w:color="auto"/>
        <w:bottom w:val="none" w:sz="0" w:space="0" w:color="auto"/>
        <w:right w:val="none" w:sz="0" w:space="0" w:color="auto"/>
      </w:divBdr>
    </w:div>
    <w:div w:id="247813012">
      <w:bodyDiv w:val="1"/>
      <w:marLeft w:val="0"/>
      <w:marRight w:val="0"/>
      <w:marTop w:val="0"/>
      <w:marBottom w:val="0"/>
      <w:divBdr>
        <w:top w:val="none" w:sz="0" w:space="0" w:color="auto"/>
        <w:left w:val="none" w:sz="0" w:space="0" w:color="auto"/>
        <w:bottom w:val="none" w:sz="0" w:space="0" w:color="auto"/>
        <w:right w:val="none" w:sz="0" w:space="0" w:color="auto"/>
      </w:divBdr>
      <w:divsChild>
        <w:div w:id="51195668">
          <w:marLeft w:val="547"/>
          <w:marRight w:val="0"/>
          <w:marTop w:val="0"/>
          <w:marBottom w:val="0"/>
          <w:divBdr>
            <w:top w:val="none" w:sz="0" w:space="0" w:color="auto"/>
            <w:left w:val="none" w:sz="0" w:space="0" w:color="auto"/>
            <w:bottom w:val="none" w:sz="0" w:space="0" w:color="auto"/>
            <w:right w:val="none" w:sz="0" w:space="0" w:color="auto"/>
          </w:divBdr>
        </w:div>
        <w:div w:id="321809803">
          <w:marLeft w:val="547"/>
          <w:marRight w:val="0"/>
          <w:marTop w:val="0"/>
          <w:marBottom w:val="0"/>
          <w:divBdr>
            <w:top w:val="none" w:sz="0" w:space="0" w:color="auto"/>
            <w:left w:val="none" w:sz="0" w:space="0" w:color="auto"/>
            <w:bottom w:val="none" w:sz="0" w:space="0" w:color="auto"/>
            <w:right w:val="none" w:sz="0" w:space="0" w:color="auto"/>
          </w:divBdr>
        </w:div>
        <w:div w:id="459812121">
          <w:marLeft w:val="1166"/>
          <w:marRight w:val="0"/>
          <w:marTop w:val="0"/>
          <w:marBottom w:val="0"/>
          <w:divBdr>
            <w:top w:val="none" w:sz="0" w:space="0" w:color="auto"/>
            <w:left w:val="none" w:sz="0" w:space="0" w:color="auto"/>
            <w:bottom w:val="none" w:sz="0" w:space="0" w:color="auto"/>
            <w:right w:val="none" w:sz="0" w:space="0" w:color="auto"/>
          </w:divBdr>
        </w:div>
        <w:div w:id="487786954">
          <w:marLeft w:val="547"/>
          <w:marRight w:val="0"/>
          <w:marTop w:val="0"/>
          <w:marBottom w:val="0"/>
          <w:divBdr>
            <w:top w:val="none" w:sz="0" w:space="0" w:color="auto"/>
            <w:left w:val="none" w:sz="0" w:space="0" w:color="auto"/>
            <w:bottom w:val="none" w:sz="0" w:space="0" w:color="auto"/>
            <w:right w:val="none" w:sz="0" w:space="0" w:color="auto"/>
          </w:divBdr>
        </w:div>
        <w:div w:id="501899205">
          <w:marLeft w:val="1166"/>
          <w:marRight w:val="0"/>
          <w:marTop w:val="0"/>
          <w:marBottom w:val="0"/>
          <w:divBdr>
            <w:top w:val="none" w:sz="0" w:space="0" w:color="auto"/>
            <w:left w:val="none" w:sz="0" w:space="0" w:color="auto"/>
            <w:bottom w:val="none" w:sz="0" w:space="0" w:color="auto"/>
            <w:right w:val="none" w:sz="0" w:space="0" w:color="auto"/>
          </w:divBdr>
        </w:div>
        <w:div w:id="527839298">
          <w:marLeft w:val="547"/>
          <w:marRight w:val="0"/>
          <w:marTop w:val="0"/>
          <w:marBottom w:val="0"/>
          <w:divBdr>
            <w:top w:val="none" w:sz="0" w:space="0" w:color="auto"/>
            <w:left w:val="none" w:sz="0" w:space="0" w:color="auto"/>
            <w:bottom w:val="none" w:sz="0" w:space="0" w:color="auto"/>
            <w:right w:val="none" w:sz="0" w:space="0" w:color="auto"/>
          </w:divBdr>
        </w:div>
        <w:div w:id="1022320375">
          <w:marLeft w:val="547"/>
          <w:marRight w:val="0"/>
          <w:marTop w:val="0"/>
          <w:marBottom w:val="0"/>
          <w:divBdr>
            <w:top w:val="none" w:sz="0" w:space="0" w:color="auto"/>
            <w:left w:val="none" w:sz="0" w:space="0" w:color="auto"/>
            <w:bottom w:val="none" w:sz="0" w:space="0" w:color="auto"/>
            <w:right w:val="none" w:sz="0" w:space="0" w:color="auto"/>
          </w:divBdr>
        </w:div>
        <w:div w:id="1112016808">
          <w:marLeft w:val="547"/>
          <w:marRight w:val="0"/>
          <w:marTop w:val="0"/>
          <w:marBottom w:val="0"/>
          <w:divBdr>
            <w:top w:val="none" w:sz="0" w:space="0" w:color="auto"/>
            <w:left w:val="none" w:sz="0" w:space="0" w:color="auto"/>
            <w:bottom w:val="none" w:sz="0" w:space="0" w:color="auto"/>
            <w:right w:val="none" w:sz="0" w:space="0" w:color="auto"/>
          </w:divBdr>
        </w:div>
        <w:div w:id="1134297447">
          <w:marLeft w:val="1166"/>
          <w:marRight w:val="0"/>
          <w:marTop w:val="0"/>
          <w:marBottom w:val="0"/>
          <w:divBdr>
            <w:top w:val="none" w:sz="0" w:space="0" w:color="auto"/>
            <w:left w:val="none" w:sz="0" w:space="0" w:color="auto"/>
            <w:bottom w:val="none" w:sz="0" w:space="0" w:color="auto"/>
            <w:right w:val="none" w:sz="0" w:space="0" w:color="auto"/>
          </w:divBdr>
        </w:div>
        <w:div w:id="1144808345">
          <w:marLeft w:val="547"/>
          <w:marRight w:val="0"/>
          <w:marTop w:val="0"/>
          <w:marBottom w:val="0"/>
          <w:divBdr>
            <w:top w:val="none" w:sz="0" w:space="0" w:color="auto"/>
            <w:left w:val="none" w:sz="0" w:space="0" w:color="auto"/>
            <w:bottom w:val="none" w:sz="0" w:space="0" w:color="auto"/>
            <w:right w:val="none" w:sz="0" w:space="0" w:color="auto"/>
          </w:divBdr>
        </w:div>
        <w:div w:id="1231187143">
          <w:marLeft w:val="1166"/>
          <w:marRight w:val="0"/>
          <w:marTop w:val="0"/>
          <w:marBottom w:val="0"/>
          <w:divBdr>
            <w:top w:val="none" w:sz="0" w:space="0" w:color="auto"/>
            <w:left w:val="none" w:sz="0" w:space="0" w:color="auto"/>
            <w:bottom w:val="none" w:sz="0" w:space="0" w:color="auto"/>
            <w:right w:val="none" w:sz="0" w:space="0" w:color="auto"/>
          </w:divBdr>
        </w:div>
        <w:div w:id="1335260722">
          <w:marLeft w:val="1166"/>
          <w:marRight w:val="0"/>
          <w:marTop w:val="0"/>
          <w:marBottom w:val="0"/>
          <w:divBdr>
            <w:top w:val="none" w:sz="0" w:space="0" w:color="auto"/>
            <w:left w:val="none" w:sz="0" w:space="0" w:color="auto"/>
            <w:bottom w:val="none" w:sz="0" w:space="0" w:color="auto"/>
            <w:right w:val="none" w:sz="0" w:space="0" w:color="auto"/>
          </w:divBdr>
        </w:div>
        <w:div w:id="1351184279">
          <w:marLeft w:val="1166"/>
          <w:marRight w:val="0"/>
          <w:marTop w:val="0"/>
          <w:marBottom w:val="0"/>
          <w:divBdr>
            <w:top w:val="none" w:sz="0" w:space="0" w:color="auto"/>
            <w:left w:val="none" w:sz="0" w:space="0" w:color="auto"/>
            <w:bottom w:val="none" w:sz="0" w:space="0" w:color="auto"/>
            <w:right w:val="none" w:sz="0" w:space="0" w:color="auto"/>
          </w:divBdr>
        </w:div>
        <w:div w:id="2140103417">
          <w:marLeft w:val="547"/>
          <w:marRight w:val="0"/>
          <w:marTop w:val="0"/>
          <w:marBottom w:val="0"/>
          <w:divBdr>
            <w:top w:val="none" w:sz="0" w:space="0" w:color="auto"/>
            <w:left w:val="none" w:sz="0" w:space="0" w:color="auto"/>
            <w:bottom w:val="none" w:sz="0" w:space="0" w:color="auto"/>
            <w:right w:val="none" w:sz="0" w:space="0" w:color="auto"/>
          </w:divBdr>
        </w:div>
      </w:divsChild>
    </w:div>
    <w:div w:id="300303855">
      <w:bodyDiv w:val="1"/>
      <w:marLeft w:val="0"/>
      <w:marRight w:val="0"/>
      <w:marTop w:val="0"/>
      <w:marBottom w:val="0"/>
      <w:divBdr>
        <w:top w:val="none" w:sz="0" w:space="0" w:color="auto"/>
        <w:left w:val="none" w:sz="0" w:space="0" w:color="auto"/>
        <w:bottom w:val="none" w:sz="0" w:space="0" w:color="auto"/>
        <w:right w:val="none" w:sz="0" w:space="0" w:color="auto"/>
      </w:divBdr>
      <w:divsChild>
        <w:div w:id="1080250843">
          <w:marLeft w:val="0"/>
          <w:marRight w:val="0"/>
          <w:marTop w:val="0"/>
          <w:marBottom w:val="161"/>
          <w:divBdr>
            <w:top w:val="none" w:sz="0" w:space="0" w:color="auto"/>
            <w:left w:val="none" w:sz="0" w:space="0" w:color="auto"/>
            <w:bottom w:val="single" w:sz="6" w:space="11" w:color="E7E9EA"/>
            <w:right w:val="none" w:sz="0" w:space="0" w:color="auto"/>
          </w:divBdr>
        </w:div>
        <w:div w:id="1766225329">
          <w:marLeft w:val="0"/>
          <w:marRight w:val="0"/>
          <w:marTop w:val="0"/>
          <w:marBottom w:val="128"/>
          <w:divBdr>
            <w:top w:val="none" w:sz="0" w:space="0" w:color="auto"/>
            <w:left w:val="none" w:sz="0" w:space="0" w:color="auto"/>
            <w:bottom w:val="single" w:sz="6" w:space="0" w:color="D0D0D0"/>
            <w:right w:val="none" w:sz="0" w:space="0" w:color="auto"/>
          </w:divBdr>
        </w:div>
        <w:div w:id="877275257">
          <w:marLeft w:val="0"/>
          <w:marRight w:val="0"/>
          <w:marTop w:val="0"/>
          <w:marBottom w:val="128"/>
          <w:divBdr>
            <w:top w:val="none" w:sz="0" w:space="0" w:color="auto"/>
            <w:left w:val="none" w:sz="0" w:space="0" w:color="auto"/>
            <w:bottom w:val="single" w:sz="6" w:space="0" w:color="D0D0D0"/>
            <w:right w:val="none" w:sz="0" w:space="0" w:color="auto"/>
          </w:divBdr>
        </w:div>
        <w:div w:id="760874981">
          <w:marLeft w:val="0"/>
          <w:marRight w:val="0"/>
          <w:marTop w:val="0"/>
          <w:marBottom w:val="128"/>
          <w:divBdr>
            <w:top w:val="none" w:sz="0" w:space="0" w:color="auto"/>
            <w:left w:val="none" w:sz="0" w:space="0" w:color="auto"/>
            <w:bottom w:val="single" w:sz="6" w:space="0" w:color="D0D0D0"/>
            <w:right w:val="none" w:sz="0" w:space="0" w:color="auto"/>
          </w:divBdr>
        </w:div>
        <w:div w:id="1565556500">
          <w:marLeft w:val="0"/>
          <w:marRight w:val="0"/>
          <w:marTop w:val="0"/>
          <w:marBottom w:val="128"/>
          <w:divBdr>
            <w:top w:val="none" w:sz="0" w:space="0" w:color="auto"/>
            <w:left w:val="none" w:sz="0" w:space="0" w:color="auto"/>
            <w:bottom w:val="single" w:sz="6" w:space="0" w:color="D0D0D0"/>
            <w:right w:val="none" w:sz="0" w:space="0" w:color="auto"/>
          </w:divBdr>
        </w:div>
        <w:div w:id="1219587933">
          <w:marLeft w:val="0"/>
          <w:marRight w:val="0"/>
          <w:marTop w:val="0"/>
          <w:marBottom w:val="128"/>
          <w:divBdr>
            <w:top w:val="none" w:sz="0" w:space="0" w:color="auto"/>
            <w:left w:val="none" w:sz="0" w:space="0" w:color="auto"/>
            <w:bottom w:val="single" w:sz="6" w:space="0" w:color="D0D0D0"/>
            <w:right w:val="none" w:sz="0" w:space="0" w:color="auto"/>
          </w:divBdr>
        </w:div>
        <w:div w:id="1850874998">
          <w:marLeft w:val="0"/>
          <w:marRight w:val="0"/>
          <w:marTop w:val="0"/>
          <w:marBottom w:val="128"/>
          <w:divBdr>
            <w:top w:val="none" w:sz="0" w:space="0" w:color="auto"/>
            <w:left w:val="none" w:sz="0" w:space="0" w:color="auto"/>
            <w:bottom w:val="single" w:sz="6" w:space="0" w:color="D0D0D0"/>
            <w:right w:val="none" w:sz="0" w:space="0" w:color="auto"/>
          </w:divBdr>
        </w:div>
        <w:div w:id="2033531311">
          <w:marLeft w:val="0"/>
          <w:marRight w:val="0"/>
          <w:marTop w:val="0"/>
          <w:marBottom w:val="128"/>
          <w:divBdr>
            <w:top w:val="none" w:sz="0" w:space="0" w:color="auto"/>
            <w:left w:val="none" w:sz="0" w:space="0" w:color="auto"/>
            <w:bottom w:val="single" w:sz="6" w:space="0" w:color="D0D0D0"/>
            <w:right w:val="none" w:sz="0" w:space="0" w:color="auto"/>
          </w:divBdr>
        </w:div>
        <w:div w:id="346953403">
          <w:marLeft w:val="0"/>
          <w:marRight w:val="0"/>
          <w:marTop w:val="0"/>
          <w:marBottom w:val="128"/>
          <w:divBdr>
            <w:top w:val="none" w:sz="0" w:space="0" w:color="auto"/>
            <w:left w:val="none" w:sz="0" w:space="0" w:color="auto"/>
            <w:bottom w:val="single" w:sz="6" w:space="0" w:color="D0D0D0"/>
            <w:right w:val="none" w:sz="0" w:space="0" w:color="auto"/>
          </w:divBdr>
        </w:div>
        <w:div w:id="137187241">
          <w:marLeft w:val="0"/>
          <w:marRight w:val="0"/>
          <w:marTop w:val="0"/>
          <w:marBottom w:val="128"/>
          <w:divBdr>
            <w:top w:val="none" w:sz="0" w:space="0" w:color="auto"/>
            <w:left w:val="none" w:sz="0" w:space="0" w:color="auto"/>
            <w:bottom w:val="single" w:sz="6" w:space="0" w:color="D0D0D0"/>
            <w:right w:val="none" w:sz="0" w:space="0" w:color="auto"/>
          </w:divBdr>
        </w:div>
        <w:div w:id="437453110">
          <w:marLeft w:val="0"/>
          <w:marRight w:val="0"/>
          <w:marTop w:val="0"/>
          <w:marBottom w:val="128"/>
          <w:divBdr>
            <w:top w:val="none" w:sz="0" w:space="0" w:color="auto"/>
            <w:left w:val="none" w:sz="0" w:space="0" w:color="auto"/>
            <w:bottom w:val="single" w:sz="6" w:space="0" w:color="D0D0D0"/>
            <w:right w:val="none" w:sz="0" w:space="0" w:color="auto"/>
          </w:divBdr>
        </w:div>
        <w:div w:id="159665946">
          <w:marLeft w:val="0"/>
          <w:marRight w:val="0"/>
          <w:marTop w:val="0"/>
          <w:marBottom w:val="128"/>
          <w:divBdr>
            <w:top w:val="none" w:sz="0" w:space="0" w:color="auto"/>
            <w:left w:val="none" w:sz="0" w:space="0" w:color="auto"/>
            <w:bottom w:val="single" w:sz="6" w:space="0" w:color="D0D0D0"/>
            <w:right w:val="none" w:sz="0" w:space="0" w:color="auto"/>
          </w:divBdr>
        </w:div>
        <w:div w:id="1215582078">
          <w:marLeft w:val="0"/>
          <w:marRight w:val="0"/>
          <w:marTop w:val="0"/>
          <w:marBottom w:val="128"/>
          <w:divBdr>
            <w:top w:val="none" w:sz="0" w:space="0" w:color="auto"/>
            <w:left w:val="none" w:sz="0" w:space="0" w:color="auto"/>
            <w:bottom w:val="single" w:sz="6" w:space="0" w:color="D0D0D0"/>
            <w:right w:val="none" w:sz="0" w:space="0" w:color="auto"/>
          </w:divBdr>
        </w:div>
        <w:div w:id="839348644">
          <w:marLeft w:val="0"/>
          <w:marRight w:val="0"/>
          <w:marTop w:val="0"/>
          <w:marBottom w:val="128"/>
          <w:divBdr>
            <w:top w:val="none" w:sz="0" w:space="0" w:color="auto"/>
            <w:left w:val="none" w:sz="0" w:space="0" w:color="auto"/>
            <w:bottom w:val="single" w:sz="6" w:space="0" w:color="D0D0D0"/>
            <w:right w:val="none" w:sz="0" w:space="0" w:color="auto"/>
          </w:divBdr>
        </w:div>
        <w:div w:id="974480780">
          <w:marLeft w:val="0"/>
          <w:marRight w:val="0"/>
          <w:marTop w:val="0"/>
          <w:marBottom w:val="128"/>
          <w:divBdr>
            <w:top w:val="none" w:sz="0" w:space="0" w:color="auto"/>
            <w:left w:val="none" w:sz="0" w:space="0" w:color="auto"/>
            <w:bottom w:val="single" w:sz="6" w:space="0" w:color="D0D0D0"/>
            <w:right w:val="none" w:sz="0" w:space="0" w:color="auto"/>
          </w:divBdr>
        </w:div>
        <w:div w:id="1355959783">
          <w:marLeft w:val="0"/>
          <w:marRight w:val="0"/>
          <w:marTop w:val="0"/>
          <w:marBottom w:val="128"/>
          <w:divBdr>
            <w:top w:val="none" w:sz="0" w:space="0" w:color="auto"/>
            <w:left w:val="none" w:sz="0" w:space="0" w:color="auto"/>
            <w:bottom w:val="single" w:sz="6" w:space="0" w:color="D0D0D0"/>
            <w:right w:val="none" w:sz="0" w:space="0" w:color="auto"/>
          </w:divBdr>
        </w:div>
        <w:div w:id="820846843">
          <w:marLeft w:val="0"/>
          <w:marRight w:val="0"/>
          <w:marTop w:val="0"/>
          <w:marBottom w:val="128"/>
          <w:divBdr>
            <w:top w:val="none" w:sz="0" w:space="0" w:color="auto"/>
            <w:left w:val="none" w:sz="0" w:space="0" w:color="auto"/>
            <w:bottom w:val="single" w:sz="6" w:space="0" w:color="D0D0D0"/>
            <w:right w:val="none" w:sz="0" w:space="0" w:color="auto"/>
          </w:divBdr>
        </w:div>
        <w:div w:id="1175461700">
          <w:marLeft w:val="0"/>
          <w:marRight w:val="0"/>
          <w:marTop w:val="0"/>
          <w:marBottom w:val="128"/>
          <w:divBdr>
            <w:top w:val="none" w:sz="0" w:space="0" w:color="auto"/>
            <w:left w:val="none" w:sz="0" w:space="0" w:color="auto"/>
            <w:bottom w:val="single" w:sz="6" w:space="0" w:color="D0D0D0"/>
            <w:right w:val="none" w:sz="0" w:space="0" w:color="auto"/>
          </w:divBdr>
        </w:div>
        <w:div w:id="2002659800">
          <w:marLeft w:val="0"/>
          <w:marRight w:val="0"/>
          <w:marTop w:val="0"/>
          <w:marBottom w:val="128"/>
          <w:divBdr>
            <w:top w:val="none" w:sz="0" w:space="0" w:color="auto"/>
            <w:left w:val="none" w:sz="0" w:space="0" w:color="auto"/>
            <w:bottom w:val="single" w:sz="6" w:space="0" w:color="D0D0D0"/>
            <w:right w:val="none" w:sz="0" w:space="0" w:color="auto"/>
          </w:divBdr>
        </w:div>
        <w:div w:id="1423801165">
          <w:marLeft w:val="0"/>
          <w:marRight w:val="0"/>
          <w:marTop w:val="0"/>
          <w:marBottom w:val="128"/>
          <w:divBdr>
            <w:top w:val="none" w:sz="0" w:space="0" w:color="auto"/>
            <w:left w:val="none" w:sz="0" w:space="0" w:color="auto"/>
            <w:bottom w:val="single" w:sz="6" w:space="0" w:color="D0D0D0"/>
            <w:right w:val="none" w:sz="0" w:space="0" w:color="auto"/>
          </w:divBdr>
        </w:div>
        <w:div w:id="1722048653">
          <w:marLeft w:val="0"/>
          <w:marRight w:val="0"/>
          <w:marTop w:val="0"/>
          <w:marBottom w:val="128"/>
          <w:divBdr>
            <w:top w:val="none" w:sz="0" w:space="0" w:color="auto"/>
            <w:left w:val="none" w:sz="0" w:space="0" w:color="auto"/>
            <w:bottom w:val="single" w:sz="6" w:space="0" w:color="D0D0D0"/>
            <w:right w:val="none" w:sz="0" w:space="0" w:color="auto"/>
          </w:divBdr>
        </w:div>
        <w:div w:id="894774129">
          <w:marLeft w:val="0"/>
          <w:marRight w:val="0"/>
          <w:marTop w:val="0"/>
          <w:marBottom w:val="128"/>
          <w:divBdr>
            <w:top w:val="none" w:sz="0" w:space="0" w:color="auto"/>
            <w:left w:val="none" w:sz="0" w:space="0" w:color="auto"/>
            <w:bottom w:val="single" w:sz="6" w:space="0" w:color="D0D0D0"/>
            <w:right w:val="none" w:sz="0" w:space="0" w:color="auto"/>
          </w:divBdr>
        </w:div>
      </w:divsChild>
    </w:div>
    <w:div w:id="319846273">
      <w:bodyDiv w:val="1"/>
      <w:marLeft w:val="0"/>
      <w:marRight w:val="0"/>
      <w:marTop w:val="0"/>
      <w:marBottom w:val="0"/>
      <w:divBdr>
        <w:top w:val="none" w:sz="0" w:space="0" w:color="auto"/>
        <w:left w:val="none" w:sz="0" w:space="0" w:color="auto"/>
        <w:bottom w:val="none" w:sz="0" w:space="0" w:color="auto"/>
        <w:right w:val="none" w:sz="0" w:space="0" w:color="auto"/>
      </w:divBdr>
      <w:divsChild>
        <w:div w:id="1581407627">
          <w:marLeft w:val="547"/>
          <w:marRight w:val="0"/>
          <w:marTop w:val="0"/>
          <w:marBottom w:val="0"/>
          <w:divBdr>
            <w:top w:val="none" w:sz="0" w:space="0" w:color="auto"/>
            <w:left w:val="none" w:sz="0" w:space="0" w:color="auto"/>
            <w:bottom w:val="none" w:sz="0" w:space="0" w:color="auto"/>
            <w:right w:val="none" w:sz="0" w:space="0" w:color="auto"/>
          </w:divBdr>
        </w:div>
        <w:div w:id="323824562">
          <w:marLeft w:val="547"/>
          <w:marRight w:val="0"/>
          <w:marTop w:val="0"/>
          <w:marBottom w:val="0"/>
          <w:divBdr>
            <w:top w:val="none" w:sz="0" w:space="0" w:color="auto"/>
            <w:left w:val="none" w:sz="0" w:space="0" w:color="auto"/>
            <w:bottom w:val="none" w:sz="0" w:space="0" w:color="auto"/>
            <w:right w:val="none" w:sz="0" w:space="0" w:color="auto"/>
          </w:divBdr>
        </w:div>
        <w:div w:id="106851701">
          <w:marLeft w:val="547"/>
          <w:marRight w:val="0"/>
          <w:marTop w:val="0"/>
          <w:marBottom w:val="0"/>
          <w:divBdr>
            <w:top w:val="none" w:sz="0" w:space="0" w:color="auto"/>
            <w:left w:val="none" w:sz="0" w:space="0" w:color="auto"/>
            <w:bottom w:val="none" w:sz="0" w:space="0" w:color="auto"/>
            <w:right w:val="none" w:sz="0" w:space="0" w:color="auto"/>
          </w:divBdr>
        </w:div>
        <w:div w:id="688139262">
          <w:marLeft w:val="547"/>
          <w:marRight w:val="0"/>
          <w:marTop w:val="0"/>
          <w:marBottom w:val="0"/>
          <w:divBdr>
            <w:top w:val="none" w:sz="0" w:space="0" w:color="auto"/>
            <w:left w:val="none" w:sz="0" w:space="0" w:color="auto"/>
            <w:bottom w:val="none" w:sz="0" w:space="0" w:color="auto"/>
            <w:right w:val="none" w:sz="0" w:space="0" w:color="auto"/>
          </w:divBdr>
        </w:div>
        <w:div w:id="790511946">
          <w:marLeft w:val="547"/>
          <w:marRight w:val="0"/>
          <w:marTop w:val="0"/>
          <w:marBottom w:val="0"/>
          <w:divBdr>
            <w:top w:val="none" w:sz="0" w:space="0" w:color="auto"/>
            <w:left w:val="none" w:sz="0" w:space="0" w:color="auto"/>
            <w:bottom w:val="none" w:sz="0" w:space="0" w:color="auto"/>
            <w:right w:val="none" w:sz="0" w:space="0" w:color="auto"/>
          </w:divBdr>
        </w:div>
        <w:div w:id="1231506018">
          <w:marLeft w:val="547"/>
          <w:marRight w:val="0"/>
          <w:marTop w:val="0"/>
          <w:marBottom w:val="0"/>
          <w:divBdr>
            <w:top w:val="none" w:sz="0" w:space="0" w:color="auto"/>
            <w:left w:val="none" w:sz="0" w:space="0" w:color="auto"/>
            <w:bottom w:val="none" w:sz="0" w:space="0" w:color="auto"/>
            <w:right w:val="none" w:sz="0" w:space="0" w:color="auto"/>
          </w:divBdr>
        </w:div>
        <w:div w:id="1623803192">
          <w:marLeft w:val="547"/>
          <w:marRight w:val="0"/>
          <w:marTop w:val="0"/>
          <w:marBottom w:val="0"/>
          <w:divBdr>
            <w:top w:val="none" w:sz="0" w:space="0" w:color="auto"/>
            <w:left w:val="none" w:sz="0" w:space="0" w:color="auto"/>
            <w:bottom w:val="none" w:sz="0" w:space="0" w:color="auto"/>
            <w:right w:val="none" w:sz="0" w:space="0" w:color="auto"/>
          </w:divBdr>
        </w:div>
        <w:div w:id="1864512433">
          <w:marLeft w:val="547"/>
          <w:marRight w:val="0"/>
          <w:marTop w:val="0"/>
          <w:marBottom w:val="0"/>
          <w:divBdr>
            <w:top w:val="none" w:sz="0" w:space="0" w:color="auto"/>
            <w:left w:val="none" w:sz="0" w:space="0" w:color="auto"/>
            <w:bottom w:val="none" w:sz="0" w:space="0" w:color="auto"/>
            <w:right w:val="none" w:sz="0" w:space="0" w:color="auto"/>
          </w:divBdr>
        </w:div>
        <w:div w:id="487403076">
          <w:marLeft w:val="547"/>
          <w:marRight w:val="0"/>
          <w:marTop w:val="0"/>
          <w:marBottom w:val="0"/>
          <w:divBdr>
            <w:top w:val="none" w:sz="0" w:space="0" w:color="auto"/>
            <w:left w:val="none" w:sz="0" w:space="0" w:color="auto"/>
            <w:bottom w:val="none" w:sz="0" w:space="0" w:color="auto"/>
            <w:right w:val="none" w:sz="0" w:space="0" w:color="auto"/>
          </w:divBdr>
        </w:div>
        <w:div w:id="642856405">
          <w:marLeft w:val="547"/>
          <w:marRight w:val="0"/>
          <w:marTop w:val="0"/>
          <w:marBottom w:val="0"/>
          <w:divBdr>
            <w:top w:val="none" w:sz="0" w:space="0" w:color="auto"/>
            <w:left w:val="none" w:sz="0" w:space="0" w:color="auto"/>
            <w:bottom w:val="none" w:sz="0" w:space="0" w:color="auto"/>
            <w:right w:val="none" w:sz="0" w:space="0" w:color="auto"/>
          </w:divBdr>
        </w:div>
        <w:div w:id="42868357">
          <w:marLeft w:val="547"/>
          <w:marRight w:val="0"/>
          <w:marTop w:val="0"/>
          <w:marBottom w:val="0"/>
          <w:divBdr>
            <w:top w:val="none" w:sz="0" w:space="0" w:color="auto"/>
            <w:left w:val="none" w:sz="0" w:space="0" w:color="auto"/>
            <w:bottom w:val="none" w:sz="0" w:space="0" w:color="auto"/>
            <w:right w:val="none" w:sz="0" w:space="0" w:color="auto"/>
          </w:divBdr>
        </w:div>
        <w:div w:id="1957522194">
          <w:marLeft w:val="547"/>
          <w:marRight w:val="0"/>
          <w:marTop w:val="0"/>
          <w:marBottom w:val="0"/>
          <w:divBdr>
            <w:top w:val="none" w:sz="0" w:space="0" w:color="auto"/>
            <w:left w:val="none" w:sz="0" w:space="0" w:color="auto"/>
            <w:bottom w:val="none" w:sz="0" w:space="0" w:color="auto"/>
            <w:right w:val="none" w:sz="0" w:space="0" w:color="auto"/>
          </w:divBdr>
        </w:div>
        <w:div w:id="1515345756">
          <w:marLeft w:val="547"/>
          <w:marRight w:val="0"/>
          <w:marTop w:val="0"/>
          <w:marBottom w:val="0"/>
          <w:divBdr>
            <w:top w:val="none" w:sz="0" w:space="0" w:color="auto"/>
            <w:left w:val="none" w:sz="0" w:space="0" w:color="auto"/>
            <w:bottom w:val="none" w:sz="0" w:space="0" w:color="auto"/>
            <w:right w:val="none" w:sz="0" w:space="0" w:color="auto"/>
          </w:divBdr>
        </w:div>
        <w:div w:id="1863589428">
          <w:marLeft w:val="547"/>
          <w:marRight w:val="0"/>
          <w:marTop w:val="0"/>
          <w:marBottom w:val="0"/>
          <w:divBdr>
            <w:top w:val="none" w:sz="0" w:space="0" w:color="auto"/>
            <w:left w:val="none" w:sz="0" w:space="0" w:color="auto"/>
            <w:bottom w:val="none" w:sz="0" w:space="0" w:color="auto"/>
            <w:right w:val="none" w:sz="0" w:space="0" w:color="auto"/>
          </w:divBdr>
        </w:div>
        <w:div w:id="1580022995">
          <w:marLeft w:val="547"/>
          <w:marRight w:val="0"/>
          <w:marTop w:val="0"/>
          <w:marBottom w:val="0"/>
          <w:divBdr>
            <w:top w:val="none" w:sz="0" w:space="0" w:color="auto"/>
            <w:left w:val="none" w:sz="0" w:space="0" w:color="auto"/>
            <w:bottom w:val="none" w:sz="0" w:space="0" w:color="auto"/>
            <w:right w:val="none" w:sz="0" w:space="0" w:color="auto"/>
          </w:divBdr>
        </w:div>
        <w:div w:id="2041709883">
          <w:marLeft w:val="547"/>
          <w:marRight w:val="0"/>
          <w:marTop w:val="0"/>
          <w:marBottom w:val="0"/>
          <w:divBdr>
            <w:top w:val="none" w:sz="0" w:space="0" w:color="auto"/>
            <w:left w:val="none" w:sz="0" w:space="0" w:color="auto"/>
            <w:bottom w:val="none" w:sz="0" w:space="0" w:color="auto"/>
            <w:right w:val="none" w:sz="0" w:space="0" w:color="auto"/>
          </w:divBdr>
        </w:div>
        <w:div w:id="1025449719">
          <w:marLeft w:val="547"/>
          <w:marRight w:val="0"/>
          <w:marTop w:val="0"/>
          <w:marBottom w:val="0"/>
          <w:divBdr>
            <w:top w:val="none" w:sz="0" w:space="0" w:color="auto"/>
            <w:left w:val="none" w:sz="0" w:space="0" w:color="auto"/>
            <w:bottom w:val="none" w:sz="0" w:space="0" w:color="auto"/>
            <w:right w:val="none" w:sz="0" w:space="0" w:color="auto"/>
          </w:divBdr>
        </w:div>
        <w:div w:id="1010370867">
          <w:marLeft w:val="547"/>
          <w:marRight w:val="0"/>
          <w:marTop w:val="0"/>
          <w:marBottom w:val="0"/>
          <w:divBdr>
            <w:top w:val="none" w:sz="0" w:space="0" w:color="auto"/>
            <w:left w:val="none" w:sz="0" w:space="0" w:color="auto"/>
            <w:bottom w:val="none" w:sz="0" w:space="0" w:color="auto"/>
            <w:right w:val="none" w:sz="0" w:space="0" w:color="auto"/>
          </w:divBdr>
        </w:div>
        <w:div w:id="943727896">
          <w:marLeft w:val="547"/>
          <w:marRight w:val="0"/>
          <w:marTop w:val="0"/>
          <w:marBottom w:val="0"/>
          <w:divBdr>
            <w:top w:val="none" w:sz="0" w:space="0" w:color="auto"/>
            <w:left w:val="none" w:sz="0" w:space="0" w:color="auto"/>
            <w:bottom w:val="none" w:sz="0" w:space="0" w:color="auto"/>
            <w:right w:val="none" w:sz="0" w:space="0" w:color="auto"/>
          </w:divBdr>
        </w:div>
        <w:div w:id="1670257703">
          <w:marLeft w:val="547"/>
          <w:marRight w:val="0"/>
          <w:marTop w:val="0"/>
          <w:marBottom w:val="0"/>
          <w:divBdr>
            <w:top w:val="none" w:sz="0" w:space="0" w:color="auto"/>
            <w:left w:val="none" w:sz="0" w:space="0" w:color="auto"/>
            <w:bottom w:val="none" w:sz="0" w:space="0" w:color="auto"/>
            <w:right w:val="none" w:sz="0" w:space="0" w:color="auto"/>
          </w:divBdr>
        </w:div>
        <w:div w:id="2103798047">
          <w:marLeft w:val="547"/>
          <w:marRight w:val="0"/>
          <w:marTop w:val="0"/>
          <w:marBottom w:val="0"/>
          <w:divBdr>
            <w:top w:val="none" w:sz="0" w:space="0" w:color="auto"/>
            <w:left w:val="none" w:sz="0" w:space="0" w:color="auto"/>
            <w:bottom w:val="none" w:sz="0" w:space="0" w:color="auto"/>
            <w:right w:val="none" w:sz="0" w:space="0" w:color="auto"/>
          </w:divBdr>
        </w:div>
        <w:div w:id="1094474569">
          <w:marLeft w:val="547"/>
          <w:marRight w:val="0"/>
          <w:marTop w:val="0"/>
          <w:marBottom w:val="0"/>
          <w:divBdr>
            <w:top w:val="none" w:sz="0" w:space="0" w:color="auto"/>
            <w:left w:val="none" w:sz="0" w:space="0" w:color="auto"/>
            <w:bottom w:val="none" w:sz="0" w:space="0" w:color="auto"/>
            <w:right w:val="none" w:sz="0" w:space="0" w:color="auto"/>
          </w:divBdr>
        </w:div>
        <w:div w:id="1948778701">
          <w:marLeft w:val="547"/>
          <w:marRight w:val="0"/>
          <w:marTop w:val="0"/>
          <w:marBottom w:val="0"/>
          <w:divBdr>
            <w:top w:val="none" w:sz="0" w:space="0" w:color="auto"/>
            <w:left w:val="none" w:sz="0" w:space="0" w:color="auto"/>
            <w:bottom w:val="none" w:sz="0" w:space="0" w:color="auto"/>
            <w:right w:val="none" w:sz="0" w:space="0" w:color="auto"/>
          </w:divBdr>
        </w:div>
        <w:div w:id="875003098">
          <w:marLeft w:val="547"/>
          <w:marRight w:val="0"/>
          <w:marTop w:val="0"/>
          <w:marBottom w:val="0"/>
          <w:divBdr>
            <w:top w:val="none" w:sz="0" w:space="0" w:color="auto"/>
            <w:left w:val="none" w:sz="0" w:space="0" w:color="auto"/>
            <w:bottom w:val="none" w:sz="0" w:space="0" w:color="auto"/>
            <w:right w:val="none" w:sz="0" w:space="0" w:color="auto"/>
          </w:divBdr>
        </w:div>
        <w:div w:id="181941207">
          <w:marLeft w:val="547"/>
          <w:marRight w:val="0"/>
          <w:marTop w:val="0"/>
          <w:marBottom w:val="0"/>
          <w:divBdr>
            <w:top w:val="none" w:sz="0" w:space="0" w:color="auto"/>
            <w:left w:val="none" w:sz="0" w:space="0" w:color="auto"/>
            <w:bottom w:val="none" w:sz="0" w:space="0" w:color="auto"/>
            <w:right w:val="none" w:sz="0" w:space="0" w:color="auto"/>
          </w:divBdr>
        </w:div>
        <w:div w:id="1688097011">
          <w:marLeft w:val="547"/>
          <w:marRight w:val="0"/>
          <w:marTop w:val="0"/>
          <w:marBottom w:val="0"/>
          <w:divBdr>
            <w:top w:val="none" w:sz="0" w:space="0" w:color="auto"/>
            <w:left w:val="none" w:sz="0" w:space="0" w:color="auto"/>
            <w:bottom w:val="none" w:sz="0" w:space="0" w:color="auto"/>
            <w:right w:val="none" w:sz="0" w:space="0" w:color="auto"/>
          </w:divBdr>
        </w:div>
        <w:div w:id="534541915">
          <w:marLeft w:val="547"/>
          <w:marRight w:val="0"/>
          <w:marTop w:val="0"/>
          <w:marBottom w:val="0"/>
          <w:divBdr>
            <w:top w:val="none" w:sz="0" w:space="0" w:color="auto"/>
            <w:left w:val="none" w:sz="0" w:space="0" w:color="auto"/>
            <w:bottom w:val="none" w:sz="0" w:space="0" w:color="auto"/>
            <w:right w:val="none" w:sz="0" w:space="0" w:color="auto"/>
          </w:divBdr>
        </w:div>
        <w:div w:id="687217070">
          <w:marLeft w:val="547"/>
          <w:marRight w:val="0"/>
          <w:marTop w:val="0"/>
          <w:marBottom w:val="0"/>
          <w:divBdr>
            <w:top w:val="none" w:sz="0" w:space="0" w:color="auto"/>
            <w:left w:val="none" w:sz="0" w:space="0" w:color="auto"/>
            <w:bottom w:val="none" w:sz="0" w:space="0" w:color="auto"/>
            <w:right w:val="none" w:sz="0" w:space="0" w:color="auto"/>
          </w:divBdr>
        </w:div>
        <w:div w:id="1000306676">
          <w:marLeft w:val="547"/>
          <w:marRight w:val="0"/>
          <w:marTop w:val="0"/>
          <w:marBottom w:val="0"/>
          <w:divBdr>
            <w:top w:val="none" w:sz="0" w:space="0" w:color="auto"/>
            <w:left w:val="none" w:sz="0" w:space="0" w:color="auto"/>
            <w:bottom w:val="none" w:sz="0" w:space="0" w:color="auto"/>
            <w:right w:val="none" w:sz="0" w:space="0" w:color="auto"/>
          </w:divBdr>
        </w:div>
        <w:div w:id="628315021">
          <w:marLeft w:val="547"/>
          <w:marRight w:val="0"/>
          <w:marTop w:val="0"/>
          <w:marBottom w:val="0"/>
          <w:divBdr>
            <w:top w:val="none" w:sz="0" w:space="0" w:color="auto"/>
            <w:left w:val="none" w:sz="0" w:space="0" w:color="auto"/>
            <w:bottom w:val="none" w:sz="0" w:space="0" w:color="auto"/>
            <w:right w:val="none" w:sz="0" w:space="0" w:color="auto"/>
          </w:divBdr>
        </w:div>
        <w:div w:id="303051634">
          <w:marLeft w:val="547"/>
          <w:marRight w:val="0"/>
          <w:marTop w:val="0"/>
          <w:marBottom w:val="0"/>
          <w:divBdr>
            <w:top w:val="none" w:sz="0" w:space="0" w:color="auto"/>
            <w:left w:val="none" w:sz="0" w:space="0" w:color="auto"/>
            <w:bottom w:val="none" w:sz="0" w:space="0" w:color="auto"/>
            <w:right w:val="none" w:sz="0" w:space="0" w:color="auto"/>
          </w:divBdr>
        </w:div>
        <w:div w:id="2058313712">
          <w:marLeft w:val="547"/>
          <w:marRight w:val="0"/>
          <w:marTop w:val="0"/>
          <w:marBottom w:val="0"/>
          <w:divBdr>
            <w:top w:val="none" w:sz="0" w:space="0" w:color="auto"/>
            <w:left w:val="none" w:sz="0" w:space="0" w:color="auto"/>
            <w:bottom w:val="none" w:sz="0" w:space="0" w:color="auto"/>
            <w:right w:val="none" w:sz="0" w:space="0" w:color="auto"/>
          </w:divBdr>
        </w:div>
      </w:divsChild>
    </w:div>
    <w:div w:id="322315261">
      <w:bodyDiv w:val="1"/>
      <w:marLeft w:val="0"/>
      <w:marRight w:val="0"/>
      <w:marTop w:val="0"/>
      <w:marBottom w:val="0"/>
      <w:divBdr>
        <w:top w:val="none" w:sz="0" w:space="0" w:color="auto"/>
        <w:left w:val="none" w:sz="0" w:space="0" w:color="auto"/>
        <w:bottom w:val="none" w:sz="0" w:space="0" w:color="auto"/>
        <w:right w:val="none" w:sz="0" w:space="0" w:color="auto"/>
      </w:divBdr>
      <w:divsChild>
        <w:div w:id="1433089305">
          <w:marLeft w:val="0"/>
          <w:marRight w:val="0"/>
          <w:marTop w:val="225"/>
          <w:marBottom w:val="0"/>
          <w:divBdr>
            <w:top w:val="none" w:sz="0" w:space="0" w:color="auto"/>
            <w:left w:val="none" w:sz="0" w:space="0" w:color="auto"/>
            <w:bottom w:val="none" w:sz="0" w:space="0" w:color="auto"/>
            <w:right w:val="none" w:sz="0" w:space="0" w:color="auto"/>
          </w:divBdr>
        </w:div>
      </w:divsChild>
    </w:div>
    <w:div w:id="324359047">
      <w:bodyDiv w:val="1"/>
      <w:marLeft w:val="0"/>
      <w:marRight w:val="0"/>
      <w:marTop w:val="0"/>
      <w:marBottom w:val="0"/>
      <w:divBdr>
        <w:top w:val="none" w:sz="0" w:space="0" w:color="auto"/>
        <w:left w:val="none" w:sz="0" w:space="0" w:color="auto"/>
        <w:bottom w:val="none" w:sz="0" w:space="0" w:color="auto"/>
        <w:right w:val="none" w:sz="0" w:space="0" w:color="auto"/>
      </w:divBdr>
      <w:divsChild>
        <w:div w:id="1479148688">
          <w:marLeft w:val="547"/>
          <w:marRight w:val="0"/>
          <w:marTop w:val="0"/>
          <w:marBottom w:val="0"/>
          <w:divBdr>
            <w:top w:val="none" w:sz="0" w:space="0" w:color="auto"/>
            <w:left w:val="none" w:sz="0" w:space="0" w:color="auto"/>
            <w:bottom w:val="none" w:sz="0" w:space="0" w:color="auto"/>
            <w:right w:val="none" w:sz="0" w:space="0" w:color="auto"/>
          </w:divBdr>
        </w:div>
      </w:divsChild>
    </w:div>
    <w:div w:id="343554447">
      <w:bodyDiv w:val="1"/>
      <w:marLeft w:val="0"/>
      <w:marRight w:val="0"/>
      <w:marTop w:val="0"/>
      <w:marBottom w:val="0"/>
      <w:divBdr>
        <w:top w:val="none" w:sz="0" w:space="0" w:color="auto"/>
        <w:left w:val="none" w:sz="0" w:space="0" w:color="auto"/>
        <w:bottom w:val="none" w:sz="0" w:space="0" w:color="auto"/>
        <w:right w:val="none" w:sz="0" w:space="0" w:color="auto"/>
      </w:divBdr>
      <w:divsChild>
        <w:div w:id="2081173285">
          <w:marLeft w:val="0"/>
          <w:marRight w:val="0"/>
          <w:marTop w:val="0"/>
          <w:marBottom w:val="0"/>
          <w:divBdr>
            <w:top w:val="none" w:sz="0" w:space="0" w:color="auto"/>
            <w:left w:val="none" w:sz="0" w:space="0" w:color="auto"/>
            <w:bottom w:val="none" w:sz="0" w:space="0" w:color="auto"/>
            <w:right w:val="none" w:sz="0" w:space="0" w:color="auto"/>
          </w:divBdr>
          <w:divsChild>
            <w:div w:id="882062463">
              <w:marLeft w:val="0"/>
              <w:marRight w:val="0"/>
              <w:marTop w:val="0"/>
              <w:marBottom w:val="0"/>
              <w:divBdr>
                <w:top w:val="none" w:sz="0" w:space="0" w:color="auto"/>
                <w:left w:val="none" w:sz="0" w:space="0" w:color="auto"/>
                <w:bottom w:val="none" w:sz="0" w:space="0" w:color="auto"/>
                <w:right w:val="none" w:sz="0" w:space="0" w:color="auto"/>
              </w:divBdr>
            </w:div>
          </w:divsChild>
        </w:div>
        <w:div w:id="1849825318">
          <w:marLeft w:val="0"/>
          <w:marRight w:val="0"/>
          <w:marTop w:val="100"/>
          <w:marBottom w:val="0"/>
          <w:divBdr>
            <w:top w:val="none" w:sz="0" w:space="0" w:color="auto"/>
            <w:left w:val="none" w:sz="0" w:space="0" w:color="auto"/>
            <w:bottom w:val="none" w:sz="0" w:space="0" w:color="auto"/>
            <w:right w:val="none" w:sz="0" w:space="0" w:color="auto"/>
          </w:divBdr>
          <w:divsChild>
            <w:div w:id="1829128246">
              <w:marLeft w:val="0"/>
              <w:marRight w:val="0"/>
              <w:marTop w:val="0"/>
              <w:marBottom w:val="0"/>
              <w:divBdr>
                <w:top w:val="none" w:sz="0" w:space="0" w:color="auto"/>
                <w:left w:val="none" w:sz="0" w:space="0" w:color="auto"/>
                <w:bottom w:val="none" w:sz="0" w:space="0" w:color="auto"/>
                <w:right w:val="none" w:sz="0" w:space="0" w:color="auto"/>
              </w:divBdr>
              <w:divsChild>
                <w:div w:id="1338577690">
                  <w:marLeft w:val="0"/>
                  <w:marRight w:val="0"/>
                  <w:marTop w:val="0"/>
                  <w:marBottom w:val="0"/>
                  <w:divBdr>
                    <w:top w:val="none" w:sz="0" w:space="0" w:color="auto"/>
                    <w:left w:val="none" w:sz="0" w:space="0" w:color="auto"/>
                    <w:bottom w:val="none" w:sz="0" w:space="0" w:color="auto"/>
                    <w:right w:val="none" w:sz="0" w:space="0" w:color="auto"/>
                  </w:divBdr>
                  <w:divsChild>
                    <w:div w:id="135608122">
                      <w:marLeft w:val="0"/>
                      <w:marRight w:val="0"/>
                      <w:marTop w:val="0"/>
                      <w:marBottom w:val="0"/>
                      <w:divBdr>
                        <w:top w:val="none" w:sz="0" w:space="0" w:color="auto"/>
                        <w:left w:val="none" w:sz="0" w:space="0" w:color="auto"/>
                        <w:bottom w:val="none" w:sz="0" w:space="0" w:color="auto"/>
                        <w:right w:val="none" w:sz="0" w:space="0" w:color="auto"/>
                      </w:divBdr>
                      <w:divsChild>
                        <w:div w:id="8609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402563">
          <w:marLeft w:val="0"/>
          <w:marRight w:val="0"/>
          <w:marTop w:val="0"/>
          <w:marBottom w:val="0"/>
          <w:divBdr>
            <w:top w:val="none" w:sz="0" w:space="0" w:color="auto"/>
            <w:left w:val="none" w:sz="0" w:space="0" w:color="auto"/>
            <w:bottom w:val="none" w:sz="0" w:space="0" w:color="auto"/>
            <w:right w:val="none" w:sz="0" w:space="0" w:color="auto"/>
          </w:divBdr>
          <w:divsChild>
            <w:div w:id="1671255587">
              <w:marLeft w:val="0"/>
              <w:marRight w:val="0"/>
              <w:marTop w:val="0"/>
              <w:marBottom w:val="0"/>
              <w:divBdr>
                <w:top w:val="none" w:sz="0" w:space="0" w:color="auto"/>
                <w:left w:val="none" w:sz="0" w:space="0" w:color="auto"/>
                <w:bottom w:val="none" w:sz="0" w:space="0" w:color="auto"/>
                <w:right w:val="none" w:sz="0" w:space="0" w:color="auto"/>
              </w:divBdr>
              <w:divsChild>
                <w:div w:id="1610694549">
                  <w:marLeft w:val="0"/>
                  <w:marRight w:val="0"/>
                  <w:marTop w:val="0"/>
                  <w:marBottom w:val="0"/>
                  <w:divBdr>
                    <w:top w:val="none" w:sz="0" w:space="0" w:color="auto"/>
                    <w:left w:val="none" w:sz="0" w:space="0" w:color="auto"/>
                    <w:bottom w:val="none" w:sz="0" w:space="0" w:color="auto"/>
                    <w:right w:val="none" w:sz="0" w:space="0" w:color="auto"/>
                  </w:divBdr>
                  <w:divsChild>
                    <w:div w:id="1511793856">
                      <w:marLeft w:val="0"/>
                      <w:marRight w:val="0"/>
                      <w:marTop w:val="0"/>
                      <w:marBottom w:val="0"/>
                      <w:divBdr>
                        <w:top w:val="none" w:sz="0" w:space="0" w:color="auto"/>
                        <w:left w:val="none" w:sz="0" w:space="0" w:color="auto"/>
                        <w:bottom w:val="none" w:sz="0" w:space="0" w:color="auto"/>
                        <w:right w:val="none" w:sz="0" w:space="0" w:color="auto"/>
                      </w:divBdr>
                      <w:divsChild>
                        <w:div w:id="1884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55578">
              <w:marLeft w:val="0"/>
              <w:marRight w:val="0"/>
              <w:marTop w:val="0"/>
              <w:marBottom w:val="0"/>
              <w:divBdr>
                <w:top w:val="none" w:sz="0" w:space="0" w:color="auto"/>
                <w:left w:val="none" w:sz="0" w:space="0" w:color="auto"/>
                <w:bottom w:val="none" w:sz="0" w:space="0" w:color="auto"/>
                <w:right w:val="none" w:sz="0" w:space="0" w:color="auto"/>
              </w:divBdr>
              <w:divsChild>
                <w:div w:id="781192447">
                  <w:marLeft w:val="0"/>
                  <w:marRight w:val="0"/>
                  <w:marTop w:val="0"/>
                  <w:marBottom w:val="0"/>
                  <w:divBdr>
                    <w:top w:val="none" w:sz="0" w:space="0" w:color="auto"/>
                    <w:left w:val="none" w:sz="0" w:space="0" w:color="auto"/>
                    <w:bottom w:val="none" w:sz="0" w:space="0" w:color="auto"/>
                    <w:right w:val="none" w:sz="0" w:space="0" w:color="auto"/>
                  </w:divBdr>
                  <w:divsChild>
                    <w:div w:id="71986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98060">
      <w:bodyDiv w:val="1"/>
      <w:marLeft w:val="0"/>
      <w:marRight w:val="0"/>
      <w:marTop w:val="0"/>
      <w:marBottom w:val="0"/>
      <w:divBdr>
        <w:top w:val="none" w:sz="0" w:space="0" w:color="auto"/>
        <w:left w:val="none" w:sz="0" w:space="0" w:color="auto"/>
        <w:bottom w:val="none" w:sz="0" w:space="0" w:color="auto"/>
        <w:right w:val="none" w:sz="0" w:space="0" w:color="auto"/>
      </w:divBdr>
      <w:divsChild>
        <w:div w:id="2113891696">
          <w:marLeft w:val="0"/>
          <w:marRight w:val="0"/>
          <w:marTop w:val="0"/>
          <w:marBottom w:val="0"/>
          <w:divBdr>
            <w:top w:val="none" w:sz="0" w:space="0" w:color="auto"/>
            <w:left w:val="none" w:sz="0" w:space="0" w:color="auto"/>
            <w:bottom w:val="none" w:sz="0" w:space="0" w:color="auto"/>
            <w:right w:val="none" w:sz="0" w:space="0" w:color="auto"/>
          </w:divBdr>
        </w:div>
      </w:divsChild>
    </w:div>
    <w:div w:id="400711269">
      <w:bodyDiv w:val="1"/>
      <w:marLeft w:val="0"/>
      <w:marRight w:val="0"/>
      <w:marTop w:val="0"/>
      <w:marBottom w:val="0"/>
      <w:divBdr>
        <w:top w:val="none" w:sz="0" w:space="0" w:color="auto"/>
        <w:left w:val="none" w:sz="0" w:space="0" w:color="auto"/>
        <w:bottom w:val="none" w:sz="0" w:space="0" w:color="auto"/>
        <w:right w:val="none" w:sz="0" w:space="0" w:color="auto"/>
      </w:divBdr>
    </w:div>
    <w:div w:id="421225926">
      <w:bodyDiv w:val="1"/>
      <w:marLeft w:val="0"/>
      <w:marRight w:val="0"/>
      <w:marTop w:val="0"/>
      <w:marBottom w:val="0"/>
      <w:divBdr>
        <w:top w:val="none" w:sz="0" w:space="0" w:color="auto"/>
        <w:left w:val="none" w:sz="0" w:space="0" w:color="auto"/>
        <w:bottom w:val="none" w:sz="0" w:space="0" w:color="auto"/>
        <w:right w:val="none" w:sz="0" w:space="0" w:color="auto"/>
      </w:divBdr>
      <w:divsChild>
        <w:div w:id="865824953">
          <w:marLeft w:val="547"/>
          <w:marRight w:val="0"/>
          <w:marTop w:val="0"/>
          <w:marBottom w:val="0"/>
          <w:divBdr>
            <w:top w:val="none" w:sz="0" w:space="0" w:color="auto"/>
            <w:left w:val="none" w:sz="0" w:space="0" w:color="auto"/>
            <w:bottom w:val="none" w:sz="0" w:space="0" w:color="auto"/>
            <w:right w:val="none" w:sz="0" w:space="0" w:color="auto"/>
          </w:divBdr>
        </w:div>
        <w:div w:id="1143736363">
          <w:marLeft w:val="547"/>
          <w:marRight w:val="0"/>
          <w:marTop w:val="0"/>
          <w:marBottom w:val="0"/>
          <w:divBdr>
            <w:top w:val="none" w:sz="0" w:space="0" w:color="auto"/>
            <w:left w:val="none" w:sz="0" w:space="0" w:color="auto"/>
            <w:bottom w:val="none" w:sz="0" w:space="0" w:color="auto"/>
            <w:right w:val="none" w:sz="0" w:space="0" w:color="auto"/>
          </w:divBdr>
        </w:div>
        <w:div w:id="2038462997">
          <w:marLeft w:val="547"/>
          <w:marRight w:val="0"/>
          <w:marTop w:val="0"/>
          <w:marBottom w:val="0"/>
          <w:divBdr>
            <w:top w:val="none" w:sz="0" w:space="0" w:color="auto"/>
            <w:left w:val="none" w:sz="0" w:space="0" w:color="auto"/>
            <w:bottom w:val="none" w:sz="0" w:space="0" w:color="auto"/>
            <w:right w:val="none" w:sz="0" w:space="0" w:color="auto"/>
          </w:divBdr>
        </w:div>
        <w:div w:id="2096434907">
          <w:marLeft w:val="547"/>
          <w:marRight w:val="0"/>
          <w:marTop w:val="0"/>
          <w:marBottom w:val="0"/>
          <w:divBdr>
            <w:top w:val="none" w:sz="0" w:space="0" w:color="auto"/>
            <w:left w:val="none" w:sz="0" w:space="0" w:color="auto"/>
            <w:bottom w:val="none" w:sz="0" w:space="0" w:color="auto"/>
            <w:right w:val="none" w:sz="0" w:space="0" w:color="auto"/>
          </w:divBdr>
        </w:div>
        <w:div w:id="401608087">
          <w:marLeft w:val="547"/>
          <w:marRight w:val="0"/>
          <w:marTop w:val="0"/>
          <w:marBottom w:val="0"/>
          <w:divBdr>
            <w:top w:val="none" w:sz="0" w:space="0" w:color="auto"/>
            <w:left w:val="none" w:sz="0" w:space="0" w:color="auto"/>
            <w:bottom w:val="none" w:sz="0" w:space="0" w:color="auto"/>
            <w:right w:val="none" w:sz="0" w:space="0" w:color="auto"/>
          </w:divBdr>
        </w:div>
        <w:div w:id="1117914559">
          <w:marLeft w:val="547"/>
          <w:marRight w:val="0"/>
          <w:marTop w:val="0"/>
          <w:marBottom w:val="0"/>
          <w:divBdr>
            <w:top w:val="none" w:sz="0" w:space="0" w:color="auto"/>
            <w:left w:val="none" w:sz="0" w:space="0" w:color="auto"/>
            <w:bottom w:val="none" w:sz="0" w:space="0" w:color="auto"/>
            <w:right w:val="none" w:sz="0" w:space="0" w:color="auto"/>
          </w:divBdr>
        </w:div>
        <w:div w:id="1321733632">
          <w:marLeft w:val="547"/>
          <w:marRight w:val="0"/>
          <w:marTop w:val="0"/>
          <w:marBottom w:val="0"/>
          <w:divBdr>
            <w:top w:val="none" w:sz="0" w:space="0" w:color="auto"/>
            <w:left w:val="none" w:sz="0" w:space="0" w:color="auto"/>
            <w:bottom w:val="none" w:sz="0" w:space="0" w:color="auto"/>
            <w:right w:val="none" w:sz="0" w:space="0" w:color="auto"/>
          </w:divBdr>
        </w:div>
      </w:divsChild>
    </w:div>
    <w:div w:id="468863004">
      <w:bodyDiv w:val="1"/>
      <w:marLeft w:val="0"/>
      <w:marRight w:val="0"/>
      <w:marTop w:val="0"/>
      <w:marBottom w:val="0"/>
      <w:divBdr>
        <w:top w:val="none" w:sz="0" w:space="0" w:color="auto"/>
        <w:left w:val="none" w:sz="0" w:space="0" w:color="auto"/>
        <w:bottom w:val="none" w:sz="0" w:space="0" w:color="auto"/>
        <w:right w:val="none" w:sz="0" w:space="0" w:color="auto"/>
      </w:divBdr>
    </w:div>
    <w:div w:id="480658035">
      <w:bodyDiv w:val="1"/>
      <w:marLeft w:val="0"/>
      <w:marRight w:val="0"/>
      <w:marTop w:val="0"/>
      <w:marBottom w:val="0"/>
      <w:divBdr>
        <w:top w:val="none" w:sz="0" w:space="0" w:color="auto"/>
        <w:left w:val="none" w:sz="0" w:space="0" w:color="auto"/>
        <w:bottom w:val="none" w:sz="0" w:space="0" w:color="auto"/>
        <w:right w:val="none" w:sz="0" w:space="0" w:color="auto"/>
      </w:divBdr>
      <w:divsChild>
        <w:div w:id="561645676">
          <w:marLeft w:val="1166"/>
          <w:marRight w:val="0"/>
          <w:marTop w:val="0"/>
          <w:marBottom w:val="0"/>
          <w:divBdr>
            <w:top w:val="none" w:sz="0" w:space="0" w:color="auto"/>
            <w:left w:val="none" w:sz="0" w:space="0" w:color="auto"/>
            <w:bottom w:val="none" w:sz="0" w:space="0" w:color="auto"/>
            <w:right w:val="none" w:sz="0" w:space="0" w:color="auto"/>
          </w:divBdr>
        </w:div>
        <w:div w:id="683678357">
          <w:marLeft w:val="1166"/>
          <w:marRight w:val="0"/>
          <w:marTop w:val="0"/>
          <w:marBottom w:val="0"/>
          <w:divBdr>
            <w:top w:val="none" w:sz="0" w:space="0" w:color="auto"/>
            <w:left w:val="none" w:sz="0" w:space="0" w:color="auto"/>
            <w:bottom w:val="none" w:sz="0" w:space="0" w:color="auto"/>
            <w:right w:val="none" w:sz="0" w:space="0" w:color="auto"/>
          </w:divBdr>
        </w:div>
        <w:div w:id="1561213327">
          <w:marLeft w:val="547"/>
          <w:marRight w:val="0"/>
          <w:marTop w:val="0"/>
          <w:marBottom w:val="0"/>
          <w:divBdr>
            <w:top w:val="none" w:sz="0" w:space="0" w:color="auto"/>
            <w:left w:val="none" w:sz="0" w:space="0" w:color="auto"/>
            <w:bottom w:val="none" w:sz="0" w:space="0" w:color="auto"/>
            <w:right w:val="none" w:sz="0" w:space="0" w:color="auto"/>
          </w:divBdr>
        </w:div>
        <w:div w:id="1570117871">
          <w:marLeft w:val="1166"/>
          <w:marRight w:val="0"/>
          <w:marTop w:val="0"/>
          <w:marBottom w:val="0"/>
          <w:divBdr>
            <w:top w:val="none" w:sz="0" w:space="0" w:color="auto"/>
            <w:left w:val="none" w:sz="0" w:space="0" w:color="auto"/>
            <w:bottom w:val="none" w:sz="0" w:space="0" w:color="auto"/>
            <w:right w:val="none" w:sz="0" w:space="0" w:color="auto"/>
          </w:divBdr>
        </w:div>
      </w:divsChild>
    </w:div>
    <w:div w:id="488984340">
      <w:bodyDiv w:val="1"/>
      <w:marLeft w:val="0"/>
      <w:marRight w:val="0"/>
      <w:marTop w:val="0"/>
      <w:marBottom w:val="0"/>
      <w:divBdr>
        <w:top w:val="none" w:sz="0" w:space="0" w:color="auto"/>
        <w:left w:val="none" w:sz="0" w:space="0" w:color="auto"/>
        <w:bottom w:val="none" w:sz="0" w:space="0" w:color="auto"/>
        <w:right w:val="none" w:sz="0" w:space="0" w:color="auto"/>
      </w:divBdr>
    </w:div>
    <w:div w:id="490026815">
      <w:bodyDiv w:val="1"/>
      <w:marLeft w:val="0"/>
      <w:marRight w:val="0"/>
      <w:marTop w:val="0"/>
      <w:marBottom w:val="0"/>
      <w:divBdr>
        <w:top w:val="none" w:sz="0" w:space="0" w:color="auto"/>
        <w:left w:val="none" w:sz="0" w:space="0" w:color="auto"/>
        <w:bottom w:val="none" w:sz="0" w:space="0" w:color="auto"/>
        <w:right w:val="none" w:sz="0" w:space="0" w:color="auto"/>
      </w:divBdr>
      <w:divsChild>
        <w:div w:id="1605531740">
          <w:marLeft w:val="547"/>
          <w:marRight w:val="0"/>
          <w:marTop w:val="0"/>
          <w:marBottom w:val="0"/>
          <w:divBdr>
            <w:top w:val="none" w:sz="0" w:space="0" w:color="auto"/>
            <w:left w:val="none" w:sz="0" w:space="0" w:color="auto"/>
            <w:bottom w:val="none" w:sz="0" w:space="0" w:color="auto"/>
            <w:right w:val="none" w:sz="0" w:space="0" w:color="auto"/>
          </w:divBdr>
        </w:div>
      </w:divsChild>
    </w:div>
    <w:div w:id="522210564">
      <w:bodyDiv w:val="1"/>
      <w:marLeft w:val="0"/>
      <w:marRight w:val="0"/>
      <w:marTop w:val="0"/>
      <w:marBottom w:val="0"/>
      <w:divBdr>
        <w:top w:val="none" w:sz="0" w:space="0" w:color="auto"/>
        <w:left w:val="none" w:sz="0" w:space="0" w:color="auto"/>
        <w:bottom w:val="none" w:sz="0" w:space="0" w:color="auto"/>
        <w:right w:val="none" w:sz="0" w:space="0" w:color="auto"/>
      </w:divBdr>
      <w:divsChild>
        <w:div w:id="319357875">
          <w:marLeft w:val="547"/>
          <w:marRight w:val="0"/>
          <w:marTop w:val="0"/>
          <w:marBottom w:val="0"/>
          <w:divBdr>
            <w:top w:val="none" w:sz="0" w:space="0" w:color="auto"/>
            <w:left w:val="none" w:sz="0" w:space="0" w:color="auto"/>
            <w:bottom w:val="none" w:sz="0" w:space="0" w:color="auto"/>
            <w:right w:val="none" w:sz="0" w:space="0" w:color="auto"/>
          </w:divBdr>
        </w:div>
        <w:div w:id="359480446">
          <w:marLeft w:val="547"/>
          <w:marRight w:val="0"/>
          <w:marTop w:val="0"/>
          <w:marBottom w:val="0"/>
          <w:divBdr>
            <w:top w:val="none" w:sz="0" w:space="0" w:color="auto"/>
            <w:left w:val="none" w:sz="0" w:space="0" w:color="auto"/>
            <w:bottom w:val="none" w:sz="0" w:space="0" w:color="auto"/>
            <w:right w:val="none" w:sz="0" w:space="0" w:color="auto"/>
          </w:divBdr>
        </w:div>
        <w:div w:id="407729023">
          <w:marLeft w:val="547"/>
          <w:marRight w:val="0"/>
          <w:marTop w:val="0"/>
          <w:marBottom w:val="0"/>
          <w:divBdr>
            <w:top w:val="none" w:sz="0" w:space="0" w:color="auto"/>
            <w:left w:val="none" w:sz="0" w:space="0" w:color="auto"/>
            <w:bottom w:val="none" w:sz="0" w:space="0" w:color="auto"/>
            <w:right w:val="none" w:sz="0" w:space="0" w:color="auto"/>
          </w:divBdr>
        </w:div>
        <w:div w:id="2035230721">
          <w:marLeft w:val="547"/>
          <w:marRight w:val="0"/>
          <w:marTop w:val="0"/>
          <w:marBottom w:val="0"/>
          <w:divBdr>
            <w:top w:val="none" w:sz="0" w:space="0" w:color="auto"/>
            <w:left w:val="none" w:sz="0" w:space="0" w:color="auto"/>
            <w:bottom w:val="none" w:sz="0" w:space="0" w:color="auto"/>
            <w:right w:val="none" w:sz="0" w:space="0" w:color="auto"/>
          </w:divBdr>
        </w:div>
        <w:div w:id="3022663">
          <w:marLeft w:val="547"/>
          <w:marRight w:val="0"/>
          <w:marTop w:val="0"/>
          <w:marBottom w:val="0"/>
          <w:divBdr>
            <w:top w:val="none" w:sz="0" w:space="0" w:color="auto"/>
            <w:left w:val="none" w:sz="0" w:space="0" w:color="auto"/>
            <w:bottom w:val="none" w:sz="0" w:space="0" w:color="auto"/>
            <w:right w:val="none" w:sz="0" w:space="0" w:color="auto"/>
          </w:divBdr>
        </w:div>
        <w:div w:id="1422288959">
          <w:marLeft w:val="547"/>
          <w:marRight w:val="0"/>
          <w:marTop w:val="0"/>
          <w:marBottom w:val="0"/>
          <w:divBdr>
            <w:top w:val="none" w:sz="0" w:space="0" w:color="auto"/>
            <w:left w:val="none" w:sz="0" w:space="0" w:color="auto"/>
            <w:bottom w:val="none" w:sz="0" w:space="0" w:color="auto"/>
            <w:right w:val="none" w:sz="0" w:space="0" w:color="auto"/>
          </w:divBdr>
        </w:div>
        <w:div w:id="687609365">
          <w:marLeft w:val="547"/>
          <w:marRight w:val="0"/>
          <w:marTop w:val="0"/>
          <w:marBottom w:val="0"/>
          <w:divBdr>
            <w:top w:val="none" w:sz="0" w:space="0" w:color="auto"/>
            <w:left w:val="none" w:sz="0" w:space="0" w:color="auto"/>
            <w:bottom w:val="none" w:sz="0" w:space="0" w:color="auto"/>
            <w:right w:val="none" w:sz="0" w:space="0" w:color="auto"/>
          </w:divBdr>
        </w:div>
        <w:div w:id="1354652127">
          <w:marLeft w:val="547"/>
          <w:marRight w:val="0"/>
          <w:marTop w:val="0"/>
          <w:marBottom w:val="0"/>
          <w:divBdr>
            <w:top w:val="none" w:sz="0" w:space="0" w:color="auto"/>
            <w:left w:val="none" w:sz="0" w:space="0" w:color="auto"/>
            <w:bottom w:val="none" w:sz="0" w:space="0" w:color="auto"/>
            <w:right w:val="none" w:sz="0" w:space="0" w:color="auto"/>
          </w:divBdr>
        </w:div>
        <w:div w:id="80378674">
          <w:marLeft w:val="547"/>
          <w:marRight w:val="0"/>
          <w:marTop w:val="0"/>
          <w:marBottom w:val="0"/>
          <w:divBdr>
            <w:top w:val="none" w:sz="0" w:space="0" w:color="auto"/>
            <w:left w:val="none" w:sz="0" w:space="0" w:color="auto"/>
            <w:bottom w:val="none" w:sz="0" w:space="0" w:color="auto"/>
            <w:right w:val="none" w:sz="0" w:space="0" w:color="auto"/>
          </w:divBdr>
        </w:div>
        <w:div w:id="699429845">
          <w:marLeft w:val="547"/>
          <w:marRight w:val="0"/>
          <w:marTop w:val="0"/>
          <w:marBottom w:val="0"/>
          <w:divBdr>
            <w:top w:val="none" w:sz="0" w:space="0" w:color="auto"/>
            <w:left w:val="none" w:sz="0" w:space="0" w:color="auto"/>
            <w:bottom w:val="none" w:sz="0" w:space="0" w:color="auto"/>
            <w:right w:val="none" w:sz="0" w:space="0" w:color="auto"/>
          </w:divBdr>
        </w:div>
        <w:div w:id="2137021195">
          <w:marLeft w:val="547"/>
          <w:marRight w:val="0"/>
          <w:marTop w:val="0"/>
          <w:marBottom w:val="0"/>
          <w:divBdr>
            <w:top w:val="none" w:sz="0" w:space="0" w:color="auto"/>
            <w:left w:val="none" w:sz="0" w:space="0" w:color="auto"/>
            <w:bottom w:val="none" w:sz="0" w:space="0" w:color="auto"/>
            <w:right w:val="none" w:sz="0" w:space="0" w:color="auto"/>
          </w:divBdr>
        </w:div>
        <w:div w:id="2054042548">
          <w:marLeft w:val="547"/>
          <w:marRight w:val="0"/>
          <w:marTop w:val="0"/>
          <w:marBottom w:val="0"/>
          <w:divBdr>
            <w:top w:val="none" w:sz="0" w:space="0" w:color="auto"/>
            <w:left w:val="none" w:sz="0" w:space="0" w:color="auto"/>
            <w:bottom w:val="none" w:sz="0" w:space="0" w:color="auto"/>
            <w:right w:val="none" w:sz="0" w:space="0" w:color="auto"/>
          </w:divBdr>
        </w:div>
        <w:div w:id="2128962551">
          <w:marLeft w:val="547"/>
          <w:marRight w:val="0"/>
          <w:marTop w:val="0"/>
          <w:marBottom w:val="0"/>
          <w:divBdr>
            <w:top w:val="none" w:sz="0" w:space="0" w:color="auto"/>
            <w:left w:val="none" w:sz="0" w:space="0" w:color="auto"/>
            <w:bottom w:val="none" w:sz="0" w:space="0" w:color="auto"/>
            <w:right w:val="none" w:sz="0" w:space="0" w:color="auto"/>
          </w:divBdr>
        </w:div>
        <w:div w:id="1485508829">
          <w:marLeft w:val="547"/>
          <w:marRight w:val="0"/>
          <w:marTop w:val="0"/>
          <w:marBottom w:val="0"/>
          <w:divBdr>
            <w:top w:val="none" w:sz="0" w:space="0" w:color="auto"/>
            <w:left w:val="none" w:sz="0" w:space="0" w:color="auto"/>
            <w:bottom w:val="none" w:sz="0" w:space="0" w:color="auto"/>
            <w:right w:val="none" w:sz="0" w:space="0" w:color="auto"/>
          </w:divBdr>
        </w:div>
        <w:div w:id="774592789">
          <w:marLeft w:val="547"/>
          <w:marRight w:val="0"/>
          <w:marTop w:val="0"/>
          <w:marBottom w:val="0"/>
          <w:divBdr>
            <w:top w:val="none" w:sz="0" w:space="0" w:color="auto"/>
            <w:left w:val="none" w:sz="0" w:space="0" w:color="auto"/>
            <w:bottom w:val="none" w:sz="0" w:space="0" w:color="auto"/>
            <w:right w:val="none" w:sz="0" w:space="0" w:color="auto"/>
          </w:divBdr>
        </w:div>
        <w:div w:id="709721003">
          <w:marLeft w:val="547"/>
          <w:marRight w:val="0"/>
          <w:marTop w:val="0"/>
          <w:marBottom w:val="0"/>
          <w:divBdr>
            <w:top w:val="none" w:sz="0" w:space="0" w:color="auto"/>
            <w:left w:val="none" w:sz="0" w:space="0" w:color="auto"/>
            <w:bottom w:val="none" w:sz="0" w:space="0" w:color="auto"/>
            <w:right w:val="none" w:sz="0" w:space="0" w:color="auto"/>
          </w:divBdr>
        </w:div>
        <w:div w:id="1216813194">
          <w:marLeft w:val="547"/>
          <w:marRight w:val="0"/>
          <w:marTop w:val="0"/>
          <w:marBottom w:val="0"/>
          <w:divBdr>
            <w:top w:val="none" w:sz="0" w:space="0" w:color="auto"/>
            <w:left w:val="none" w:sz="0" w:space="0" w:color="auto"/>
            <w:bottom w:val="none" w:sz="0" w:space="0" w:color="auto"/>
            <w:right w:val="none" w:sz="0" w:space="0" w:color="auto"/>
          </w:divBdr>
        </w:div>
        <w:div w:id="406997333">
          <w:marLeft w:val="547"/>
          <w:marRight w:val="0"/>
          <w:marTop w:val="0"/>
          <w:marBottom w:val="0"/>
          <w:divBdr>
            <w:top w:val="none" w:sz="0" w:space="0" w:color="auto"/>
            <w:left w:val="none" w:sz="0" w:space="0" w:color="auto"/>
            <w:bottom w:val="none" w:sz="0" w:space="0" w:color="auto"/>
            <w:right w:val="none" w:sz="0" w:space="0" w:color="auto"/>
          </w:divBdr>
        </w:div>
        <w:div w:id="1059790964">
          <w:marLeft w:val="547"/>
          <w:marRight w:val="0"/>
          <w:marTop w:val="0"/>
          <w:marBottom w:val="0"/>
          <w:divBdr>
            <w:top w:val="none" w:sz="0" w:space="0" w:color="auto"/>
            <w:left w:val="none" w:sz="0" w:space="0" w:color="auto"/>
            <w:bottom w:val="none" w:sz="0" w:space="0" w:color="auto"/>
            <w:right w:val="none" w:sz="0" w:space="0" w:color="auto"/>
          </w:divBdr>
        </w:div>
      </w:divsChild>
    </w:div>
    <w:div w:id="528224541">
      <w:bodyDiv w:val="1"/>
      <w:marLeft w:val="0"/>
      <w:marRight w:val="0"/>
      <w:marTop w:val="0"/>
      <w:marBottom w:val="0"/>
      <w:divBdr>
        <w:top w:val="none" w:sz="0" w:space="0" w:color="auto"/>
        <w:left w:val="none" w:sz="0" w:space="0" w:color="auto"/>
        <w:bottom w:val="none" w:sz="0" w:space="0" w:color="auto"/>
        <w:right w:val="none" w:sz="0" w:space="0" w:color="auto"/>
      </w:divBdr>
      <w:divsChild>
        <w:div w:id="713652724">
          <w:marLeft w:val="0"/>
          <w:marRight w:val="0"/>
          <w:marTop w:val="0"/>
          <w:marBottom w:val="0"/>
          <w:divBdr>
            <w:top w:val="none" w:sz="0" w:space="0" w:color="auto"/>
            <w:left w:val="none" w:sz="0" w:space="0" w:color="auto"/>
            <w:bottom w:val="none" w:sz="0" w:space="0" w:color="auto"/>
            <w:right w:val="none" w:sz="0" w:space="0" w:color="auto"/>
          </w:divBdr>
          <w:divsChild>
            <w:div w:id="191067056">
              <w:marLeft w:val="0"/>
              <w:marRight w:val="0"/>
              <w:marTop w:val="0"/>
              <w:marBottom w:val="0"/>
              <w:divBdr>
                <w:top w:val="none" w:sz="0" w:space="0" w:color="auto"/>
                <w:left w:val="none" w:sz="0" w:space="0" w:color="auto"/>
                <w:bottom w:val="none" w:sz="0" w:space="0" w:color="auto"/>
                <w:right w:val="none" w:sz="0" w:space="0" w:color="auto"/>
              </w:divBdr>
              <w:divsChild>
                <w:div w:id="1583876767">
                  <w:marLeft w:val="0"/>
                  <w:marRight w:val="0"/>
                  <w:marTop w:val="0"/>
                  <w:marBottom w:val="0"/>
                  <w:divBdr>
                    <w:top w:val="none" w:sz="0" w:space="0" w:color="auto"/>
                    <w:left w:val="none" w:sz="0" w:space="0" w:color="auto"/>
                    <w:bottom w:val="none" w:sz="0" w:space="0" w:color="auto"/>
                    <w:right w:val="none" w:sz="0" w:space="0" w:color="auto"/>
                  </w:divBdr>
                </w:div>
                <w:div w:id="2015454265">
                  <w:marLeft w:val="0"/>
                  <w:marRight w:val="0"/>
                  <w:marTop w:val="0"/>
                  <w:marBottom w:val="0"/>
                  <w:divBdr>
                    <w:top w:val="none" w:sz="0" w:space="0" w:color="auto"/>
                    <w:left w:val="none" w:sz="0" w:space="0" w:color="auto"/>
                    <w:bottom w:val="none" w:sz="0" w:space="0" w:color="auto"/>
                    <w:right w:val="none" w:sz="0" w:space="0" w:color="auto"/>
                  </w:divBdr>
                </w:div>
              </w:divsChild>
            </w:div>
            <w:div w:id="1650474726">
              <w:marLeft w:val="0"/>
              <w:marRight w:val="0"/>
              <w:marTop w:val="0"/>
              <w:marBottom w:val="0"/>
              <w:divBdr>
                <w:top w:val="none" w:sz="0" w:space="0" w:color="auto"/>
                <w:left w:val="none" w:sz="0" w:space="0" w:color="auto"/>
                <w:bottom w:val="none" w:sz="0" w:space="0" w:color="auto"/>
                <w:right w:val="none" w:sz="0" w:space="0" w:color="auto"/>
              </w:divBdr>
              <w:divsChild>
                <w:div w:id="1421365386">
                  <w:marLeft w:val="0"/>
                  <w:marRight w:val="0"/>
                  <w:marTop w:val="0"/>
                  <w:marBottom w:val="0"/>
                  <w:divBdr>
                    <w:top w:val="none" w:sz="0" w:space="0" w:color="auto"/>
                    <w:left w:val="none" w:sz="0" w:space="0" w:color="auto"/>
                    <w:bottom w:val="none" w:sz="0" w:space="0" w:color="auto"/>
                    <w:right w:val="none" w:sz="0" w:space="0" w:color="auto"/>
                  </w:divBdr>
                  <w:divsChild>
                    <w:div w:id="1358040360">
                      <w:marLeft w:val="0"/>
                      <w:marRight w:val="0"/>
                      <w:marTop w:val="0"/>
                      <w:marBottom w:val="0"/>
                      <w:divBdr>
                        <w:top w:val="none" w:sz="0" w:space="0" w:color="auto"/>
                        <w:left w:val="none" w:sz="0" w:space="0" w:color="auto"/>
                        <w:bottom w:val="none" w:sz="0" w:space="0" w:color="auto"/>
                        <w:right w:val="none" w:sz="0" w:space="0" w:color="auto"/>
                      </w:divBdr>
                      <w:divsChild>
                        <w:div w:id="301427368">
                          <w:marLeft w:val="0"/>
                          <w:marRight w:val="0"/>
                          <w:marTop w:val="0"/>
                          <w:marBottom w:val="0"/>
                          <w:divBdr>
                            <w:top w:val="none" w:sz="0" w:space="0" w:color="auto"/>
                            <w:left w:val="none" w:sz="0" w:space="0" w:color="auto"/>
                            <w:bottom w:val="none" w:sz="0" w:space="0" w:color="auto"/>
                            <w:right w:val="none" w:sz="0" w:space="0" w:color="auto"/>
                          </w:divBdr>
                          <w:divsChild>
                            <w:div w:id="483084033">
                              <w:marLeft w:val="0"/>
                              <w:marRight w:val="0"/>
                              <w:marTop w:val="0"/>
                              <w:marBottom w:val="0"/>
                              <w:divBdr>
                                <w:top w:val="none" w:sz="0" w:space="0" w:color="auto"/>
                                <w:left w:val="none" w:sz="0" w:space="0" w:color="auto"/>
                                <w:bottom w:val="none" w:sz="0" w:space="0" w:color="auto"/>
                                <w:right w:val="none" w:sz="0" w:space="0" w:color="auto"/>
                              </w:divBdr>
                              <w:divsChild>
                                <w:div w:id="814033817">
                                  <w:marLeft w:val="0"/>
                                  <w:marRight w:val="0"/>
                                  <w:marTop w:val="0"/>
                                  <w:marBottom w:val="0"/>
                                  <w:divBdr>
                                    <w:top w:val="none" w:sz="0" w:space="0" w:color="auto"/>
                                    <w:left w:val="none" w:sz="0" w:space="0" w:color="auto"/>
                                    <w:bottom w:val="none" w:sz="0" w:space="0" w:color="auto"/>
                                    <w:right w:val="none" w:sz="0" w:space="0" w:color="auto"/>
                                  </w:divBdr>
                                  <w:divsChild>
                                    <w:div w:id="190072885">
                                      <w:marLeft w:val="0"/>
                                      <w:marRight w:val="0"/>
                                      <w:marTop w:val="0"/>
                                      <w:marBottom w:val="0"/>
                                      <w:divBdr>
                                        <w:top w:val="none" w:sz="0" w:space="0" w:color="auto"/>
                                        <w:left w:val="none" w:sz="0" w:space="0" w:color="auto"/>
                                        <w:bottom w:val="none" w:sz="0" w:space="0" w:color="auto"/>
                                        <w:right w:val="none" w:sz="0" w:space="0" w:color="auto"/>
                                      </w:divBdr>
                                      <w:divsChild>
                                        <w:div w:id="115416687">
                                          <w:marLeft w:val="0"/>
                                          <w:marRight w:val="0"/>
                                          <w:marTop w:val="0"/>
                                          <w:marBottom w:val="0"/>
                                          <w:divBdr>
                                            <w:top w:val="none" w:sz="0" w:space="0" w:color="auto"/>
                                            <w:left w:val="none" w:sz="0" w:space="0" w:color="auto"/>
                                            <w:bottom w:val="none" w:sz="0" w:space="0" w:color="auto"/>
                                            <w:right w:val="none" w:sz="0" w:space="0" w:color="auto"/>
                                          </w:divBdr>
                                          <w:divsChild>
                                            <w:div w:id="660040985">
                                              <w:marLeft w:val="0"/>
                                              <w:marRight w:val="0"/>
                                              <w:marTop w:val="0"/>
                                              <w:marBottom w:val="0"/>
                                              <w:divBdr>
                                                <w:top w:val="none" w:sz="0" w:space="0" w:color="auto"/>
                                                <w:left w:val="none" w:sz="0" w:space="0" w:color="auto"/>
                                                <w:bottom w:val="none" w:sz="0" w:space="0" w:color="auto"/>
                                                <w:right w:val="none" w:sz="0" w:space="0" w:color="auto"/>
                                              </w:divBdr>
                                              <w:divsChild>
                                                <w:div w:id="2145002022">
                                                  <w:marLeft w:val="0"/>
                                                  <w:marRight w:val="0"/>
                                                  <w:marTop w:val="0"/>
                                                  <w:marBottom w:val="0"/>
                                                  <w:divBdr>
                                                    <w:top w:val="none" w:sz="0" w:space="0" w:color="auto"/>
                                                    <w:left w:val="none" w:sz="0" w:space="0" w:color="auto"/>
                                                    <w:bottom w:val="none" w:sz="0" w:space="0" w:color="auto"/>
                                                    <w:right w:val="none" w:sz="0" w:space="0" w:color="auto"/>
                                                  </w:divBdr>
                                                  <w:divsChild>
                                                    <w:div w:id="1375806857">
                                                      <w:marLeft w:val="0"/>
                                                      <w:marRight w:val="0"/>
                                                      <w:marTop w:val="0"/>
                                                      <w:marBottom w:val="0"/>
                                                      <w:divBdr>
                                                        <w:top w:val="none" w:sz="0" w:space="0" w:color="auto"/>
                                                        <w:left w:val="none" w:sz="0" w:space="0" w:color="auto"/>
                                                        <w:bottom w:val="none" w:sz="0" w:space="0" w:color="auto"/>
                                                        <w:right w:val="none" w:sz="0" w:space="0" w:color="auto"/>
                                                      </w:divBdr>
                                                      <w:divsChild>
                                                        <w:div w:id="1609506073">
                                                          <w:marLeft w:val="0"/>
                                                          <w:marRight w:val="0"/>
                                                          <w:marTop w:val="0"/>
                                                          <w:marBottom w:val="0"/>
                                                          <w:divBdr>
                                                            <w:top w:val="none" w:sz="0" w:space="0" w:color="E4E5E7"/>
                                                            <w:left w:val="none" w:sz="0" w:space="0" w:color="E4E5E7"/>
                                                            <w:bottom w:val="none" w:sz="0" w:space="0" w:color="E4E5E7"/>
                                                            <w:right w:val="none" w:sz="0" w:space="0" w:color="E4E5E7"/>
                                                          </w:divBdr>
                                                        </w:div>
                                                      </w:divsChild>
                                                    </w:div>
                                                    <w:div w:id="551962292">
                                                      <w:marLeft w:val="0"/>
                                                      <w:marRight w:val="0"/>
                                                      <w:marTop w:val="0"/>
                                                      <w:marBottom w:val="0"/>
                                                      <w:divBdr>
                                                        <w:top w:val="none" w:sz="0" w:space="0" w:color="auto"/>
                                                        <w:left w:val="none" w:sz="0" w:space="0" w:color="auto"/>
                                                        <w:bottom w:val="none" w:sz="0" w:space="0" w:color="auto"/>
                                                        <w:right w:val="none" w:sz="0" w:space="0" w:color="auto"/>
                                                      </w:divBdr>
                                                      <w:divsChild>
                                                        <w:div w:id="44333099">
                                                          <w:marLeft w:val="0"/>
                                                          <w:marRight w:val="0"/>
                                                          <w:marTop w:val="0"/>
                                                          <w:marBottom w:val="0"/>
                                                          <w:divBdr>
                                                            <w:top w:val="none" w:sz="0" w:space="0" w:color="E4E5E7"/>
                                                            <w:left w:val="none" w:sz="0" w:space="0" w:color="E4E5E7"/>
                                                            <w:bottom w:val="none" w:sz="0" w:space="0" w:color="E4E5E7"/>
                                                            <w:right w:val="none" w:sz="0" w:space="0" w:color="E4E5E7"/>
                                                          </w:divBdr>
                                                        </w:div>
                                                        <w:div w:id="1466267360">
                                                          <w:marLeft w:val="0"/>
                                                          <w:marRight w:val="0"/>
                                                          <w:marTop w:val="0"/>
                                                          <w:marBottom w:val="0"/>
                                                          <w:divBdr>
                                                            <w:top w:val="none" w:sz="0" w:space="0" w:color="auto"/>
                                                            <w:left w:val="none" w:sz="0" w:space="0" w:color="auto"/>
                                                            <w:bottom w:val="none" w:sz="0" w:space="0" w:color="auto"/>
                                                            <w:right w:val="none" w:sz="0" w:space="0" w:color="auto"/>
                                                          </w:divBdr>
                                                          <w:divsChild>
                                                            <w:div w:id="956375081">
                                                              <w:marLeft w:val="0"/>
                                                              <w:marRight w:val="0"/>
                                                              <w:marTop w:val="0"/>
                                                              <w:marBottom w:val="0"/>
                                                              <w:divBdr>
                                                                <w:top w:val="none" w:sz="0" w:space="0" w:color="auto"/>
                                                                <w:left w:val="none" w:sz="0" w:space="0" w:color="auto"/>
                                                                <w:bottom w:val="none" w:sz="0" w:space="0" w:color="auto"/>
                                                                <w:right w:val="none" w:sz="0" w:space="0" w:color="auto"/>
                                                              </w:divBdr>
                                                              <w:divsChild>
                                                                <w:div w:id="1659579940">
                                                                  <w:marLeft w:val="0"/>
                                                                  <w:marRight w:val="0"/>
                                                                  <w:marTop w:val="0"/>
                                                                  <w:marBottom w:val="0"/>
                                                                  <w:divBdr>
                                                                    <w:top w:val="none" w:sz="0" w:space="0" w:color="auto"/>
                                                                    <w:left w:val="none" w:sz="0" w:space="0" w:color="auto"/>
                                                                    <w:bottom w:val="none" w:sz="0" w:space="0" w:color="auto"/>
                                                                    <w:right w:val="none" w:sz="0" w:space="0" w:color="auto"/>
                                                                  </w:divBdr>
                                                                  <w:divsChild>
                                                                    <w:div w:id="56249041">
                                                                      <w:marLeft w:val="0"/>
                                                                      <w:marRight w:val="0"/>
                                                                      <w:marTop w:val="0"/>
                                                                      <w:marBottom w:val="0"/>
                                                                      <w:divBdr>
                                                                        <w:top w:val="none" w:sz="0" w:space="0" w:color="auto"/>
                                                                        <w:left w:val="none" w:sz="0" w:space="0" w:color="auto"/>
                                                                        <w:bottom w:val="none" w:sz="0" w:space="0" w:color="auto"/>
                                                                        <w:right w:val="none" w:sz="0" w:space="0" w:color="auto"/>
                                                                      </w:divBdr>
                                                                      <w:divsChild>
                                                                        <w:div w:id="1954247282">
                                                                          <w:marLeft w:val="0"/>
                                                                          <w:marRight w:val="0"/>
                                                                          <w:marTop w:val="0"/>
                                                                          <w:marBottom w:val="0"/>
                                                                          <w:divBdr>
                                                                            <w:top w:val="none" w:sz="0" w:space="0" w:color="auto"/>
                                                                            <w:left w:val="none" w:sz="0" w:space="0" w:color="auto"/>
                                                                            <w:bottom w:val="none" w:sz="0" w:space="0" w:color="auto"/>
                                                                            <w:right w:val="none" w:sz="0" w:space="0" w:color="auto"/>
                                                                          </w:divBdr>
                                                                        </w:div>
                                                                        <w:div w:id="954404607">
                                                                          <w:marLeft w:val="0"/>
                                                                          <w:marRight w:val="0"/>
                                                                          <w:marTop w:val="0"/>
                                                                          <w:marBottom w:val="0"/>
                                                                          <w:divBdr>
                                                                            <w:top w:val="none" w:sz="0" w:space="0" w:color="auto"/>
                                                                            <w:left w:val="none" w:sz="0" w:space="0" w:color="auto"/>
                                                                            <w:bottom w:val="none" w:sz="0" w:space="0" w:color="auto"/>
                                                                            <w:right w:val="none" w:sz="0" w:space="0" w:color="auto"/>
                                                                          </w:divBdr>
                                                                        </w:div>
                                                                        <w:div w:id="1742873420">
                                                                          <w:marLeft w:val="0"/>
                                                                          <w:marRight w:val="0"/>
                                                                          <w:marTop w:val="0"/>
                                                                          <w:marBottom w:val="0"/>
                                                                          <w:divBdr>
                                                                            <w:top w:val="none" w:sz="0" w:space="0" w:color="auto"/>
                                                                            <w:left w:val="none" w:sz="0" w:space="0" w:color="auto"/>
                                                                            <w:bottom w:val="none" w:sz="0" w:space="0" w:color="auto"/>
                                                                            <w:right w:val="none" w:sz="0" w:space="0" w:color="auto"/>
                                                                          </w:divBdr>
                                                                        </w:div>
                                                                        <w:div w:id="962803831">
                                                                          <w:marLeft w:val="0"/>
                                                                          <w:marRight w:val="0"/>
                                                                          <w:marTop w:val="0"/>
                                                                          <w:marBottom w:val="0"/>
                                                                          <w:divBdr>
                                                                            <w:top w:val="none" w:sz="0" w:space="0" w:color="auto"/>
                                                                            <w:left w:val="none" w:sz="0" w:space="0" w:color="auto"/>
                                                                            <w:bottom w:val="none" w:sz="0" w:space="0" w:color="auto"/>
                                                                            <w:right w:val="none" w:sz="0" w:space="0" w:color="auto"/>
                                                                          </w:divBdr>
                                                                        </w:div>
                                                                        <w:div w:id="928391073">
                                                                          <w:marLeft w:val="0"/>
                                                                          <w:marRight w:val="0"/>
                                                                          <w:marTop w:val="0"/>
                                                                          <w:marBottom w:val="0"/>
                                                                          <w:divBdr>
                                                                            <w:top w:val="none" w:sz="0" w:space="0" w:color="auto"/>
                                                                            <w:left w:val="none" w:sz="0" w:space="0" w:color="auto"/>
                                                                            <w:bottom w:val="none" w:sz="0" w:space="0" w:color="auto"/>
                                                                            <w:right w:val="none" w:sz="0" w:space="0" w:color="auto"/>
                                                                          </w:divBdr>
                                                                        </w:div>
                                                                        <w:div w:id="1724477170">
                                                                          <w:marLeft w:val="0"/>
                                                                          <w:marRight w:val="0"/>
                                                                          <w:marTop w:val="0"/>
                                                                          <w:marBottom w:val="0"/>
                                                                          <w:divBdr>
                                                                            <w:top w:val="none" w:sz="0" w:space="0" w:color="auto"/>
                                                                            <w:left w:val="none" w:sz="0" w:space="0" w:color="auto"/>
                                                                            <w:bottom w:val="none" w:sz="0" w:space="0" w:color="auto"/>
                                                                            <w:right w:val="none" w:sz="0" w:space="0" w:color="auto"/>
                                                                          </w:divBdr>
                                                                        </w:div>
                                                                        <w:div w:id="1757675588">
                                                                          <w:marLeft w:val="0"/>
                                                                          <w:marRight w:val="0"/>
                                                                          <w:marTop w:val="0"/>
                                                                          <w:marBottom w:val="0"/>
                                                                          <w:divBdr>
                                                                            <w:top w:val="none" w:sz="0" w:space="0" w:color="auto"/>
                                                                            <w:left w:val="none" w:sz="0" w:space="0" w:color="auto"/>
                                                                            <w:bottom w:val="none" w:sz="0" w:space="0" w:color="auto"/>
                                                                            <w:right w:val="none" w:sz="0" w:space="0" w:color="auto"/>
                                                                          </w:divBdr>
                                                                        </w:div>
                                                                        <w:div w:id="870803129">
                                                                          <w:marLeft w:val="0"/>
                                                                          <w:marRight w:val="0"/>
                                                                          <w:marTop w:val="0"/>
                                                                          <w:marBottom w:val="0"/>
                                                                          <w:divBdr>
                                                                            <w:top w:val="none" w:sz="0" w:space="0" w:color="auto"/>
                                                                            <w:left w:val="none" w:sz="0" w:space="0" w:color="auto"/>
                                                                            <w:bottom w:val="none" w:sz="0" w:space="0" w:color="auto"/>
                                                                            <w:right w:val="none" w:sz="0" w:space="0" w:color="auto"/>
                                                                          </w:divBdr>
                                                                        </w:div>
                                                                        <w:div w:id="1598057755">
                                                                          <w:marLeft w:val="0"/>
                                                                          <w:marRight w:val="0"/>
                                                                          <w:marTop w:val="0"/>
                                                                          <w:marBottom w:val="0"/>
                                                                          <w:divBdr>
                                                                            <w:top w:val="none" w:sz="0" w:space="0" w:color="auto"/>
                                                                            <w:left w:val="none" w:sz="0" w:space="0" w:color="auto"/>
                                                                            <w:bottom w:val="none" w:sz="0" w:space="0" w:color="auto"/>
                                                                            <w:right w:val="none" w:sz="0" w:space="0" w:color="auto"/>
                                                                          </w:divBdr>
                                                                        </w:div>
                                                                        <w:div w:id="1067190065">
                                                                          <w:marLeft w:val="0"/>
                                                                          <w:marRight w:val="0"/>
                                                                          <w:marTop w:val="0"/>
                                                                          <w:marBottom w:val="0"/>
                                                                          <w:divBdr>
                                                                            <w:top w:val="none" w:sz="0" w:space="0" w:color="auto"/>
                                                                            <w:left w:val="none" w:sz="0" w:space="0" w:color="auto"/>
                                                                            <w:bottom w:val="none" w:sz="0" w:space="0" w:color="auto"/>
                                                                            <w:right w:val="none" w:sz="0" w:space="0" w:color="auto"/>
                                                                          </w:divBdr>
                                                                        </w:div>
                                                                        <w:div w:id="2035105950">
                                                                          <w:marLeft w:val="0"/>
                                                                          <w:marRight w:val="0"/>
                                                                          <w:marTop w:val="0"/>
                                                                          <w:marBottom w:val="0"/>
                                                                          <w:divBdr>
                                                                            <w:top w:val="none" w:sz="0" w:space="0" w:color="auto"/>
                                                                            <w:left w:val="none" w:sz="0" w:space="0" w:color="auto"/>
                                                                            <w:bottom w:val="none" w:sz="0" w:space="0" w:color="auto"/>
                                                                            <w:right w:val="none" w:sz="0" w:space="0" w:color="auto"/>
                                                                          </w:divBdr>
                                                                        </w:div>
                                                                        <w:div w:id="409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6202677">
                              <w:marLeft w:val="0"/>
                              <w:marRight w:val="0"/>
                              <w:marTop w:val="0"/>
                              <w:marBottom w:val="0"/>
                              <w:divBdr>
                                <w:top w:val="none" w:sz="0" w:space="0" w:color="auto"/>
                                <w:left w:val="none" w:sz="0" w:space="0" w:color="auto"/>
                                <w:bottom w:val="none" w:sz="0" w:space="0" w:color="auto"/>
                                <w:right w:val="none" w:sz="0" w:space="0" w:color="auto"/>
                              </w:divBdr>
                              <w:divsChild>
                                <w:div w:id="1597011233">
                                  <w:marLeft w:val="0"/>
                                  <w:marRight w:val="0"/>
                                  <w:marTop w:val="0"/>
                                  <w:marBottom w:val="0"/>
                                  <w:divBdr>
                                    <w:top w:val="none" w:sz="0" w:space="0" w:color="auto"/>
                                    <w:left w:val="none" w:sz="0" w:space="0" w:color="auto"/>
                                    <w:bottom w:val="none" w:sz="0" w:space="0" w:color="auto"/>
                                    <w:right w:val="none" w:sz="0" w:space="0" w:color="auto"/>
                                  </w:divBdr>
                                  <w:divsChild>
                                    <w:div w:id="186218924">
                                      <w:marLeft w:val="0"/>
                                      <w:marRight w:val="0"/>
                                      <w:marTop w:val="0"/>
                                      <w:marBottom w:val="0"/>
                                      <w:divBdr>
                                        <w:top w:val="none" w:sz="0" w:space="0" w:color="E4E5E7"/>
                                        <w:left w:val="none" w:sz="0" w:space="0" w:color="E4E5E7"/>
                                        <w:bottom w:val="none" w:sz="0" w:space="0" w:color="E4E5E7"/>
                                        <w:right w:val="none" w:sz="0" w:space="0" w:color="E4E5E7"/>
                                      </w:divBdr>
                                    </w:div>
                                    <w:div w:id="862791608">
                                      <w:marLeft w:val="0"/>
                                      <w:marRight w:val="0"/>
                                      <w:marTop w:val="0"/>
                                      <w:marBottom w:val="0"/>
                                      <w:divBdr>
                                        <w:top w:val="none" w:sz="0" w:space="0" w:color="auto"/>
                                        <w:left w:val="none" w:sz="0" w:space="0" w:color="auto"/>
                                        <w:bottom w:val="none" w:sz="0" w:space="0" w:color="auto"/>
                                        <w:right w:val="none" w:sz="0" w:space="0" w:color="auto"/>
                                      </w:divBdr>
                                      <w:divsChild>
                                        <w:div w:id="997270068">
                                          <w:marLeft w:val="0"/>
                                          <w:marRight w:val="0"/>
                                          <w:marTop w:val="0"/>
                                          <w:marBottom w:val="0"/>
                                          <w:divBdr>
                                            <w:top w:val="none" w:sz="0" w:space="0" w:color="auto"/>
                                            <w:left w:val="none" w:sz="0" w:space="0" w:color="auto"/>
                                            <w:bottom w:val="none" w:sz="0" w:space="0" w:color="auto"/>
                                            <w:right w:val="none" w:sz="0" w:space="0" w:color="auto"/>
                                          </w:divBdr>
                                          <w:divsChild>
                                            <w:div w:id="377780311">
                                              <w:marLeft w:val="0"/>
                                              <w:marRight w:val="0"/>
                                              <w:marTop w:val="0"/>
                                              <w:marBottom w:val="0"/>
                                              <w:divBdr>
                                                <w:top w:val="none" w:sz="0" w:space="0" w:color="auto"/>
                                                <w:left w:val="none" w:sz="0" w:space="0" w:color="auto"/>
                                                <w:bottom w:val="none" w:sz="0" w:space="0" w:color="auto"/>
                                                <w:right w:val="none" w:sz="0" w:space="0" w:color="auto"/>
                                              </w:divBdr>
                                              <w:divsChild>
                                                <w:div w:id="667176529">
                                                  <w:marLeft w:val="0"/>
                                                  <w:marRight w:val="0"/>
                                                  <w:marTop w:val="0"/>
                                                  <w:marBottom w:val="0"/>
                                                  <w:divBdr>
                                                    <w:top w:val="single" w:sz="2" w:space="0" w:color="000000"/>
                                                    <w:left w:val="single" w:sz="2" w:space="0" w:color="000000"/>
                                                    <w:bottom w:val="single" w:sz="2" w:space="0" w:color="000000"/>
                                                    <w:right w:val="single" w:sz="2" w:space="2" w:color="000000"/>
                                                  </w:divBdr>
                                                  <w:divsChild>
                                                    <w:div w:id="1740403394">
                                                      <w:marLeft w:val="0"/>
                                                      <w:marRight w:val="0"/>
                                                      <w:marTop w:val="0"/>
                                                      <w:marBottom w:val="0"/>
                                                      <w:divBdr>
                                                        <w:top w:val="single" w:sz="12" w:space="8" w:color="000000"/>
                                                        <w:left w:val="single" w:sz="12" w:space="8" w:color="000000"/>
                                                        <w:bottom w:val="single" w:sz="12" w:space="8" w:color="000000"/>
                                                        <w:right w:val="single" w:sz="12" w:space="8" w:color="000000"/>
                                                      </w:divBdr>
                                                      <w:divsChild>
                                                        <w:div w:id="1945459044">
                                                          <w:marLeft w:val="0"/>
                                                          <w:marRight w:val="0"/>
                                                          <w:marTop w:val="0"/>
                                                          <w:marBottom w:val="0"/>
                                                          <w:divBdr>
                                                            <w:top w:val="none" w:sz="0" w:space="0" w:color="auto"/>
                                                            <w:left w:val="none" w:sz="0" w:space="0" w:color="auto"/>
                                                            <w:bottom w:val="none" w:sz="0" w:space="0" w:color="auto"/>
                                                            <w:right w:val="none" w:sz="0" w:space="0" w:color="auto"/>
                                                          </w:divBdr>
                                                          <w:divsChild>
                                                            <w:div w:id="1388912645">
                                                              <w:marLeft w:val="0"/>
                                                              <w:marRight w:val="0"/>
                                                              <w:marTop w:val="0"/>
                                                              <w:marBottom w:val="150"/>
                                                              <w:divBdr>
                                                                <w:top w:val="none" w:sz="0" w:space="0" w:color="auto"/>
                                                                <w:left w:val="none" w:sz="0" w:space="0" w:color="auto"/>
                                                                <w:bottom w:val="none" w:sz="0" w:space="0" w:color="auto"/>
                                                                <w:right w:val="none" w:sz="0" w:space="0" w:color="auto"/>
                                                              </w:divBdr>
                                                              <w:divsChild>
                                                                <w:div w:id="218368426">
                                                                  <w:marLeft w:val="0"/>
                                                                  <w:marRight w:val="0"/>
                                                                  <w:marTop w:val="0"/>
                                                                  <w:marBottom w:val="0"/>
                                                                  <w:divBdr>
                                                                    <w:top w:val="none" w:sz="0" w:space="0" w:color="auto"/>
                                                                    <w:left w:val="none" w:sz="0" w:space="0" w:color="auto"/>
                                                                    <w:bottom w:val="none" w:sz="0" w:space="0" w:color="auto"/>
                                                                    <w:right w:val="none" w:sz="0" w:space="0" w:color="auto"/>
                                                                  </w:divBdr>
                                                                  <w:divsChild>
                                                                    <w:div w:id="1570383896">
                                                                      <w:marLeft w:val="0"/>
                                                                      <w:marRight w:val="0"/>
                                                                      <w:marTop w:val="75"/>
                                                                      <w:marBottom w:val="75"/>
                                                                      <w:divBdr>
                                                                        <w:top w:val="none" w:sz="0" w:space="0" w:color="auto"/>
                                                                        <w:left w:val="none" w:sz="0" w:space="0" w:color="auto"/>
                                                                        <w:bottom w:val="none" w:sz="0" w:space="0" w:color="auto"/>
                                                                        <w:right w:val="none" w:sz="0" w:space="0" w:color="auto"/>
                                                                      </w:divBdr>
                                                                    </w:div>
                                                                    <w:div w:id="11629665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5579072">
                              <w:marLeft w:val="0"/>
                              <w:marRight w:val="0"/>
                              <w:marTop w:val="0"/>
                              <w:marBottom w:val="0"/>
                              <w:divBdr>
                                <w:top w:val="none" w:sz="0" w:space="0" w:color="auto"/>
                                <w:left w:val="none" w:sz="0" w:space="0" w:color="auto"/>
                                <w:bottom w:val="none" w:sz="0" w:space="0" w:color="auto"/>
                                <w:right w:val="none" w:sz="0" w:space="0" w:color="auto"/>
                              </w:divBdr>
                              <w:divsChild>
                                <w:div w:id="1309240580">
                                  <w:marLeft w:val="0"/>
                                  <w:marRight w:val="0"/>
                                  <w:marTop w:val="0"/>
                                  <w:marBottom w:val="0"/>
                                  <w:divBdr>
                                    <w:top w:val="none" w:sz="0" w:space="0" w:color="auto"/>
                                    <w:left w:val="none" w:sz="0" w:space="0" w:color="auto"/>
                                    <w:bottom w:val="none" w:sz="0" w:space="0" w:color="auto"/>
                                    <w:right w:val="none" w:sz="0" w:space="0" w:color="auto"/>
                                  </w:divBdr>
                                  <w:divsChild>
                                    <w:div w:id="1871722205">
                                      <w:marLeft w:val="0"/>
                                      <w:marRight w:val="0"/>
                                      <w:marTop w:val="0"/>
                                      <w:marBottom w:val="0"/>
                                      <w:divBdr>
                                        <w:top w:val="none" w:sz="0" w:space="0" w:color="auto"/>
                                        <w:left w:val="none" w:sz="0" w:space="0" w:color="auto"/>
                                        <w:bottom w:val="none" w:sz="0" w:space="0" w:color="auto"/>
                                        <w:right w:val="none" w:sz="0" w:space="0" w:color="auto"/>
                                      </w:divBdr>
                                      <w:divsChild>
                                        <w:div w:id="1672948805">
                                          <w:marLeft w:val="0"/>
                                          <w:marRight w:val="0"/>
                                          <w:marTop w:val="0"/>
                                          <w:marBottom w:val="0"/>
                                          <w:divBdr>
                                            <w:top w:val="none" w:sz="0" w:space="0" w:color="auto"/>
                                            <w:left w:val="none" w:sz="0" w:space="0" w:color="auto"/>
                                            <w:bottom w:val="none" w:sz="0" w:space="0" w:color="auto"/>
                                            <w:right w:val="none" w:sz="0" w:space="0" w:color="auto"/>
                                          </w:divBdr>
                                          <w:divsChild>
                                            <w:div w:id="1864318928">
                                              <w:marLeft w:val="0"/>
                                              <w:marRight w:val="0"/>
                                              <w:marTop w:val="0"/>
                                              <w:marBottom w:val="0"/>
                                              <w:divBdr>
                                                <w:top w:val="none" w:sz="0" w:space="0" w:color="E4E5E7"/>
                                                <w:left w:val="none" w:sz="0" w:space="0" w:color="E4E5E7"/>
                                                <w:bottom w:val="none" w:sz="0" w:space="0" w:color="E4E5E7"/>
                                                <w:right w:val="none" w:sz="0" w:space="0" w:color="E4E5E7"/>
                                              </w:divBdr>
                                            </w:div>
                                            <w:div w:id="1636331327">
                                              <w:marLeft w:val="0"/>
                                              <w:marRight w:val="0"/>
                                              <w:marTop w:val="0"/>
                                              <w:marBottom w:val="0"/>
                                              <w:divBdr>
                                                <w:top w:val="none" w:sz="0" w:space="0" w:color="auto"/>
                                                <w:left w:val="none" w:sz="0" w:space="0" w:color="auto"/>
                                                <w:bottom w:val="none" w:sz="0" w:space="0" w:color="auto"/>
                                                <w:right w:val="none" w:sz="0" w:space="0" w:color="auto"/>
                                              </w:divBdr>
                                              <w:divsChild>
                                                <w:div w:id="472647096">
                                                  <w:marLeft w:val="0"/>
                                                  <w:marRight w:val="0"/>
                                                  <w:marTop w:val="0"/>
                                                  <w:marBottom w:val="0"/>
                                                  <w:divBdr>
                                                    <w:top w:val="none" w:sz="0" w:space="0" w:color="auto"/>
                                                    <w:left w:val="none" w:sz="0" w:space="0" w:color="auto"/>
                                                    <w:bottom w:val="none" w:sz="0" w:space="0" w:color="auto"/>
                                                    <w:right w:val="none" w:sz="0" w:space="0" w:color="auto"/>
                                                  </w:divBdr>
                                                  <w:divsChild>
                                                    <w:div w:id="29188594">
                                                      <w:marLeft w:val="0"/>
                                                      <w:marRight w:val="0"/>
                                                      <w:marTop w:val="0"/>
                                                      <w:marBottom w:val="0"/>
                                                      <w:divBdr>
                                                        <w:top w:val="single" w:sz="6" w:space="0" w:color="CCCCCC"/>
                                                        <w:left w:val="single" w:sz="6" w:space="0" w:color="CCCCCC"/>
                                                        <w:bottom w:val="single" w:sz="6" w:space="0" w:color="CCCCCC"/>
                                                        <w:right w:val="single" w:sz="6" w:space="0" w:color="CCCCCC"/>
                                                      </w:divBdr>
                                                      <w:divsChild>
                                                        <w:div w:id="403797703">
                                                          <w:marLeft w:val="0"/>
                                                          <w:marRight w:val="0"/>
                                                          <w:marTop w:val="0"/>
                                                          <w:marBottom w:val="75"/>
                                                          <w:divBdr>
                                                            <w:top w:val="none" w:sz="0" w:space="0" w:color="auto"/>
                                                            <w:left w:val="none" w:sz="0" w:space="0" w:color="auto"/>
                                                            <w:bottom w:val="none" w:sz="0" w:space="0" w:color="auto"/>
                                                            <w:right w:val="none" w:sz="0" w:space="0" w:color="auto"/>
                                                          </w:divBdr>
                                                        </w:div>
                                                        <w:div w:id="856312097">
                                                          <w:marLeft w:val="0"/>
                                                          <w:marRight w:val="0"/>
                                                          <w:marTop w:val="0"/>
                                                          <w:marBottom w:val="0"/>
                                                          <w:divBdr>
                                                            <w:top w:val="none" w:sz="0" w:space="0" w:color="auto"/>
                                                            <w:left w:val="none" w:sz="0" w:space="0" w:color="auto"/>
                                                            <w:bottom w:val="none" w:sz="0" w:space="0" w:color="auto"/>
                                                            <w:right w:val="none" w:sz="0" w:space="0" w:color="auto"/>
                                                          </w:divBdr>
                                                          <w:divsChild>
                                                            <w:div w:id="1612783284">
                                                              <w:marLeft w:val="0"/>
                                                              <w:marRight w:val="0"/>
                                                              <w:marTop w:val="0"/>
                                                              <w:marBottom w:val="0"/>
                                                              <w:divBdr>
                                                                <w:top w:val="none" w:sz="0" w:space="0" w:color="auto"/>
                                                                <w:left w:val="none" w:sz="0" w:space="0" w:color="auto"/>
                                                                <w:bottom w:val="none" w:sz="0" w:space="0" w:color="auto"/>
                                                                <w:right w:val="none" w:sz="0" w:space="0" w:color="auto"/>
                                                              </w:divBdr>
                                                              <w:divsChild>
                                                                <w:div w:id="1247425419">
                                                                  <w:marLeft w:val="0"/>
                                                                  <w:marRight w:val="0"/>
                                                                  <w:marTop w:val="45"/>
                                                                  <w:marBottom w:val="15"/>
                                                                  <w:divBdr>
                                                                    <w:top w:val="none" w:sz="0" w:space="0" w:color="auto"/>
                                                                    <w:left w:val="none" w:sz="0" w:space="0" w:color="auto"/>
                                                                    <w:bottom w:val="none" w:sz="0" w:space="0" w:color="auto"/>
                                                                    <w:right w:val="none" w:sz="0" w:space="0" w:color="auto"/>
                                                                  </w:divBdr>
                                                                </w:div>
                                                              </w:divsChild>
                                                            </w:div>
                                                            <w:div w:id="1163547105">
                                                              <w:marLeft w:val="0"/>
                                                              <w:marRight w:val="0"/>
                                                              <w:marTop w:val="0"/>
                                                              <w:marBottom w:val="0"/>
                                                              <w:divBdr>
                                                                <w:top w:val="none" w:sz="0" w:space="0" w:color="auto"/>
                                                                <w:left w:val="none" w:sz="0" w:space="0" w:color="auto"/>
                                                                <w:bottom w:val="none" w:sz="0" w:space="0" w:color="auto"/>
                                                                <w:right w:val="none" w:sz="0" w:space="0" w:color="auto"/>
                                                              </w:divBdr>
                                                              <w:divsChild>
                                                                <w:div w:id="2048066141">
                                                                  <w:marLeft w:val="0"/>
                                                                  <w:marRight w:val="0"/>
                                                                  <w:marTop w:val="45"/>
                                                                  <w:marBottom w:val="15"/>
                                                                  <w:divBdr>
                                                                    <w:top w:val="none" w:sz="0" w:space="0" w:color="auto"/>
                                                                    <w:left w:val="none" w:sz="0" w:space="0" w:color="auto"/>
                                                                    <w:bottom w:val="none" w:sz="0" w:space="0" w:color="auto"/>
                                                                    <w:right w:val="none" w:sz="0" w:space="0" w:color="auto"/>
                                                                  </w:divBdr>
                                                                </w:div>
                                                              </w:divsChild>
                                                            </w:div>
                                                            <w:div w:id="1739282957">
                                                              <w:marLeft w:val="0"/>
                                                              <w:marRight w:val="0"/>
                                                              <w:marTop w:val="0"/>
                                                              <w:marBottom w:val="0"/>
                                                              <w:divBdr>
                                                                <w:top w:val="none" w:sz="0" w:space="0" w:color="auto"/>
                                                                <w:left w:val="none" w:sz="0" w:space="0" w:color="auto"/>
                                                                <w:bottom w:val="none" w:sz="0" w:space="0" w:color="auto"/>
                                                                <w:right w:val="none" w:sz="0" w:space="0" w:color="auto"/>
                                                              </w:divBdr>
                                                              <w:divsChild>
                                                                <w:div w:id="1347443721">
                                                                  <w:marLeft w:val="0"/>
                                                                  <w:marRight w:val="0"/>
                                                                  <w:marTop w:val="225"/>
                                                                  <w:marBottom w:val="0"/>
                                                                  <w:divBdr>
                                                                    <w:top w:val="none" w:sz="0" w:space="0" w:color="auto"/>
                                                                    <w:left w:val="none" w:sz="0" w:space="0" w:color="auto"/>
                                                                    <w:bottom w:val="none" w:sz="0" w:space="0" w:color="auto"/>
                                                                    <w:right w:val="none" w:sz="0" w:space="0" w:color="auto"/>
                                                                  </w:divBdr>
                                                                </w:div>
                                                              </w:divsChild>
                                                            </w:div>
                                                            <w:div w:id="1502045921">
                                                              <w:marLeft w:val="0"/>
                                                              <w:marRight w:val="0"/>
                                                              <w:marTop w:val="0"/>
                                                              <w:marBottom w:val="0"/>
                                                              <w:divBdr>
                                                                <w:top w:val="none" w:sz="0" w:space="0" w:color="auto"/>
                                                                <w:left w:val="none" w:sz="0" w:space="0" w:color="auto"/>
                                                                <w:bottom w:val="none" w:sz="0" w:space="0" w:color="auto"/>
                                                                <w:right w:val="none" w:sz="0" w:space="0" w:color="auto"/>
                                                              </w:divBdr>
                                                              <w:divsChild>
                                                                <w:div w:id="1267228057">
                                                                  <w:marLeft w:val="0"/>
                                                                  <w:marRight w:val="0"/>
                                                                  <w:marTop w:val="0"/>
                                                                  <w:marBottom w:val="0"/>
                                                                  <w:divBdr>
                                                                    <w:top w:val="none" w:sz="0" w:space="0" w:color="auto"/>
                                                                    <w:left w:val="none" w:sz="0" w:space="0" w:color="auto"/>
                                                                    <w:bottom w:val="none" w:sz="0" w:space="0" w:color="auto"/>
                                                                    <w:right w:val="none" w:sz="0" w:space="0" w:color="auto"/>
                                                                  </w:divBdr>
                                                                </w:div>
                                                              </w:divsChild>
                                                            </w:div>
                                                            <w:div w:id="318580212">
                                                              <w:marLeft w:val="0"/>
                                                              <w:marRight w:val="0"/>
                                                              <w:marTop w:val="0"/>
                                                              <w:marBottom w:val="0"/>
                                                              <w:divBdr>
                                                                <w:top w:val="none" w:sz="0" w:space="0" w:color="auto"/>
                                                                <w:left w:val="none" w:sz="0" w:space="0" w:color="auto"/>
                                                                <w:bottom w:val="none" w:sz="0" w:space="0" w:color="auto"/>
                                                                <w:right w:val="none" w:sz="0" w:space="0" w:color="auto"/>
                                                              </w:divBdr>
                                                              <w:divsChild>
                                                                <w:div w:id="1787700661">
                                                                  <w:marLeft w:val="0"/>
                                                                  <w:marRight w:val="0"/>
                                                                  <w:marTop w:val="0"/>
                                                                  <w:marBottom w:val="0"/>
                                                                  <w:divBdr>
                                                                    <w:top w:val="none" w:sz="0" w:space="0" w:color="auto"/>
                                                                    <w:left w:val="none" w:sz="0" w:space="0" w:color="auto"/>
                                                                    <w:bottom w:val="none" w:sz="0" w:space="0" w:color="auto"/>
                                                                    <w:right w:val="none" w:sz="0" w:space="0" w:color="auto"/>
                                                                  </w:divBdr>
                                                                  <w:divsChild>
                                                                    <w:div w:id="150257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59923">
                                                              <w:marLeft w:val="0"/>
                                                              <w:marRight w:val="0"/>
                                                              <w:marTop w:val="0"/>
                                                              <w:marBottom w:val="0"/>
                                                              <w:divBdr>
                                                                <w:top w:val="none" w:sz="0" w:space="0" w:color="auto"/>
                                                                <w:left w:val="none" w:sz="0" w:space="0" w:color="auto"/>
                                                                <w:bottom w:val="none" w:sz="0" w:space="0" w:color="auto"/>
                                                                <w:right w:val="none" w:sz="0" w:space="0" w:color="auto"/>
                                                              </w:divBdr>
                                                              <w:divsChild>
                                                                <w:div w:id="450247449">
                                                                  <w:marLeft w:val="0"/>
                                                                  <w:marRight w:val="0"/>
                                                                  <w:marTop w:val="225"/>
                                                                  <w:marBottom w:val="0"/>
                                                                  <w:divBdr>
                                                                    <w:top w:val="none" w:sz="0" w:space="0" w:color="auto"/>
                                                                    <w:left w:val="none" w:sz="0" w:space="0" w:color="auto"/>
                                                                    <w:bottom w:val="none" w:sz="0" w:space="0" w:color="auto"/>
                                                                    <w:right w:val="none" w:sz="0" w:space="0" w:color="auto"/>
                                                                  </w:divBdr>
                                                                </w:div>
                                                              </w:divsChild>
                                                            </w:div>
                                                            <w:div w:id="287394213">
                                                              <w:marLeft w:val="0"/>
                                                              <w:marRight w:val="0"/>
                                                              <w:marTop w:val="0"/>
                                                              <w:marBottom w:val="0"/>
                                                              <w:divBdr>
                                                                <w:top w:val="none" w:sz="0" w:space="0" w:color="auto"/>
                                                                <w:left w:val="none" w:sz="0" w:space="0" w:color="auto"/>
                                                                <w:bottom w:val="none" w:sz="0" w:space="0" w:color="auto"/>
                                                                <w:right w:val="none" w:sz="0" w:space="0" w:color="auto"/>
                                                              </w:divBdr>
                                                              <w:divsChild>
                                                                <w:div w:id="605234045">
                                                                  <w:marLeft w:val="0"/>
                                                                  <w:marRight w:val="0"/>
                                                                  <w:marTop w:val="0"/>
                                                                  <w:marBottom w:val="0"/>
                                                                  <w:divBdr>
                                                                    <w:top w:val="none" w:sz="0" w:space="0" w:color="auto"/>
                                                                    <w:left w:val="none" w:sz="0" w:space="0" w:color="auto"/>
                                                                    <w:bottom w:val="none" w:sz="0" w:space="0" w:color="auto"/>
                                                                    <w:right w:val="none" w:sz="0" w:space="0" w:color="auto"/>
                                                                  </w:divBdr>
                                                                </w:div>
                                                              </w:divsChild>
                                                            </w:div>
                                                            <w:div w:id="590743563">
                                                              <w:marLeft w:val="0"/>
                                                              <w:marRight w:val="0"/>
                                                              <w:marTop w:val="0"/>
                                                              <w:marBottom w:val="0"/>
                                                              <w:divBdr>
                                                                <w:top w:val="none" w:sz="0" w:space="0" w:color="auto"/>
                                                                <w:left w:val="none" w:sz="0" w:space="0" w:color="auto"/>
                                                                <w:bottom w:val="none" w:sz="0" w:space="0" w:color="auto"/>
                                                                <w:right w:val="none" w:sz="0" w:space="0" w:color="auto"/>
                                                              </w:divBdr>
                                                              <w:divsChild>
                                                                <w:div w:id="371619539">
                                                                  <w:marLeft w:val="0"/>
                                                                  <w:marRight w:val="0"/>
                                                                  <w:marTop w:val="0"/>
                                                                  <w:marBottom w:val="0"/>
                                                                  <w:divBdr>
                                                                    <w:top w:val="none" w:sz="0" w:space="0" w:color="auto"/>
                                                                    <w:left w:val="none" w:sz="0" w:space="0" w:color="auto"/>
                                                                    <w:bottom w:val="none" w:sz="0" w:space="0" w:color="auto"/>
                                                                    <w:right w:val="none" w:sz="0" w:space="0" w:color="auto"/>
                                                                  </w:divBdr>
                                                                  <w:divsChild>
                                                                    <w:div w:id="171969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6101">
                                                              <w:marLeft w:val="0"/>
                                                              <w:marRight w:val="0"/>
                                                              <w:marTop w:val="0"/>
                                                              <w:marBottom w:val="0"/>
                                                              <w:divBdr>
                                                                <w:top w:val="none" w:sz="0" w:space="0" w:color="auto"/>
                                                                <w:left w:val="none" w:sz="0" w:space="0" w:color="auto"/>
                                                                <w:bottom w:val="none" w:sz="0" w:space="0" w:color="auto"/>
                                                                <w:right w:val="none" w:sz="0" w:space="0" w:color="auto"/>
                                                              </w:divBdr>
                                                              <w:divsChild>
                                                                <w:div w:id="424543754">
                                                                  <w:marLeft w:val="0"/>
                                                                  <w:marRight w:val="0"/>
                                                                  <w:marTop w:val="225"/>
                                                                  <w:marBottom w:val="0"/>
                                                                  <w:divBdr>
                                                                    <w:top w:val="none" w:sz="0" w:space="0" w:color="auto"/>
                                                                    <w:left w:val="none" w:sz="0" w:space="0" w:color="auto"/>
                                                                    <w:bottom w:val="none" w:sz="0" w:space="0" w:color="auto"/>
                                                                    <w:right w:val="none" w:sz="0" w:space="0" w:color="auto"/>
                                                                  </w:divBdr>
                                                                </w:div>
                                                              </w:divsChild>
                                                            </w:div>
                                                            <w:div w:id="1198856732">
                                                              <w:marLeft w:val="0"/>
                                                              <w:marRight w:val="0"/>
                                                              <w:marTop w:val="0"/>
                                                              <w:marBottom w:val="0"/>
                                                              <w:divBdr>
                                                                <w:top w:val="none" w:sz="0" w:space="0" w:color="auto"/>
                                                                <w:left w:val="none" w:sz="0" w:space="0" w:color="auto"/>
                                                                <w:bottom w:val="none" w:sz="0" w:space="0" w:color="auto"/>
                                                                <w:right w:val="none" w:sz="0" w:space="0" w:color="auto"/>
                                                              </w:divBdr>
                                                              <w:divsChild>
                                                                <w:div w:id="1749307553">
                                                                  <w:marLeft w:val="0"/>
                                                                  <w:marRight w:val="0"/>
                                                                  <w:marTop w:val="225"/>
                                                                  <w:marBottom w:val="0"/>
                                                                  <w:divBdr>
                                                                    <w:top w:val="none" w:sz="0" w:space="0" w:color="auto"/>
                                                                    <w:left w:val="none" w:sz="0" w:space="0" w:color="auto"/>
                                                                    <w:bottom w:val="none" w:sz="0" w:space="0" w:color="auto"/>
                                                                    <w:right w:val="none" w:sz="0" w:space="0" w:color="auto"/>
                                                                  </w:divBdr>
                                                                </w:div>
                                                              </w:divsChild>
                                                            </w:div>
                                                            <w:div w:id="735081157">
                                                              <w:marLeft w:val="0"/>
                                                              <w:marRight w:val="0"/>
                                                              <w:marTop w:val="0"/>
                                                              <w:marBottom w:val="0"/>
                                                              <w:divBdr>
                                                                <w:top w:val="none" w:sz="0" w:space="0" w:color="auto"/>
                                                                <w:left w:val="none" w:sz="0" w:space="0" w:color="auto"/>
                                                                <w:bottom w:val="none" w:sz="0" w:space="0" w:color="auto"/>
                                                                <w:right w:val="none" w:sz="0" w:space="0" w:color="auto"/>
                                                              </w:divBdr>
                                                              <w:divsChild>
                                                                <w:div w:id="1185099053">
                                                                  <w:marLeft w:val="0"/>
                                                                  <w:marRight w:val="0"/>
                                                                  <w:marTop w:val="45"/>
                                                                  <w:marBottom w:val="15"/>
                                                                  <w:divBdr>
                                                                    <w:top w:val="none" w:sz="0" w:space="0" w:color="auto"/>
                                                                    <w:left w:val="none" w:sz="0" w:space="0" w:color="auto"/>
                                                                    <w:bottom w:val="none" w:sz="0" w:space="0" w:color="auto"/>
                                                                    <w:right w:val="none" w:sz="0" w:space="0" w:color="auto"/>
                                                                  </w:divBdr>
                                                                </w:div>
                                                              </w:divsChild>
                                                            </w:div>
                                                            <w:div w:id="402338140">
                                                              <w:marLeft w:val="0"/>
                                                              <w:marRight w:val="0"/>
                                                              <w:marTop w:val="0"/>
                                                              <w:marBottom w:val="0"/>
                                                              <w:divBdr>
                                                                <w:top w:val="none" w:sz="0" w:space="0" w:color="auto"/>
                                                                <w:left w:val="none" w:sz="0" w:space="0" w:color="auto"/>
                                                                <w:bottom w:val="none" w:sz="0" w:space="0" w:color="auto"/>
                                                                <w:right w:val="none" w:sz="0" w:space="0" w:color="auto"/>
                                                              </w:divBdr>
                                                              <w:divsChild>
                                                                <w:div w:id="451048430">
                                                                  <w:marLeft w:val="0"/>
                                                                  <w:marRight w:val="0"/>
                                                                  <w:marTop w:val="45"/>
                                                                  <w:marBottom w:val="15"/>
                                                                  <w:divBdr>
                                                                    <w:top w:val="none" w:sz="0" w:space="0" w:color="auto"/>
                                                                    <w:left w:val="none" w:sz="0" w:space="0" w:color="auto"/>
                                                                    <w:bottom w:val="none" w:sz="0" w:space="0" w:color="auto"/>
                                                                    <w:right w:val="none" w:sz="0" w:space="0" w:color="auto"/>
                                                                  </w:divBdr>
                                                                </w:div>
                                                              </w:divsChild>
                                                            </w:div>
                                                            <w:div w:id="606814409">
                                                              <w:marLeft w:val="0"/>
                                                              <w:marRight w:val="0"/>
                                                              <w:marTop w:val="0"/>
                                                              <w:marBottom w:val="0"/>
                                                              <w:divBdr>
                                                                <w:top w:val="none" w:sz="0" w:space="0" w:color="auto"/>
                                                                <w:left w:val="none" w:sz="0" w:space="0" w:color="auto"/>
                                                                <w:bottom w:val="none" w:sz="0" w:space="0" w:color="auto"/>
                                                                <w:right w:val="none" w:sz="0" w:space="0" w:color="auto"/>
                                                              </w:divBdr>
                                                              <w:divsChild>
                                                                <w:div w:id="1062212270">
                                                                  <w:marLeft w:val="0"/>
                                                                  <w:marRight w:val="0"/>
                                                                  <w:marTop w:val="45"/>
                                                                  <w:marBottom w:val="15"/>
                                                                  <w:divBdr>
                                                                    <w:top w:val="none" w:sz="0" w:space="0" w:color="auto"/>
                                                                    <w:left w:val="none" w:sz="0" w:space="0" w:color="auto"/>
                                                                    <w:bottom w:val="none" w:sz="0" w:space="0" w:color="auto"/>
                                                                    <w:right w:val="none" w:sz="0" w:space="0" w:color="auto"/>
                                                                  </w:divBdr>
                                                                </w:div>
                                                              </w:divsChild>
                                                            </w:div>
                                                            <w:div w:id="1332952512">
                                                              <w:marLeft w:val="0"/>
                                                              <w:marRight w:val="0"/>
                                                              <w:marTop w:val="0"/>
                                                              <w:marBottom w:val="0"/>
                                                              <w:divBdr>
                                                                <w:top w:val="none" w:sz="0" w:space="0" w:color="auto"/>
                                                                <w:left w:val="none" w:sz="0" w:space="0" w:color="auto"/>
                                                                <w:bottom w:val="none" w:sz="0" w:space="0" w:color="auto"/>
                                                                <w:right w:val="none" w:sz="0" w:space="0" w:color="auto"/>
                                                              </w:divBdr>
                                                              <w:divsChild>
                                                                <w:div w:id="1766724915">
                                                                  <w:marLeft w:val="0"/>
                                                                  <w:marRight w:val="0"/>
                                                                  <w:marTop w:val="45"/>
                                                                  <w:marBottom w:val="15"/>
                                                                  <w:divBdr>
                                                                    <w:top w:val="none" w:sz="0" w:space="0" w:color="auto"/>
                                                                    <w:left w:val="none" w:sz="0" w:space="0" w:color="auto"/>
                                                                    <w:bottom w:val="none" w:sz="0" w:space="0" w:color="auto"/>
                                                                    <w:right w:val="none" w:sz="0" w:space="0" w:color="auto"/>
                                                                  </w:divBdr>
                                                                </w:div>
                                                              </w:divsChild>
                                                            </w:div>
                                                            <w:div w:id="1960136943">
                                                              <w:marLeft w:val="0"/>
                                                              <w:marRight w:val="0"/>
                                                              <w:marTop w:val="0"/>
                                                              <w:marBottom w:val="0"/>
                                                              <w:divBdr>
                                                                <w:top w:val="none" w:sz="0" w:space="0" w:color="auto"/>
                                                                <w:left w:val="none" w:sz="0" w:space="0" w:color="auto"/>
                                                                <w:bottom w:val="none" w:sz="0" w:space="0" w:color="auto"/>
                                                                <w:right w:val="none" w:sz="0" w:space="0" w:color="auto"/>
                                                              </w:divBdr>
                                                              <w:divsChild>
                                                                <w:div w:id="255333997">
                                                                  <w:marLeft w:val="0"/>
                                                                  <w:marRight w:val="0"/>
                                                                  <w:marTop w:val="225"/>
                                                                  <w:marBottom w:val="0"/>
                                                                  <w:divBdr>
                                                                    <w:top w:val="none" w:sz="0" w:space="0" w:color="auto"/>
                                                                    <w:left w:val="none" w:sz="0" w:space="0" w:color="auto"/>
                                                                    <w:bottom w:val="none" w:sz="0" w:space="0" w:color="auto"/>
                                                                    <w:right w:val="none" w:sz="0" w:space="0" w:color="auto"/>
                                                                  </w:divBdr>
                                                                </w:div>
                                                              </w:divsChild>
                                                            </w:div>
                                                            <w:div w:id="1448115917">
                                                              <w:marLeft w:val="0"/>
                                                              <w:marRight w:val="0"/>
                                                              <w:marTop w:val="0"/>
                                                              <w:marBottom w:val="0"/>
                                                              <w:divBdr>
                                                                <w:top w:val="none" w:sz="0" w:space="0" w:color="auto"/>
                                                                <w:left w:val="none" w:sz="0" w:space="0" w:color="auto"/>
                                                                <w:bottom w:val="none" w:sz="0" w:space="0" w:color="auto"/>
                                                                <w:right w:val="none" w:sz="0" w:space="0" w:color="auto"/>
                                                              </w:divBdr>
                                                              <w:divsChild>
                                                                <w:div w:id="255750097">
                                                                  <w:marLeft w:val="0"/>
                                                                  <w:marRight w:val="0"/>
                                                                  <w:marTop w:val="225"/>
                                                                  <w:marBottom w:val="0"/>
                                                                  <w:divBdr>
                                                                    <w:top w:val="none" w:sz="0" w:space="0" w:color="auto"/>
                                                                    <w:left w:val="none" w:sz="0" w:space="0" w:color="auto"/>
                                                                    <w:bottom w:val="none" w:sz="0" w:space="0" w:color="auto"/>
                                                                    <w:right w:val="none" w:sz="0" w:space="0" w:color="auto"/>
                                                                  </w:divBdr>
                                                                </w:div>
                                                              </w:divsChild>
                                                            </w:div>
                                                            <w:div w:id="1894580281">
                                                              <w:marLeft w:val="0"/>
                                                              <w:marRight w:val="0"/>
                                                              <w:marTop w:val="0"/>
                                                              <w:marBottom w:val="0"/>
                                                              <w:divBdr>
                                                                <w:top w:val="none" w:sz="0" w:space="0" w:color="auto"/>
                                                                <w:left w:val="none" w:sz="0" w:space="0" w:color="auto"/>
                                                                <w:bottom w:val="none" w:sz="0" w:space="0" w:color="auto"/>
                                                                <w:right w:val="none" w:sz="0" w:space="0" w:color="auto"/>
                                                              </w:divBdr>
                                                              <w:divsChild>
                                                                <w:div w:id="937447152">
                                                                  <w:marLeft w:val="0"/>
                                                                  <w:marRight w:val="0"/>
                                                                  <w:marTop w:val="225"/>
                                                                  <w:marBottom w:val="0"/>
                                                                  <w:divBdr>
                                                                    <w:top w:val="none" w:sz="0" w:space="0" w:color="auto"/>
                                                                    <w:left w:val="none" w:sz="0" w:space="0" w:color="auto"/>
                                                                    <w:bottom w:val="none" w:sz="0" w:space="0" w:color="auto"/>
                                                                    <w:right w:val="none" w:sz="0" w:space="0" w:color="auto"/>
                                                                  </w:divBdr>
                                                                </w:div>
                                                              </w:divsChild>
                                                            </w:div>
                                                            <w:div w:id="864054257">
                                                              <w:marLeft w:val="0"/>
                                                              <w:marRight w:val="0"/>
                                                              <w:marTop w:val="0"/>
                                                              <w:marBottom w:val="0"/>
                                                              <w:divBdr>
                                                                <w:top w:val="none" w:sz="0" w:space="0" w:color="auto"/>
                                                                <w:left w:val="none" w:sz="0" w:space="0" w:color="auto"/>
                                                                <w:bottom w:val="none" w:sz="0" w:space="0" w:color="auto"/>
                                                                <w:right w:val="none" w:sz="0" w:space="0" w:color="auto"/>
                                                              </w:divBdr>
                                                              <w:divsChild>
                                                                <w:div w:id="579674846">
                                                                  <w:marLeft w:val="0"/>
                                                                  <w:marRight w:val="0"/>
                                                                  <w:marTop w:val="225"/>
                                                                  <w:marBottom w:val="0"/>
                                                                  <w:divBdr>
                                                                    <w:top w:val="none" w:sz="0" w:space="0" w:color="auto"/>
                                                                    <w:left w:val="none" w:sz="0" w:space="0" w:color="auto"/>
                                                                    <w:bottom w:val="none" w:sz="0" w:space="0" w:color="auto"/>
                                                                    <w:right w:val="none" w:sz="0" w:space="0" w:color="auto"/>
                                                                  </w:divBdr>
                                                                </w:div>
                                                              </w:divsChild>
                                                            </w:div>
                                                            <w:div w:id="284118501">
                                                              <w:marLeft w:val="0"/>
                                                              <w:marRight w:val="0"/>
                                                              <w:marTop w:val="0"/>
                                                              <w:marBottom w:val="0"/>
                                                              <w:divBdr>
                                                                <w:top w:val="none" w:sz="0" w:space="0" w:color="auto"/>
                                                                <w:left w:val="none" w:sz="0" w:space="0" w:color="auto"/>
                                                                <w:bottom w:val="none" w:sz="0" w:space="0" w:color="auto"/>
                                                                <w:right w:val="none" w:sz="0" w:space="0" w:color="auto"/>
                                                              </w:divBdr>
                                                              <w:divsChild>
                                                                <w:div w:id="418528577">
                                                                  <w:marLeft w:val="0"/>
                                                                  <w:marRight w:val="0"/>
                                                                  <w:marTop w:val="225"/>
                                                                  <w:marBottom w:val="0"/>
                                                                  <w:divBdr>
                                                                    <w:top w:val="none" w:sz="0" w:space="0" w:color="auto"/>
                                                                    <w:left w:val="none" w:sz="0" w:space="0" w:color="auto"/>
                                                                    <w:bottom w:val="none" w:sz="0" w:space="0" w:color="auto"/>
                                                                    <w:right w:val="none" w:sz="0" w:space="0" w:color="auto"/>
                                                                  </w:divBdr>
                                                                </w:div>
                                                              </w:divsChild>
                                                            </w:div>
                                                            <w:div w:id="1322660453">
                                                              <w:marLeft w:val="0"/>
                                                              <w:marRight w:val="0"/>
                                                              <w:marTop w:val="0"/>
                                                              <w:marBottom w:val="0"/>
                                                              <w:divBdr>
                                                                <w:top w:val="none" w:sz="0" w:space="0" w:color="auto"/>
                                                                <w:left w:val="none" w:sz="0" w:space="0" w:color="auto"/>
                                                                <w:bottom w:val="none" w:sz="0" w:space="0" w:color="auto"/>
                                                                <w:right w:val="none" w:sz="0" w:space="0" w:color="auto"/>
                                                              </w:divBdr>
                                                              <w:divsChild>
                                                                <w:div w:id="1866751455">
                                                                  <w:marLeft w:val="0"/>
                                                                  <w:marRight w:val="0"/>
                                                                  <w:marTop w:val="225"/>
                                                                  <w:marBottom w:val="0"/>
                                                                  <w:divBdr>
                                                                    <w:top w:val="none" w:sz="0" w:space="0" w:color="auto"/>
                                                                    <w:left w:val="none" w:sz="0" w:space="0" w:color="auto"/>
                                                                    <w:bottom w:val="none" w:sz="0" w:space="0" w:color="auto"/>
                                                                    <w:right w:val="none" w:sz="0" w:space="0" w:color="auto"/>
                                                                  </w:divBdr>
                                                                </w:div>
                                                              </w:divsChild>
                                                            </w:div>
                                                            <w:div w:id="133061969">
                                                              <w:marLeft w:val="0"/>
                                                              <w:marRight w:val="0"/>
                                                              <w:marTop w:val="0"/>
                                                              <w:marBottom w:val="0"/>
                                                              <w:divBdr>
                                                                <w:top w:val="none" w:sz="0" w:space="0" w:color="auto"/>
                                                                <w:left w:val="none" w:sz="0" w:space="0" w:color="auto"/>
                                                                <w:bottom w:val="none" w:sz="0" w:space="0" w:color="auto"/>
                                                                <w:right w:val="none" w:sz="0" w:space="0" w:color="auto"/>
                                                              </w:divBdr>
                                                              <w:divsChild>
                                                                <w:div w:id="1952127335">
                                                                  <w:marLeft w:val="0"/>
                                                                  <w:marRight w:val="0"/>
                                                                  <w:marTop w:val="225"/>
                                                                  <w:marBottom w:val="0"/>
                                                                  <w:divBdr>
                                                                    <w:top w:val="none" w:sz="0" w:space="0" w:color="auto"/>
                                                                    <w:left w:val="none" w:sz="0" w:space="0" w:color="auto"/>
                                                                    <w:bottom w:val="none" w:sz="0" w:space="0" w:color="auto"/>
                                                                    <w:right w:val="none" w:sz="0" w:space="0" w:color="auto"/>
                                                                  </w:divBdr>
                                                                </w:div>
                                                              </w:divsChild>
                                                            </w:div>
                                                            <w:div w:id="511073893">
                                                              <w:marLeft w:val="0"/>
                                                              <w:marRight w:val="0"/>
                                                              <w:marTop w:val="0"/>
                                                              <w:marBottom w:val="0"/>
                                                              <w:divBdr>
                                                                <w:top w:val="none" w:sz="0" w:space="0" w:color="auto"/>
                                                                <w:left w:val="none" w:sz="0" w:space="0" w:color="auto"/>
                                                                <w:bottom w:val="none" w:sz="0" w:space="0" w:color="auto"/>
                                                                <w:right w:val="none" w:sz="0" w:space="0" w:color="auto"/>
                                                              </w:divBdr>
                                                              <w:divsChild>
                                                                <w:div w:id="51123806">
                                                                  <w:marLeft w:val="0"/>
                                                                  <w:marRight w:val="0"/>
                                                                  <w:marTop w:val="225"/>
                                                                  <w:marBottom w:val="0"/>
                                                                  <w:divBdr>
                                                                    <w:top w:val="none" w:sz="0" w:space="0" w:color="auto"/>
                                                                    <w:left w:val="none" w:sz="0" w:space="0" w:color="auto"/>
                                                                    <w:bottom w:val="none" w:sz="0" w:space="0" w:color="auto"/>
                                                                    <w:right w:val="none" w:sz="0" w:space="0" w:color="auto"/>
                                                                  </w:divBdr>
                                                                </w:div>
                                                              </w:divsChild>
                                                            </w:div>
                                                            <w:div w:id="800728638">
                                                              <w:marLeft w:val="0"/>
                                                              <w:marRight w:val="0"/>
                                                              <w:marTop w:val="0"/>
                                                              <w:marBottom w:val="0"/>
                                                              <w:divBdr>
                                                                <w:top w:val="none" w:sz="0" w:space="0" w:color="auto"/>
                                                                <w:left w:val="none" w:sz="0" w:space="0" w:color="auto"/>
                                                                <w:bottom w:val="none" w:sz="0" w:space="0" w:color="auto"/>
                                                                <w:right w:val="none" w:sz="0" w:space="0" w:color="auto"/>
                                                              </w:divBdr>
                                                              <w:divsChild>
                                                                <w:div w:id="167437998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 w:id="1736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30606914">
      <w:bodyDiv w:val="1"/>
      <w:marLeft w:val="0"/>
      <w:marRight w:val="0"/>
      <w:marTop w:val="0"/>
      <w:marBottom w:val="0"/>
      <w:divBdr>
        <w:top w:val="none" w:sz="0" w:space="0" w:color="auto"/>
        <w:left w:val="none" w:sz="0" w:space="0" w:color="auto"/>
        <w:bottom w:val="none" w:sz="0" w:space="0" w:color="auto"/>
        <w:right w:val="none" w:sz="0" w:space="0" w:color="auto"/>
      </w:divBdr>
    </w:div>
    <w:div w:id="536939977">
      <w:bodyDiv w:val="1"/>
      <w:marLeft w:val="0"/>
      <w:marRight w:val="0"/>
      <w:marTop w:val="0"/>
      <w:marBottom w:val="0"/>
      <w:divBdr>
        <w:top w:val="none" w:sz="0" w:space="0" w:color="auto"/>
        <w:left w:val="none" w:sz="0" w:space="0" w:color="auto"/>
        <w:bottom w:val="none" w:sz="0" w:space="0" w:color="auto"/>
        <w:right w:val="none" w:sz="0" w:space="0" w:color="auto"/>
      </w:divBdr>
    </w:div>
    <w:div w:id="548495773">
      <w:bodyDiv w:val="1"/>
      <w:marLeft w:val="0"/>
      <w:marRight w:val="0"/>
      <w:marTop w:val="0"/>
      <w:marBottom w:val="0"/>
      <w:divBdr>
        <w:top w:val="none" w:sz="0" w:space="0" w:color="auto"/>
        <w:left w:val="none" w:sz="0" w:space="0" w:color="auto"/>
        <w:bottom w:val="none" w:sz="0" w:space="0" w:color="auto"/>
        <w:right w:val="none" w:sz="0" w:space="0" w:color="auto"/>
      </w:divBdr>
    </w:div>
    <w:div w:id="562955323">
      <w:bodyDiv w:val="1"/>
      <w:marLeft w:val="0"/>
      <w:marRight w:val="0"/>
      <w:marTop w:val="0"/>
      <w:marBottom w:val="0"/>
      <w:divBdr>
        <w:top w:val="none" w:sz="0" w:space="0" w:color="auto"/>
        <w:left w:val="none" w:sz="0" w:space="0" w:color="auto"/>
        <w:bottom w:val="none" w:sz="0" w:space="0" w:color="auto"/>
        <w:right w:val="none" w:sz="0" w:space="0" w:color="auto"/>
      </w:divBdr>
    </w:div>
    <w:div w:id="586228857">
      <w:bodyDiv w:val="1"/>
      <w:marLeft w:val="0"/>
      <w:marRight w:val="0"/>
      <w:marTop w:val="0"/>
      <w:marBottom w:val="0"/>
      <w:divBdr>
        <w:top w:val="none" w:sz="0" w:space="0" w:color="auto"/>
        <w:left w:val="none" w:sz="0" w:space="0" w:color="auto"/>
        <w:bottom w:val="none" w:sz="0" w:space="0" w:color="auto"/>
        <w:right w:val="none" w:sz="0" w:space="0" w:color="auto"/>
      </w:divBdr>
    </w:div>
    <w:div w:id="601570545">
      <w:bodyDiv w:val="1"/>
      <w:marLeft w:val="0"/>
      <w:marRight w:val="0"/>
      <w:marTop w:val="0"/>
      <w:marBottom w:val="0"/>
      <w:divBdr>
        <w:top w:val="none" w:sz="0" w:space="0" w:color="auto"/>
        <w:left w:val="none" w:sz="0" w:space="0" w:color="auto"/>
        <w:bottom w:val="none" w:sz="0" w:space="0" w:color="auto"/>
        <w:right w:val="none" w:sz="0" w:space="0" w:color="auto"/>
      </w:divBdr>
    </w:div>
    <w:div w:id="610551163">
      <w:bodyDiv w:val="1"/>
      <w:marLeft w:val="0"/>
      <w:marRight w:val="0"/>
      <w:marTop w:val="0"/>
      <w:marBottom w:val="0"/>
      <w:divBdr>
        <w:top w:val="none" w:sz="0" w:space="0" w:color="auto"/>
        <w:left w:val="none" w:sz="0" w:space="0" w:color="auto"/>
        <w:bottom w:val="none" w:sz="0" w:space="0" w:color="auto"/>
        <w:right w:val="none" w:sz="0" w:space="0" w:color="auto"/>
      </w:divBdr>
      <w:divsChild>
        <w:div w:id="1361930565">
          <w:marLeft w:val="0"/>
          <w:marRight w:val="0"/>
          <w:marTop w:val="0"/>
          <w:marBottom w:val="0"/>
          <w:divBdr>
            <w:top w:val="none" w:sz="0" w:space="0" w:color="auto"/>
            <w:left w:val="none" w:sz="0" w:space="0" w:color="auto"/>
            <w:bottom w:val="none" w:sz="0" w:space="0" w:color="auto"/>
            <w:right w:val="none" w:sz="0" w:space="0" w:color="auto"/>
          </w:divBdr>
        </w:div>
      </w:divsChild>
    </w:div>
    <w:div w:id="612397766">
      <w:bodyDiv w:val="1"/>
      <w:marLeft w:val="0"/>
      <w:marRight w:val="0"/>
      <w:marTop w:val="0"/>
      <w:marBottom w:val="0"/>
      <w:divBdr>
        <w:top w:val="none" w:sz="0" w:space="0" w:color="auto"/>
        <w:left w:val="none" w:sz="0" w:space="0" w:color="auto"/>
        <w:bottom w:val="none" w:sz="0" w:space="0" w:color="auto"/>
        <w:right w:val="none" w:sz="0" w:space="0" w:color="auto"/>
      </w:divBdr>
    </w:div>
    <w:div w:id="615674668">
      <w:bodyDiv w:val="1"/>
      <w:marLeft w:val="0"/>
      <w:marRight w:val="0"/>
      <w:marTop w:val="0"/>
      <w:marBottom w:val="0"/>
      <w:divBdr>
        <w:top w:val="none" w:sz="0" w:space="0" w:color="auto"/>
        <w:left w:val="none" w:sz="0" w:space="0" w:color="auto"/>
        <w:bottom w:val="none" w:sz="0" w:space="0" w:color="auto"/>
        <w:right w:val="none" w:sz="0" w:space="0" w:color="auto"/>
      </w:divBdr>
      <w:divsChild>
        <w:div w:id="1511411446">
          <w:marLeft w:val="0"/>
          <w:marRight w:val="0"/>
          <w:marTop w:val="0"/>
          <w:marBottom w:val="0"/>
          <w:divBdr>
            <w:top w:val="none" w:sz="0" w:space="0" w:color="auto"/>
            <w:left w:val="none" w:sz="0" w:space="0" w:color="auto"/>
            <w:bottom w:val="none" w:sz="0" w:space="0" w:color="auto"/>
            <w:right w:val="none" w:sz="0" w:space="0" w:color="auto"/>
          </w:divBdr>
        </w:div>
      </w:divsChild>
    </w:div>
    <w:div w:id="628556496">
      <w:bodyDiv w:val="1"/>
      <w:marLeft w:val="0"/>
      <w:marRight w:val="0"/>
      <w:marTop w:val="0"/>
      <w:marBottom w:val="0"/>
      <w:divBdr>
        <w:top w:val="none" w:sz="0" w:space="0" w:color="auto"/>
        <w:left w:val="none" w:sz="0" w:space="0" w:color="auto"/>
        <w:bottom w:val="none" w:sz="0" w:space="0" w:color="auto"/>
        <w:right w:val="none" w:sz="0" w:space="0" w:color="auto"/>
      </w:divBdr>
      <w:divsChild>
        <w:div w:id="246575640">
          <w:marLeft w:val="0"/>
          <w:marRight w:val="0"/>
          <w:marTop w:val="0"/>
          <w:marBottom w:val="0"/>
          <w:divBdr>
            <w:top w:val="none" w:sz="0" w:space="0" w:color="auto"/>
            <w:left w:val="none" w:sz="0" w:space="0" w:color="auto"/>
            <w:bottom w:val="none" w:sz="0" w:space="0" w:color="auto"/>
            <w:right w:val="none" w:sz="0" w:space="0" w:color="auto"/>
          </w:divBdr>
        </w:div>
      </w:divsChild>
    </w:div>
    <w:div w:id="646789358">
      <w:bodyDiv w:val="1"/>
      <w:marLeft w:val="0"/>
      <w:marRight w:val="0"/>
      <w:marTop w:val="0"/>
      <w:marBottom w:val="0"/>
      <w:divBdr>
        <w:top w:val="none" w:sz="0" w:space="0" w:color="auto"/>
        <w:left w:val="none" w:sz="0" w:space="0" w:color="auto"/>
        <w:bottom w:val="none" w:sz="0" w:space="0" w:color="auto"/>
        <w:right w:val="none" w:sz="0" w:space="0" w:color="auto"/>
      </w:divBdr>
    </w:div>
    <w:div w:id="672411334">
      <w:bodyDiv w:val="1"/>
      <w:marLeft w:val="0"/>
      <w:marRight w:val="0"/>
      <w:marTop w:val="0"/>
      <w:marBottom w:val="0"/>
      <w:divBdr>
        <w:top w:val="none" w:sz="0" w:space="0" w:color="auto"/>
        <w:left w:val="none" w:sz="0" w:space="0" w:color="auto"/>
        <w:bottom w:val="none" w:sz="0" w:space="0" w:color="auto"/>
        <w:right w:val="none" w:sz="0" w:space="0" w:color="auto"/>
      </w:divBdr>
    </w:div>
    <w:div w:id="675771856">
      <w:bodyDiv w:val="1"/>
      <w:marLeft w:val="0"/>
      <w:marRight w:val="0"/>
      <w:marTop w:val="0"/>
      <w:marBottom w:val="0"/>
      <w:divBdr>
        <w:top w:val="none" w:sz="0" w:space="0" w:color="auto"/>
        <w:left w:val="none" w:sz="0" w:space="0" w:color="auto"/>
        <w:bottom w:val="none" w:sz="0" w:space="0" w:color="auto"/>
        <w:right w:val="none" w:sz="0" w:space="0" w:color="auto"/>
      </w:divBdr>
    </w:div>
    <w:div w:id="688995596">
      <w:bodyDiv w:val="1"/>
      <w:marLeft w:val="0"/>
      <w:marRight w:val="0"/>
      <w:marTop w:val="0"/>
      <w:marBottom w:val="0"/>
      <w:divBdr>
        <w:top w:val="none" w:sz="0" w:space="0" w:color="auto"/>
        <w:left w:val="none" w:sz="0" w:space="0" w:color="auto"/>
        <w:bottom w:val="none" w:sz="0" w:space="0" w:color="auto"/>
        <w:right w:val="none" w:sz="0" w:space="0" w:color="auto"/>
      </w:divBdr>
      <w:divsChild>
        <w:div w:id="2080593160">
          <w:marLeft w:val="0"/>
          <w:marRight w:val="0"/>
          <w:marTop w:val="0"/>
          <w:marBottom w:val="0"/>
          <w:divBdr>
            <w:top w:val="none" w:sz="0" w:space="0" w:color="auto"/>
            <w:left w:val="none" w:sz="0" w:space="0" w:color="auto"/>
            <w:bottom w:val="none" w:sz="0" w:space="0" w:color="auto"/>
            <w:right w:val="none" w:sz="0" w:space="0" w:color="auto"/>
          </w:divBdr>
          <w:divsChild>
            <w:div w:id="611330297">
              <w:marLeft w:val="0"/>
              <w:marRight w:val="0"/>
              <w:marTop w:val="0"/>
              <w:marBottom w:val="0"/>
              <w:divBdr>
                <w:top w:val="none" w:sz="0" w:space="0" w:color="auto"/>
                <w:left w:val="none" w:sz="0" w:space="0" w:color="auto"/>
                <w:bottom w:val="none" w:sz="0" w:space="0" w:color="auto"/>
                <w:right w:val="none" w:sz="0" w:space="0" w:color="auto"/>
              </w:divBdr>
              <w:divsChild>
                <w:div w:id="64958974">
                  <w:marLeft w:val="0"/>
                  <w:marRight w:val="0"/>
                  <w:marTop w:val="0"/>
                  <w:marBottom w:val="0"/>
                  <w:divBdr>
                    <w:top w:val="none" w:sz="0" w:space="0" w:color="auto"/>
                    <w:left w:val="none" w:sz="0" w:space="0" w:color="auto"/>
                    <w:bottom w:val="none" w:sz="0" w:space="0" w:color="auto"/>
                    <w:right w:val="none" w:sz="0" w:space="0" w:color="auto"/>
                  </w:divBdr>
                  <w:divsChild>
                    <w:div w:id="2122989179">
                      <w:marLeft w:val="0"/>
                      <w:marRight w:val="0"/>
                      <w:marTop w:val="0"/>
                      <w:marBottom w:val="0"/>
                      <w:divBdr>
                        <w:top w:val="none" w:sz="0" w:space="0" w:color="auto"/>
                        <w:left w:val="none" w:sz="0" w:space="0" w:color="auto"/>
                        <w:bottom w:val="none" w:sz="0" w:space="0" w:color="auto"/>
                        <w:right w:val="none" w:sz="0" w:space="0" w:color="auto"/>
                      </w:divBdr>
                      <w:divsChild>
                        <w:div w:id="619187818">
                          <w:marLeft w:val="0"/>
                          <w:marRight w:val="0"/>
                          <w:marTop w:val="0"/>
                          <w:marBottom w:val="0"/>
                          <w:divBdr>
                            <w:top w:val="none" w:sz="0" w:space="0" w:color="auto"/>
                            <w:left w:val="none" w:sz="0" w:space="0" w:color="auto"/>
                            <w:bottom w:val="none" w:sz="0" w:space="0" w:color="auto"/>
                            <w:right w:val="none" w:sz="0" w:space="0" w:color="auto"/>
                          </w:divBdr>
                          <w:divsChild>
                            <w:div w:id="18895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0885">
                  <w:marLeft w:val="0"/>
                  <w:marRight w:val="0"/>
                  <w:marTop w:val="0"/>
                  <w:marBottom w:val="0"/>
                  <w:divBdr>
                    <w:top w:val="none" w:sz="0" w:space="0" w:color="auto"/>
                    <w:left w:val="none" w:sz="0" w:space="0" w:color="auto"/>
                    <w:bottom w:val="none" w:sz="0" w:space="0" w:color="auto"/>
                    <w:right w:val="none" w:sz="0" w:space="0" w:color="auto"/>
                  </w:divBdr>
                  <w:divsChild>
                    <w:div w:id="18700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763271">
      <w:bodyDiv w:val="1"/>
      <w:marLeft w:val="0"/>
      <w:marRight w:val="0"/>
      <w:marTop w:val="0"/>
      <w:marBottom w:val="0"/>
      <w:divBdr>
        <w:top w:val="none" w:sz="0" w:space="0" w:color="auto"/>
        <w:left w:val="none" w:sz="0" w:space="0" w:color="auto"/>
        <w:bottom w:val="none" w:sz="0" w:space="0" w:color="auto"/>
        <w:right w:val="none" w:sz="0" w:space="0" w:color="auto"/>
      </w:divBdr>
    </w:div>
    <w:div w:id="746809771">
      <w:bodyDiv w:val="1"/>
      <w:marLeft w:val="0"/>
      <w:marRight w:val="0"/>
      <w:marTop w:val="0"/>
      <w:marBottom w:val="0"/>
      <w:divBdr>
        <w:top w:val="none" w:sz="0" w:space="0" w:color="auto"/>
        <w:left w:val="none" w:sz="0" w:space="0" w:color="auto"/>
        <w:bottom w:val="none" w:sz="0" w:space="0" w:color="auto"/>
        <w:right w:val="none" w:sz="0" w:space="0" w:color="auto"/>
      </w:divBdr>
    </w:div>
    <w:div w:id="752626136">
      <w:bodyDiv w:val="1"/>
      <w:marLeft w:val="0"/>
      <w:marRight w:val="0"/>
      <w:marTop w:val="0"/>
      <w:marBottom w:val="0"/>
      <w:divBdr>
        <w:top w:val="none" w:sz="0" w:space="0" w:color="auto"/>
        <w:left w:val="none" w:sz="0" w:space="0" w:color="auto"/>
        <w:bottom w:val="none" w:sz="0" w:space="0" w:color="auto"/>
        <w:right w:val="none" w:sz="0" w:space="0" w:color="auto"/>
      </w:divBdr>
      <w:divsChild>
        <w:div w:id="1366829927">
          <w:marLeft w:val="0"/>
          <w:marRight w:val="0"/>
          <w:marTop w:val="0"/>
          <w:marBottom w:val="0"/>
          <w:divBdr>
            <w:top w:val="none" w:sz="0" w:space="0" w:color="E4E5E7"/>
            <w:left w:val="none" w:sz="0" w:space="0" w:color="E4E5E7"/>
            <w:bottom w:val="none" w:sz="0" w:space="0" w:color="E4E5E7"/>
            <w:right w:val="none" w:sz="0" w:space="0" w:color="E4E5E7"/>
          </w:divBdr>
        </w:div>
        <w:div w:id="1854765452">
          <w:marLeft w:val="0"/>
          <w:marRight w:val="0"/>
          <w:marTop w:val="0"/>
          <w:marBottom w:val="0"/>
          <w:divBdr>
            <w:top w:val="none" w:sz="0" w:space="0" w:color="auto"/>
            <w:left w:val="none" w:sz="0" w:space="0" w:color="auto"/>
            <w:bottom w:val="none" w:sz="0" w:space="0" w:color="auto"/>
            <w:right w:val="none" w:sz="0" w:space="0" w:color="auto"/>
          </w:divBdr>
          <w:divsChild>
            <w:div w:id="1817987197">
              <w:marLeft w:val="0"/>
              <w:marRight w:val="0"/>
              <w:marTop w:val="0"/>
              <w:marBottom w:val="0"/>
              <w:divBdr>
                <w:top w:val="single" w:sz="6" w:space="0" w:color="CCCCCC"/>
                <w:left w:val="single" w:sz="6" w:space="0" w:color="CCCCCC"/>
                <w:bottom w:val="single" w:sz="6" w:space="0" w:color="CCCCCC"/>
                <w:right w:val="single" w:sz="6" w:space="0" w:color="CCCCCC"/>
              </w:divBdr>
              <w:divsChild>
                <w:div w:id="549415858">
                  <w:marLeft w:val="0"/>
                  <w:marRight w:val="0"/>
                  <w:marTop w:val="0"/>
                  <w:marBottom w:val="75"/>
                  <w:divBdr>
                    <w:top w:val="none" w:sz="0" w:space="0" w:color="auto"/>
                    <w:left w:val="none" w:sz="0" w:space="0" w:color="auto"/>
                    <w:bottom w:val="none" w:sz="0" w:space="0" w:color="auto"/>
                    <w:right w:val="none" w:sz="0" w:space="0" w:color="auto"/>
                  </w:divBdr>
                </w:div>
                <w:div w:id="1265767278">
                  <w:marLeft w:val="0"/>
                  <w:marRight w:val="0"/>
                  <w:marTop w:val="0"/>
                  <w:marBottom w:val="0"/>
                  <w:divBdr>
                    <w:top w:val="none" w:sz="0" w:space="0" w:color="auto"/>
                    <w:left w:val="none" w:sz="0" w:space="0" w:color="auto"/>
                    <w:bottom w:val="none" w:sz="0" w:space="0" w:color="auto"/>
                    <w:right w:val="none" w:sz="0" w:space="0" w:color="auto"/>
                  </w:divBdr>
                  <w:divsChild>
                    <w:div w:id="1868055735">
                      <w:marLeft w:val="0"/>
                      <w:marRight w:val="0"/>
                      <w:marTop w:val="0"/>
                      <w:marBottom w:val="0"/>
                      <w:divBdr>
                        <w:top w:val="none" w:sz="0" w:space="0" w:color="auto"/>
                        <w:left w:val="none" w:sz="0" w:space="0" w:color="auto"/>
                        <w:bottom w:val="none" w:sz="0" w:space="0" w:color="auto"/>
                        <w:right w:val="none" w:sz="0" w:space="0" w:color="auto"/>
                      </w:divBdr>
                      <w:divsChild>
                        <w:div w:id="112180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444924">
      <w:bodyDiv w:val="1"/>
      <w:marLeft w:val="0"/>
      <w:marRight w:val="0"/>
      <w:marTop w:val="0"/>
      <w:marBottom w:val="0"/>
      <w:divBdr>
        <w:top w:val="none" w:sz="0" w:space="0" w:color="auto"/>
        <w:left w:val="none" w:sz="0" w:space="0" w:color="auto"/>
        <w:bottom w:val="none" w:sz="0" w:space="0" w:color="auto"/>
        <w:right w:val="none" w:sz="0" w:space="0" w:color="auto"/>
      </w:divBdr>
    </w:div>
    <w:div w:id="774330095">
      <w:bodyDiv w:val="1"/>
      <w:marLeft w:val="0"/>
      <w:marRight w:val="0"/>
      <w:marTop w:val="0"/>
      <w:marBottom w:val="0"/>
      <w:divBdr>
        <w:top w:val="none" w:sz="0" w:space="0" w:color="auto"/>
        <w:left w:val="none" w:sz="0" w:space="0" w:color="auto"/>
        <w:bottom w:val="none" w:sz="0" w:space="0" w:color="auto"/>
        <w:right w:val="none" w:sz="0" w:space="0" w:color="auto"/>
      </w:divBdr>
    </w:div>
    <w:div w:id="831407926">
      <w:bodyDiv w:val="1"/>
      <w:marLeft w:val="0"/>
      <w:marRight w:val="0"/>
      <w:marTop w:val="0"/>
      <w:marBottom w:val="0"/>
      <w:divBdr>
        <w:top w:val="none" w:sz="0" w:space="0" w:color="auto"/>
        <w:left w:val="none" w:sz="0" w:space="0" w:color="auto"/>
        <w:bottom w:val="none" w:sz="0" w:space="0" w:color="auto"/>
        <w:right w:val="none" w:sz="0" w:space="0" w:color="auto"/>
      </w:divBdr>
    </w:div>
    <w:div w:id="831679077">
      <w:bodyDiv w:val="1"/>
      <w:marLeft w:val="0"/>
      <w:marRight w:val="0"/>
      <w:marTop w:val="0"/>
      <w:marBottom w:val="0"/>
      <w:divBdr>
        <w:top w:val="none" w:sz="0" w:space="0" w:color="auto"/>
        <w:left w:val="none" w:sz="0" w:space="0" w:color="auto"/>
        <w:bottom w:val="none" w:sz="0" w:space="0" w:color="auto"/>
        <w:right w:val="none" w:sz="0" w:space="0" w:color="auto"/>
      </w:divBdr>
    </w:div>
    <w:div w:id="873734303">
      <w:bodyDiv w:val="1"/>
      <w:marLeft w:val="0"/>
      <w:marRight w:val="0"/>
      <w:marTop w:val="0"/>
      <w:marBottom w:val="0"/>
      <w:divBdr>
        <w:top w:val="none" w:sz="0" w:space="0" w:color="auto"/>
        <w:left w:val="none" w:sz="0" w:space="0" w:color="auto"/>
        <w:bottom w:val="none" w:sz="0" w:space="0" w:color="auto"/>
        <w:right w:val="none" w:sz="0" w:space="0" w:color="auto"/>
      </w:divBdr>
      <w:divsChild>
        <w:div w:id="109328536">
          <w:marLeft w:val="0"/>
          <w:marRight w:val="0"/>
          <w:marTop w:val="225"/>
          <w:marBottom w:val="0"/>
          <w:divBdr>
            <w:top w:val="none" w:sz="0" w:space="0" w:color="auto"/>
            <w:left w:val="none" w:sz="0" w:space="0" w:color="auto"/>
            <w:bottom w:val="none" w:sz="0" w:space="0" w:color="auto"/>
            <w:right w:val="none" w:sz="0" w:space="0" w:color="auto"/>
          </w:divBdr>
        </w:div>
        <w:div w:id="719131162">
          <w:marLeft w:val="0"/>
          <w:marRight w:val="0"/>
          <w:marTop w:val="45"/>
          <w:marBottom w:val="15"/>
          <w:divBdr>
            <w:top w:val="none" w:sz="0" w:space="0" w:color="auto"/>
            <w:left w:val="none" w:sz="0" w:space="0" w:color="auto"/>
            <w:bottom w:val="none" w:sz="0" w:space="0" w:color="auto"/>
            <w:right w:val="none" w:sz="0" w:space="0" w:color="auto"/>
          </w:divBdr>
        </w:div>
        <w:div w:id="40373361">
          <w:marLeft w:val="0"/>
          <w:marRight w:val="0"/>
          <w:marTop w:val="45"/>
          <w:marBottom w:val="15"/>
          <w:divBdr>
            <w:top w:val="none" w:sz="0" w:space="0" w:color="auto"/>
            <w:left w:val="none" w:sz="0" w:space="0" w:color="auto"/>
            <w:bottom w:val="none" w:sz="0" w:space="0" w:color="auto"/>
            <w:right w:val="none" w:sz="0" w:space="0" w:color="auto"/>
          </w:divBdr>
        </w:div>
        <w:div w:id="1238055112">
          <w:marLeft w:val="0"/>
          <w:marRight w:val="0"/>
          <w:marTop w:val="225"/>
          <w:marBottom w:val="0"/>
          <w:divBdr>
            <w:top w:val="none" w:sz="0" w:space="0" w:color="auto"/>
            <w:left w:val="none" w:sz="0" w:space="0" w:color="auto"/>
            <w:bottom w:val="none" w:sz="0" w:space="0" w:color="auto"/>
            <w:right w:val="none" w:sz="0" w:space="0" w:color="auto"/>
          </w:divBdr>
        </w:div>
        <w:div w:id="2026976262">
          <w:marLeft w:val="0"/>
          <w:marRight w:val="0"/>
          <w:marTop w:val="225"/>
          <w:marBottom w:val="0"/>
          <w:divBdr>
            <w:top w:val="none" w:sz="0" w:space="0" w:color="auto"/>
            <w:left w:val="none" w:sz="0" w:space="0" w:color="auto"/>
            <w:bottom w:val="none" w:sz="0" w:space="0" w:color="auto"/>
            <w:right w:val="none" w:sz="0" w:space="0" w:color="auto"/>
          </w:divBdr>
        </w:div>
        <w:div w:id="1573393348">
          <w:marLeft w:val="0"/>
          <w:marRight w:val="0"/>
          <w:marTop w:val="45"/>
          <w:marBottom w:val="15"/>
          <w:divBdr>
            <w:top w:val="none" w:sz="0" w:space="0" w:color="auto"/>
            <w:left w:val="none" w:sz="0" w:space="0" w:color="auto"/>
            <w:bottom w:val="none" w:sz="0" w:space="0" w:color="auto"/>
            <w:right w:val="none" w:sz="0" w:space="0" w:color="auto"/>
          </w:divBdr>
        </w:div>
        <w:div w:id="1701591663">
          <w:marLeft w:val="0"/>
          <w:marRight w:val="0"/>
          <w:marTop w:val="45"/>
          <w:marBottom w:val="15"/>
          <w:divBdr>
            <w:top w:val="none" w:sz="0" w:space="0" w:color="auto"/>
            <w:left w:val="none" w:sz="0" w:space="0" w:color="auto"/>
            <w:bottom w:val="none" w:sz="0" w:space="0" w:color="auto"/>
            <w:right w:val="none" w:sz="0" w:space="0" w:color="auto"/>
          </w:divBdr>
        </w:div>
        <w:div w:id="1579247646">
          <w:marLeft w:val="0"/>
          <w:marRight w:val="0"/>
          <w:marTop w:val="225"/>
          <w:marBottom w:val="0"/>
          <w:divBdr>
            <w:top w:val="none" w:sz="0" w:space="0" w:color="auto"/>
            <w:left w:val="none" w:sz="0" w:space="0" w:color="auto"/>
            <w:bottom w:val="none" w:sz="0" w:space="0" w:color="auto"/>
            <w:right w:val="none" w:sz="0" w:space="0" w:color="auto"/>
          </w:divBdr>
        </w:div>
        <w:div w:id="1733695032">
          <w:marLeft w:val="0"/>
          <w:marRight w:val="0"/>
          <w:marTop w:val="225"/>
          <w:marBottom w:val="0"/>
          <w:divBdr>
            <w:top w:val="none" w:sz="0" w:space="0" w:color="auto"/>
            <w:left w:val="none" w:sz="0" w:space="0" w:color="auto"/>
            <w:bottom w:val="none" w:sz="0" w:space="0" w:color="auto"/>
            <w:right w:val="none" w:sz="0" w:space="0" w:color="auto"/>
          </w:divBdr>
        </w:div>
        <w:div w:id="1585072854">
          <w:marLeft w:val="0"/>
          <w:marRight w:val="0"/>
          <w:marTop w:val="225"/>
          <w:marBottom w:val="0"/>
          <w:divBdr>
            <w:top w:val="none" w:sz="0" w:space="0" w:color="auto"/>
            <w:left w:val="none" w:sz="0" w:space="0" w:color="auto"/>
            <w:bottom w:val="none" w:sz="0" w:space="0" w:color="auto"/>
            <w:right w:val="none" w:sz="0" w:space="0" w:color="auto"/>
          </w:divBdr>
        </w:div>
        <w:div w:id="518742262">
          <w:marLeft w:val="0"/>
          <w:marRight w:val="0"/>
          <w:marTop w:val="225"/>
          <w:marBottom w:val="0"/>
          <w:divBdr>
            <w:top w:val="none" w:sz="0" w:space="0" w:color="auto"/>
            <w:left w:val="none" w:sz="0" w:space="0" w:color="auto"/>
            <w:bottom w:val="none" w:sz="0" w:space="0" w:color="auto"/>
            <w:right w:val="none" w:sz="0" w:space="0" w:color="auto"/>
          </w:divBdr>
        </w:div>
        <w:div w:id="1567254644">
          <w:marLeft w:val="0"/>
          <w:marRight w:val="0"/>
          <w:marTop w:val="225"/>
          <w:marBottom w:val="0"/>
          <w:divBdr>
            <w:top w:val="none" w:sz="0" w:space="0" w:color="auto"/>
            <w:left w:val="none" w:sz="0" w:space="0" w:color="auto"/>
            <w:bottom w:val="none" w:sz="0" w:space="0" w:color="auto"/>
            <w:right w:val="none" w:sz="0" w:space="0" w:color="auto"/>
          </w:divBdr>
        </w:div>
        <w:div w:id="1508247556">
          <w:marLeft w:val="0"/>
          <w:marRight w:val="0"/>
          <w:marTop w:val="225"/>
          <w:marBottom w:val="0"/>
          <w:divBdr>
            <w:top w:val="none" w:sz="0" w:space="0" w:color="auto"/>
            <w:left w:val="none" w:sz="0" w:space="0" w:color="auto"/>
            <w:bottom w:val="none" w:sz="0" w:space="0" w:color="auto"/>
            <w:right w:val="none" w:sz="0" w:space="0" w:color="auto"/>
          </w:divBdr>
        </w:div>
        <w:div w:id="94402259">
          <w:marLeft w:val="0"/>
          <w:marRight w:val="0"/>
          <w:marTop w:val="225"/>
          <w:marBottom w:val="0"/>
          <w:divBdr>
            <w:top w:val="none" w:sz="0" w:space="0" w:color="auto"/>
            <w:left w:val="none" w:sz="0" w:space="0" w:color="auto"/>
            <w:bottom w:val="none" w:sz="0" w:space="0" w:color="auto"/>
            <w:right w:val="none" w:sz="0" w:space="0" w:color="auto"/>
          </w:divBdr>
        </w:div>
        <w:div w:id="731270534">
          <w:marLeft w:val="0"/>
          <w:marRight w:val="0"/>
          <w:marTop w:val="225"/>
          <w:marBottom w:val="0"/>
          <w:divBdr>
            <w:top w:val="none" w:sz="0" w:space="0" w:color="auto"/>
            <w:left w:val="none" w:sz="0" w:space="0" w:color="auto"/>
            <w:bottom w:val="none" w:sz="0" w:space="0" w:color="auto"/>
            <w:right w:val="none" w:sz="0" w:space="0" w:color="auto"/>
          </w:divBdr>
        </w:div>
        <w:div w:id="955599949">
          <w:marLeft w:val="0"/>
          <w:marRight w:val="0"/>
          <w:marTop w:val="225"/>
          <w:marBottom w:val="0"/>
          <w:divBdr>
            <w:top w:val="none" w:sz="0" w:space="0" w:color="auto"/>
            <w:left w:val="none" w:sz="0" w:space="0" w:color="auto"/>
            <w:bottom w:val="none" w:sz="0" w:space="0" w:color="auto"/>
            <w:right w:val="none" w:sz="0" w:space="0" w:color="auto"/>
          </w:divBdr>
        </w:div>
      </w:divsChild>
    </w:div>
    <w:div w:id="877014737">
      <w:bodyDiv w:val="1"/>
      <w:marLeft w:val="0"/>
      <w:marRight w:val="0"/>
      <w:marTop w:val="0"/>
      <w:marBottom w:val="0"/>
      <w:divBdr>
        <w:top w:val="none" w:sz="0" w:space="0" w:color="auto"/>
        <w:left w:val="none" w:sz="0" w:space="0" w:color="auto"/>
        <w:bottom w:val="none" w:sz="0" w:space="0" w:color="auto"/>
        <w:right w:val="none" w:sz="0" w:space="0" w:color="auto"/>
      </w:divBdr>
    </w:div>
    <w:div w:id="920143537">
      <w:bodyDiv w:val="1"/>
      <w:marLeft w:val="0"/>
      <w:marRight w:val="0"/>
      <w:marTop w:val="0"/>
      <w:marBottom w:val="0"/>
      <w:divBdr>
        <w:top w:val="none" w:sz="0" w:space="0" w:color="auto"/>
        <w:left w:val="none" w:sz="0" w:space="0" w:color="auto"/>
        <w:bottom w:val="none" w:sz="0" w:space="0" w:color="auto"/>
        <w:right w:val="none" w:sz="0" w:space="0" w:color="auto"/>
      </w:divBdr>
      <w:divsChild>
        <w:div w:id="272596045">
          <w:marLeft w:val="0"/>
          <w:marRight w:val="0"/>
          <w:marTop w:val="0"/>
          <w:marBottom w:val="0"/>
          <w:divBdr>
            <w:top w:val="none" w:sz="0" w:space="0" w:color="auto"/>
            <w:left w:val="none" w:sz="0" w:space="0" w:color="auto"/>
            <w:bottom w:val="none" w:sz="0" w:space="0" w:color="auto"/>
            <w:right w:val="none" w:sz="0" w:space="0" w:color="auto"/>
          </w:divBdr>
        </w:div>
      </w:divsChild>
    </w:div>
    <w:div w:id="951090553">
      <w:bodyDiv w:val="1"/>
      <w:marLeft w:val="0"/>
      <w:marRight w:val="0"/>
      <w:marTop w:val="0"/>
      <w:marBottom w:val="0"/>
      <w:divBdr>
        <w:top w:val="none" w:sz="0" w:space="0" w:color="auto"/>
        <w:left w:val="none" w:sz="0" w:space="0" w:color="auto"/>
        <w:bottom w:val="none" w:sz="0" w:space="0" w:color="auto"/>
        <w:right w:val="none" w:sz="0" w:space="0" w:color="auto"/>
      </w:divBdr>
    </w:div>
    <w:div w:id="990333110">
      <w:bodyDiv w:val="1"/>
      <w:marLeft w:val="0"/>
      <w:marRight w:val="0"/>
      <w:marTop w:val="0"/>
      <w:marBottom w:val="0"/>
      <w:divBdr>
        <w:top w:val="none" w:sz="0" w:space="0" w:color="auto"/>
        <w:left w:val="none" w:sz="0" w:space="0" w:color="auto"/>
        <w:bottom w:val="none" w:sz="0" w:space="0" w:color="auto"/>
        <w:right w:val="none" w:sz="0" w:space="0" w:color="auto"/>
      </w:divBdr>
      <w:divsChild>
        <w:div w:id="1519390552">
          <w:marLeft w:val="0"/>
          <w:marRight w:val="0"/>
          <w:marTop w:val="0"/>
          <w:marBottom w:val="0"/>
          <w:divBdr>
            <w:top w:val="none" w:sz="0" w:space="0" w:color="auto"/>
            <w:left w:val="none" w:sz="0" w:space="0" w:color="auto"/>
            <w:bottom w:val="none" w:sz="0" w:space="0" w:color="auto"/>
            <w:right w:val="none" w:sz="0" w:space="0" w:color="auto"/>
          </w:divBdr>
        </w:div>
      </w:divsChild>
    </w:div>
    <w:div w:id="1030569548">
      <w:bodyDiv w:val="1"/>
      <w:marLeft w:val="0"/>
      <w:marRight w:val="0"/>
      <w:marTop w:val="0"/>
      <w:marBottom w:val="0"/>
      <w:divBdr>
        <w:top w:val="none" w:sz="0" w:space="0" w:color="auto"/>
        <w:left w:val="none" w:sz="0" w:space="0" w:color="auto"/>
        <w:bottom w:val="none" w:sz="0" w:space="0" w:color="auto"/>
        <w:right w:val="none" w:sz="0" w:space="0" w:color="auto"/>
      </w:divBdr>
    </w:div>
    <w:div w:id="1032344122">
      <w:bodyDiv w:val="1"/>
      <w:marLeft w:val="0"/>
      <w:marRight w:val="0"/>
      <w:marTop w:val="0"/>
      <w:marBottom w:val="0"/>
      <w:divBdr>
        <w:top w:val="none" w:sz="0" w:space="0" w:color="auto"/>
        <w:left w:val="none" w:sz="0" w:space="0" w:color="auto"/>
        <w:bottom w:val="none" w:sz="0" w:space="0" w:color="auto"/>
        <w:right w:val="none" w:sz="0" w:space="0" w:color="auto"/>
      </w:divBdr>
    </w:div>
    <w:div w:id="1060010329">
      <w:bodyDiv w:val="1"/>
      <w:marLeft w:val="0"/>
      <w:marRight w:val="0"/>
      <w:marTop w:val="0"/>
      <w:marBottom w:val="0"/>
      <w:divBdr>
        <w:top w:val="none" w:sz="0" w:space="0" w:color="auto"/>
        <w:left w:val="none" w:sz="0" w:space="0" w:color="auto"/>
        <w:bottom w:val="none" w:sz="0" w:space="0" w:color="auto"/>
        <w:right w:val="none" w:sz="0" w:space="0" w:color="auto"/>
      </w:divBdr>
    </w:div>
    <w:div w:id="1124153787">
      <w:bodyDiv w:val="1"/>
      <w:marLeft w:val="0"/>
      <w:marRight w:val="0"/>
      <w:marTop w:val="0"/>
      <w:marBottom w:val="0"/>
      <w:divBdr>
        <w:top w:val="none" w:sz="0" w:space="0" w:color="auto"/>
        <w:left w:val="none" w:sz="0" w:space="0" w:color="auto"/>
        <w:bottom w:val="none" w:sz="0" w:space="0" w:color="auto"/>
        <w:right w:val="none" w:sz="0" w:space="0" w:color="auto"/>
      </w:divBdr>
      <w:divsChild>
        <w:div w:id="452675564">
          <w:marLeft w:val="0"/>
          <w:marRight w:val="0"/>
          <w:marTop w:val="45"/>
          <w:marBottom w:val="15"/>
          <w:divBdr>
            <w:top w:val="none" w:sz="0" w:space="0" w:color="auto"/>
            <w:left w:val="none" w:sz="0" w:space="0" w:color="auto"/>
            <w:bottom w:val="none" w:sz="0" w:space="0" w:color="auto"/>
            <w:right w:val="none" w:sz="0" w:space="0" w:color="auto"/>
          </w:divBdr>
        </w:div>
        <w:div w:id="1175454917">
          <w:marLeft w:val="0"/>
          <w:marRight w:val="0"/>
          <w:marTop w:val="45"/>
          <w:marBottom w:val="15"/>
          <w:divBdr>
            <w:top w:val="none" w:sz="0" w:space="0" w:color="auto"/>
            <w:left w:val="none" w:sz="0" w:space="0" w:color="auto"/>
            <w:bottom w:val="none" w:sz="0" w:space="0" w:color="auto"/>
            <w:right w:val="none" w:sz="0" w:space="0" w:color="auto"/>
          </w:divBdr>
        </w:div>
        <w:div w:id="1928341313">
          <w:marLeft w:val="0"/>
          <w:marRight w:val="0"/>
          <w:marTop w:val="225"/>
          <w:marBottom w:val="0"/>
          <w:divBdr>
            <w:top w:val="none" w:sz="0" w:space="0" w:color="auto"/>
            <w:left w:val="none" w:sz="0" w:space="0" w:color="auto"/>
            <w:bottom w:val="none" w:sz="0" w:space="0" w:color="auto"/>
            <w:right w:val="none" w:sz="0" w:space="0" w:color="auto"/>
          </w:divBdr>
        </w:div>
        <w:div w:id="2021737606">
          <w:marLeft w:val="0"/>
          <w:marRight w:val="0"/>
          <w:marTop w:val="0"/>
          <w:marBottom w:val="0"/>
          <w:divBdr>
            <w:top w:val="none" w:sz="0" w:space="0" w:color="auto"/>
            <w:left w:val="none" w:sz="0" w:space="0" w:color="auto"/>
            <w:bottom w:val="none" w:sz="0" w:space="0" w:color="auto"/>
            <w:right w:val="none" w:sz="0" w:space="0" w:color="auto"/>
          </w:divBdr>
        </w:div>
        <w:div w:id="1643273902">
          <w:marLeft w:val="0"/>
          <w:marRight w:val="0"/>
          <w:marTop w:val="0"/>
          <w:marBottom w:val="0"/>
          <w:divBdr>
            <w:top w:val="none" w:sz="0" w:space="0" w:color="auto"/>
            <w:left w:val="none" w:sz="0" w:space="0" w:color="auto"/>
            <w:bottom w:val="none" w:sz="0" w:space="0" w:color="auto"/>
            <w:right w:val="none" w:sz="0" w:space="0" w:color="auto"/>
          </w:divBdr>
          <w:divsChild>
            <w:div w:id="1708261825">
              <w:marLeft w:val="0"/>
              <w:marRight w:val="0"/>
              <w:marTop w:val="0"/>
              <w:marBottom w:val="0"/>
              <w:divBdr>
                <w:top w:val="none" w:sz="0" w:space="0" w:color="auto"/>
                <w:left w:val="none" w:sz="0" w:space="0" w:color="auto"/>
                <w:bottom w:val="none" w:sz="0" w:space="0" w:color="auto"/>
                <w:right w:val="none" w:sz="0" w:space="0" w:color="auto"/>
              </w:divBdr>
            </w:div>
          </w:divsChild>
        </w:div>
        <w:div w:id="1559509683">
          <w:marLeft w:val="0"/>
          <w:marRight w:val="0"/>
          <w:marTop w:val="225"/>
          <w:marBottom w:val="0"/>
          <w:divBdr>
            <w:top w:val="none" w:sz="0" w:space="0" w:color="auto"/>
            <w:left w:val="none" w:sz="0" w:space="0" w:color="auto"/>
            <w:bottom w:val="none" w:sz="0" w:space="0" w:color="auto"/>
            <w:right w:val="none" w:sz="0" w:space="0" w:color="auto"/>
          </w:divBdr>
        </w:div>
        <w:div w:id="209342479">
          <w:marLeft w:val="0"/>
          <w:marRight w:val="0"/>
          <w:marTop w:val="0"/>
          <w:marBottom w:val="0"/>
          <w:divBdr>
            <w:top w:val="none" w:sz="0" w:space="0" w:color="auto"/>
            <w:left w:val="none" w:sz="0" w:space="0" w:color="auto"/>
            <w:bottom w:val="none" w:sz="0" w:space="0" w:color="auto"/>
            <w:right w:val="none" w:sz="0" w:space="0" w:color="auto"/>
          </w:divBdr>
        </w:div>
        <w:div w:id="897594015">
          <w:marLeft w:val="0"/>
          <w:marRight w:val="0"/>
          <w:marTop w:val="0"/>
          <w:marBottom w:val="0"/>
          <w:divBdr>
            <w:top w:val="none" w:sz="0" w:space="0" w:color="auto"/>
            <w:left w:val="none" w:sz="0" w:space="0" w:color="auto"/>
            <w:bottom w:val="none" w:sz="0" w:space="0" w:color="auto"/>
            <w:right w:val="none" w:sz="0" w:space="0" w:color="auto"/>
          </w:divBdr>
          <w:divsChild>
            <w:div w:id="1740329080">
              <w:marLeft w:val="0"/>
              <w:marRight w:val="0"/>
              <w:marTop w:val="0"/>
              <w:marBottom w:val="0"/>
              <w:divBdr>
                <w:top w:val="none" w:sz="0" w:space="0" w:color="auto"/>
                <w:left w:val="none" w:sz="0" w:space="0" w:color="auto"/>
                <w:bottom w:val="none" w:sz="0" w:space="0" w:color="auto"/>
                <w:right w:val="none" w:sz="0" w:space="0" w:color="auto"/>
              </w:divBdr>
            </w:div>
          </w:divsChild>
        </w:div>
        <w:div w:id="239219912">
          <w:marLeft w:val="0"/>
          <w:marRight w:val="0"/>
          <w:marTop w:val="225"/>
          <w:marBottom w:val="0"/>
          <w:divBdr>
            <w:top w:val="none" w:sz="0" w:space="0" w:color="auto"/>
            <w:left w:val="none" w:sz="0" w:space="0" w:color="auto"/>
            <w:bottom w:val="none" w:sz="0" w:space="0" w:color="auto"/>
            <w:right w:val="none" w:sz="0" w:space="0" w:color="auto"/>
          </w:divBdr>
        </w:div>
        <w:div w:id="1653413743">
          <w:marLeft w:val="0"/>
          <w:marRight w:val="0"/>
          <w:marTop w:val="225"/>
          <w:marBottom w:val="0"/>
          <w:divBdr>
            <w:top w:val="none" w:sz="0" w:space="0" w:color="auto"/>
            <w:left w:val="none" w:sz="0" w:space="0" w:color="auto"/>
            <w:bottom w:val="none" w:sz="0" w:space="0" w:color="auto"/>
            <w:right w:val="none" w:sz="0" w:space="0" w:color="auto"/>
          </w:divBdr>
        </w:div>
        <w:div w:id="439107596">
          <w:marLeft w:val="0"/>
          <w:marRight w:val="0"/>
          <w:marTop w:val="45"/>
          <w:marBottom w:val="15"/>
          <w:divBdr>
            <w:top w:val="none" w:sz="0" w:space="0" w:color="auto"/>
            <w:left w:val="none" w:sz="0" w:space="0" w:color="auto"/>
            <w:bottom w:val="none" w:sz="0" w:space="0" w:color="auto"/>
            <w:right w:val="none" w:sz="0" w:space="0" w:color="auto"/>
          </w:divBdr>
        </w:div>
        <w:div w:id="381096756">
          <w:marLeft w:val="0"/>
          <w:marRight w:val="0"/>
          <w:marTop w:val="45"/>
          <w:marBottom w:val="15"/>
          <w:divBdr>
            <w:top w:val="none" w:sz="0" w:space="0" w:color="auto"/>
            <w:left w:val="none" w:sz="0" w:space="0" w:color="auto"/>
            <w:bottom w:val="none" w:sz="0" w:space="0" w:color="auto"/>
            <w:right w:val="none" w:sz="0" w:space="0" w:color="auto"/>
          </w:divBdr>
        </w:div>
        <w:div w:id="1147164888">
          <w:marLeft w:val="0"/>
          <w:marRight w:val="0"/>
          <w:marTop w:val="45"/>
          <w:marBottom w:val="15"/>
          <w:divBdr>
            <w:top w:val="none" w:sz="0" w:space="0" w:color="auto"/>
            <w:left w:val="none" w:sz="0" w:space="0" w:color="auto"/>
            <w:bottom w:val="none" w:sz="0" w:space="0" w:color="auto"/>
            <w:right w:val="none" w:sz="0" w:space="0" w:color="auto"/>
          </w:divBdr>
        </w:div>
        <w:div w:id="139731707">
          <w:marLeft w:val="0"/>
          <w:marRight w:val="0"/>
          <w:marTop w:val="45"/>
          <w:marBottom w:val="15"/>
          <w:divBdr>
            <w:top w:val="none" w:sz="0" w:space="0" w:color="auto"/>
            <w:left w:val="none" w:sz="0" w:space="0" w:color="auto"/>
            <w:bottom w:val="none" w:sz="0" w:space="0" w:color="auto"/>
            <w:right w:val="none" w:sz="0" w:space="0" w:color="auto"/>
          </w:divBdr>
        </w:div>
        <w:div w:id="2117211034">
          <w:marLeft w:val="0"/>
          <w:marRight w:val="0"/>
          <w:marTop w:val="225"/>
          <w:marBottom w:val="0"/>
          <w:divBdr>
            <w:top w:val="none" w:sz="0" w:space="0" w:color="auto"/>
            <w:left w:val="none" w:sz="0" w:space="0" w:color="auto"/>
            <w:bottom w:val="none" w:sz="0" w:space="0" w:color="auto"/>
            <w:right w:val="none" w:sz="0" w:space="0" w:color="auto"/>
          </w:divBdr>
        </w:div>
        <w:div w:id="199712281">
          <w:marLeft w:val="0"/>
          <w:marRight w:val="0"/>
          <w:marTop w:val="225"/>
          <w:marBottom w:val="0"/>
          <w:divBdr>
            <w:top w:val="none" w:sz="0" w:space="0" w:color="auto"/>
            <w:left w:val="none" w:sz="0" w:space="0" w:color="auto"/>
            <w:bottom w:val="none" w:sz="0" w:space="0" w:color="auto"/>
            <w:right w:val="none" w:sz="0" w:space="0" w:color="auto"/>
          </w:divBdr>
        </w:div>
        <w:div w:id="400755939">
          <w:marLeft w:val="0"/>
          <w:marRight w:val="0"/>
          <w:marTop w:val="225"/>
          <w:marBottom w:val="0"/>
          <w:divBdr>
            <w:top w:val="none" w:sz="0" w:space="0" w:color="auto"/>
            <w:left w:val="none" w:sz="0" w:space="0" w:color="auto"/>
            <w:bottom w:val="none" w:sz="0" w:space="0" w:color="auto"/>
            <w:right w:val="none" w:sz="0" w:space="0" w:color="auto"/>
          </w:divBdr>
        </w:div>
        <w:div w:id="1756125364">
          <w:marLeft w:val="0"/>
          <w:marRight w:val="0"/>
          <w:marTop w:val="225"/>
          <w:marBottom w:val="0"/>
          <w:divBdr>
            <w:top w:val="none" w:sz="0" w:space="0" w:color="auto"/>
            <w:left w:val="none" w:sz="0" w:space="0" w:color="auto"/>
            <w:bottom w:val="none" w:sz="0" w:space="0" w:color="auto"/>
            <w:right w:val="none" w:sz="0" w:space="0" w:color="auto"/>
          </w:divBdr>
        </w:div>
        <w:div w:id="171527990">
          <w:marLeft w:val="0"/>
          <w:marRight w:val="0"/>
          <w:marTop w:val="225"/>
          <w:marBottom w:val="0"/>
          <w:divBdr>
            <w:top w:val="none" w:sz="0" w:space="0" w:color="auto"/>
            <w:left w:val="none" w:sz="0" w:space="0" w:color="auto"/>
            <w:bottom w:val="none" w:sz="0" w:space="0" w:color="auto"/>
            <w:right w:val="none" w:sz="0" w:space="0" w:color="auto"/>
          </w:divBdr>
        </w:div>
        <w:div w:id="1475836230">
          <w:marLeft w:val="0"/>
          <w:marRight w:val="0"/>
          <w:marTop w:val="225"/>
          <w:marBottom w:val="0"/>
          <w:divBdr>
            <w:top w:val="none" w:sz="0" w:space="0" w:color="auto"/>
            <w:left w:val="none" w:sz="0" w:space="0" w:color="auto"/>
            <w:bottom w:val="none" w:sz="0" w:space="0" w:color="auto"/>
            <w:right w:val="none" w:sz="0" w:space="0" w:color="auto"/>
          </w:divBdr>
        </w:div>
        <w:div w:id="417799407">
          <w:marLeft w:val="0"/>
          <w:marRight w:val="0"/>
          <w:marTop w:val="225"/>
          <w:marBottom w:val="0"/>
          <w:divBdr>
            <w:top w:val="none" w:sz="0" w:space="0" w:color="auto"/>
            <w:left w:val="none" w:sz="0" w:space="0" w:color="auto"/>
            <w:bottom w:val="none" w:sz="0" w:space="0" w:color="auto"/>
            <w:right w:val="none" w:sz="0" w:space="0" w:color="auto"/>
          </w:divBdr>
        </w:div>
        <w:div w:id="2113476033">
          <w:marLeft w:val="0"/>
          <w:marRight w:val="0"/>
          <w:marTop w:val="225"/>
          <w:marBottom w:val="0"/>
          <w:divBdr>
            <w:top w:val="none" w:sz="0" w:space="0" w:color="auto"/>
            <w:left w:val="none" w:sz="0" w:space="0" w:color="auto"/>
            <w:bottom w:val="none" w:sz="0" w:space="0" w:color="auto"/>
            <w:right w:val="none" w:sz="0" w:space="0" w:color="auto"/>
          </w:divBdr>
        </w:div>
        <w:div w:id="273169023">
          <w:marLeft w:val="0"/>
          <w:marRight w:val="0"/>
          <w:marTop w:val="225"/>
          <w:marBottom w:val="0"/>
          <w:divBdr>
            <w:top w:val="none" w:sz="0" w:space="0" w:color="auto"/>
            <w:left w:val="none" w:sz="0" w:space="0" w:color="auto"/>
            <w:bottom w:val="none" w:sz="0" w:space="0" w:color="auto"/>
            <w:right w:val="none" w:sz="0" w:space="0" w:color="auto"/>
          </w:divBdr>
        </w:div>
      </w:divsChild>
    </w:div>
    <w:div w:id="1158153662">
      <w:bodyDiv w:val="1"/>
      <w:marLeft w:val="0"/>
      <w:marRight w:val="0"/>
      <w:marTop w:val="0"/>
      <w:marBottom w:val="0"/>
      <w:divBdr>
        <w:top w:val="none" w:sz="0" w:space="0" w:color="auto"/>
        <w:left w:val="none" w:sz="0" w:space="0" w:color="auto"/>
        <w:bottom w:val="none" w:sz="0" w:space="0" w:color="auto"/>
        <w:right w:val="none" w:sz="0" w:space="0" w:color="auto"/>
      </w:divBdr>
    </w:div>
    <w:div w:id="1165047656">
      <w:bodyDiv w:val="1"/>
      <w:marLeft w:val="0"/>
      <w:marRight w:val="0"/>
      <w:marTop w:val="0"/>
      <w:marBottom w:val="0"/>
      <w:divBdr>
        <w:top w:val="none" w:sz="0" w:space="0" w:color="auto"/>
        <w:left w:val="none" w:sz="0" w:space="0" w:color="auto"/>
        <w:bottom w:val="none" w:sz="0" w:space="0" w:color="auto"/>
        <w:right w:val="none" w:sz="0" w:space="0" w:color="auto"/>
      </w:divBdr>
      <w:divsChild>
        <w:div w:id="2045205525">
          <w:marLeft w:val="0"/>
          <w:marRight w:val="0"/>
          <w:marTop w:val="225"/>
          <w:marBottom w:val="0"/>
          <w:divBdr>
            <w:top w:val="none" w:sz="0" w:space="0" w:color="auto"/>
            <w:left w:val="none" w:sz="0" w:space="0" w:color="auto"/>
            <w:bottom w:val="none" w:sz="0" w:space="0" w:color="auto"/>
            <w:right w:val="none" w:sz="0" w:space="0" w:color="auto"/>
          </w:divBdr>
        </w:div>
        <w:div w:id="973289635">
          <w:marLeft w:val="0"/>
          <w:marRight w:val="0"/>
          <w:marTop w:val="45"/>
          <w:marBottom w:val="15"/>
          <w:divBdr>
            <w:top w:val="none" w:sz="0" w:space="0" w:color="auto"/>
            <w:left w:val="none" w:sz="0" w:space="0" w:color="auto"/>
            <w:bottom w:val="none" w:sz="0" w:space="0" w:color="auto"/>
            <w:right w:val="none" w:sz="0" w:space="0" w:color="auto"/>
          </w:divBdr>
        </w:div>
        <w:div w:id="1736471960">
          <w:marLeft w:val="0"/>
          <w:marRight w:val="0"/>
          <w:marTop w:val="45"/>
          <w:marBottom w:val="15"/>
          <w:divBdr>
            <w:top w:val="none" w:sz="0" w:space="0" w:color="auto"/>
            <w:left w:val="none" w:sz="0" w:space="0" w:color="auto"/>
            <w:bottom w:val="none" w:sz="0" w:space="0" w:color="auto"/>
            <w:right w:val="none" w:sz="0" w:space="0" w:color="auto"/>
          </w:divBdr>
        </w:div>
        <w:div w:id="1918438342">
          <w:marLeft w:val="0"/>
          <w:marRight w:val="0"/>
          <w:marTop w:val="45"/>
          <w:marBottom w:val="15"/>
          <w:divBdr>
            <w:top w:val="none" w:sz="0" w:space="0" w:color="auto"/>
            <w:left w:val="none" w:sz="0" w:space="0" w:color="auto"/>
            <w:bottom w:val="none" w:sz="0" w:space="0" w:color="auto"/>
            <w:right w:val="none" w:sz="0" w:space="0" w:color="auto"/>
          </w:divBdr>
        </w:div>
        <w:div w:id="591090081">
          <w:marLeft w:val="0"/>
          <w:marRight w:val="0"/>
          <w:marTop w:val="225"/>
          <w:marBottom w:val="0"/>
          <w:divBdr>
            <w:top w:val="none" w:sz="0" w:space="0" w:color="auto"/>
            <w:left w:val="none" w:sz="0" w:space="0" w:color="auto"/>
            <w:bottom w:val="none" w:sz="0" w:space="0" w:color="auto"/>
            <w:right w:val="none" w:sz="0" w:space="0" w:color="auto"/>
          </w:divBdr>
        </w:div>
        <w:div w:id="848101994">
          <w:marLeft w:val="0"/>
          <w:marRight w:val="0"/>
          <w:marTop w:val="225"/>
          <w:marBottom w:val="0"/>
          <w:divBdr>
            <w:top w:val="none" w:sz="0" w:space="0" w:color="auto"/>
            <w:left w:val="none" w:sz="0" w:space="0" w:color="auto"/>
            <w:bottom w:val="none" w:sz="0" w:space="0" w:color="auto"/>
            <w:right w:val="none" w:sz="0" w:space="0" w:color="auto"/>
          </w:divBdr>
        </w:div>
        <w:div w:id="527184839">
          <w:marLeft w:val="0"/>
          <w:marRight w:val="0"/>
          <w:marTop w:val="225"/>
          <w:marBottom w:val="0"/>
          <w:divBdr>
            <w:top w:val="none" w:sz="0" w:space="0" w:color="auto"/>
            <w:left w:val="none" w:sz="0" w:space="0" w:color="auto"/>
            <w:bottom w:val="none" w:sz="0" w:space="0" w:color="auto"/>
            <w:right w:val="none" w:sz="0" w:space="0" w:color="auto"/>
          </w:divBdr>
        </w:div>
        <w:div w:id="1471525">
          <w:marLeft w:val="0"/>
          <w:marRight w:val="0"/>
          <w:marTop w:val="225"/>
          <w:marBottom w:val="0"/>
          <w:divBdr>
            <w:top w:val="none" w:sz="0" w:space="0" w:color="auto"/>
            <w:left w:val="none" w:sz="0" w:space="0" w:color="auto"/>
            <w:bottom w:val="none" w:sz="0" w:space="0" w:color="auto"/>
            <w:right w:val="none" w:sz="0" w:space="0" w:color="auto"/>
          </w:divBdr>
        </w:div>
        <w:div w:id="1607813446">
          <w:marLeft w:val="0"/>
          <w:marRight w:val="0"/>
          <w:marTop w:val="225"/>
          <w:marBottom w:val="0"/>
          <w:divBdr>
            <w:top w:val="none" w:sz="0" w:space="0" w:color="auto"/>
            <w:left w:val="none" w:sz="0" w:space="0" w:color="auto"/>
            <w:bottom w:val="none" w:sz="0" w:space="0" w:color="auto"/>
            <w:right w:val="none" w:sz="0" w:space="0" w:color="auto"/>
          </w:divBdr>
        </w:div>
        <w:div w:id="692077574">
          <w:marLeft w:val="0"/>
          <w:marRight w:val="0"/>
          <w:marTop w:val="225"/>
          <w:marBottom w:val="0"/>
          <w:divBdr>
            <w:top w:val="none" w:sz="0" w:space="0" w:color="auto"/>
            <w:left w:val="none" w:sz="0" w:space="0" w:color="auto"/>
            <w:bottom w:val="none" w:sz="0" w:space="0" w:color="auto"/>
            <w:right w:val="none" w:sz="0" w:space="0" w:color="auto"/>
          </w:divBdr>
        </w:div>
        <w:div w:id="604656572">
          <w:marLeft w:val="0"/>
          <w:marRight w:val="0"/>
          <w:marTop w:val="225"/>
          <w:marBottom w:val="0"/>
          <w:divBdr>
            <w:top w:val="none" w:sz="0" w:space="0" w:color="auto"/>
            <w:left w:val="none" w:sz="0" w:space="0" w:color="auto"/>
            <w:bottom w:val="none" w:sz="0" w:space="0" w:color="auto"/>
            <w:right w:val="none" w:sz="0" w:space="0" w:color="auto"/>
          </w:divBdr>
        </w:div>
        <w:div w:id="1964728611">
          <w:marLeft w:val="0"/>
          <w:marRight w:val="0"/>
          <w:marTop w:val="225"/>
          <w:marBottom w:val="0"/>
          <w:divBdr>
            <w:top w:val="none" w:sz="0" w:space="0" w:color="auto"/>
            <w:left w:val="none" w:sz="0" w:space="0" w:color="auto"/>
            <w:bottom w:val="none" w:sz="0" w:space="0" w:color="auto"/>
            <w:right w:val="none" w:sz="0" w:space="0" w:color="auto"/>
          </w:divBdr>
        </w:div>
        <w:div w:id="342705632">
          <w:marLeft w:val="0"/>
          <w:marRight w:val="0"/>
          <w:marTop w:val="225"/>
          <w:marBottom w:val="0"/>
          <w:divBdr>
            <w:top w:val="none" w:sz="0" w:space="0" w:color="auto"/>
            <w:left w:val="none" w:sz="0" w:space="0" w:color="auto"/>
            <w:bottom w:val="none" w:sz="0" w:space="0" w:color="auto"/>
            <w:right w:val="none" w:sz="0" w:space="0" w:color="auto"/>
          </w:divBdr>
        </w:div>
      </w:divsChild>
    </w:div>
    <w:div w:id="1199859886">
      <w:bodyDiv w:val="1"/>
      <w:marLeft w:val="0"/>
      <w:marRight w:val="0"/>
      <w:marTop w:val="0"/>
      <w:marBottom w:val="0"/>
      <w:divBdr>
        <w:top w:val="none" w:sz="0" w:space="0" w:color="auto"/>
        <w:left w:val="none" w:sz="0" w:space="0" w:color="auto"/>
        <w:bottom w:val="none" w:sz="0" w:space="0" w:color="auto"/>
        <w:right w:val="none" w:sz="0" w:space="0" w:color="auto"/>
      </w:divBdr>
    </w:div>
    <w:div w:id="1213421672">
      <w:bodyDiv w:val="1"/>
      <w:marLeft w:val="0"/>
      <w:marRight w:val="0"/>
      <w:marTop w:val="0"/>
      <w:marBottom w:val="0"/>
      <w:divBdr>
        <w:top w:val="none" w:sz="0" w:space="0" w:color="auto"/>
        <w:left w:val="none" w:sz="0" w:space="0" w:color="auto"/>
        <w:bottom w:val="none" w:sz="0" w:space="0" w:color="auto"/>
        <w:right w:val="none" w:sz="0" w:space="0" w:color="auto"/>
      </w:divBdr>
      <w:divsChild>
        <w:div w:id="914779539">
          <w:marLeft w:val="0"/>
          <w:marRight w:val="0"/>
          <w:marTop w:val="0"/>
          <w:marBottom w:val="0"/>
          <w:divBdr>
            <w:top w:val="none" w:sz="0" w:space="0" w:color="auto"/>
            <w:left w:val="none" w:sz="0" w:space="0" w:color="auto"/>
            <w:bottom w:val="none" w:sz="0" w:space="0" w:color="auto"/>
            <w:right w:val="none" w:sz="0" w:space="0" w:color="auto"/>
          </w:divBdr>
          <w:divsChild>
            <w:div w:id="112332392">
              <w:marLeft w:val="0"/>
              <w:marRight w:val="0"/>
              <w:marTop w:val="0"/>
              <w:marBottom w:val="0"/>
              <w:divBdr>
                <w:top w:val="none" w:sz="0" w:space="0" w:color="auto"/>
                <w:left w:val="none" w:sz="0" w:space="0" w:color="auto"/>
                <w:bottom w:val="none" w:sz="0" w:space="0" w:color="auto"/>
                <w:right w:val="none" w:sz="0" w:space="0" w:color="auto"/>
              </w:divBdr>
              <w:divsChild>
                <w:div w:id="547187644">
                  <w:marLeft w:val="0"/>
                  <w:marRight w:val="0"/>
                  <w:marTop w:val="0"/>
                  <w:marBottom w:val="0"/>
                  <w:divBdr>
                    <w:top w:val="none" w:sz="0" w:space="0" w:color="auto"/>
                    <w:left w:val="none" w:sz="0" w:space="0" w:color="auto"/>
                    <w:bottom w:val="none" w:sz="0" w:space="0" w:color="auto"/>
                    <w:right w:val="none" w:sz="0" w:space="0" w:color="auto"/>
                  </w:divBdr>
                  <w:divsChild>
                    <w:div w:id="1798134938">
                      <w:marLeft w:val="0"/>
                      <w:marRight w:val="0"/>
                      <w:marTop w:val="0"/>
                      <w:marBottom w:val="0"/>
                      <w:divBdr>
                        <w:top w:val="none" w:sz="0" w:space="0" w:color="auto"/>
                        <w:left w:val="none" w:sz="0" w:space="0" w:color="auto"/>
                        <w:bottom w:val="none" w:sz="0" w:space="0" w:color="auto"/>
                        <w:right w:val="none" w:sz="0" w:space="0" w:color="auto"/>
                      </w:divBdr>
                      <w:divsChild>
                        <w:div w:id="716899581">
                          <w:marLeft w:val="0"/>
                          <w:marRight w:val="0"/>
                          <w:marTop w:val="0"/>
                          <w:marBottom w:val="0"/>
                          <w:divBdr>
                            <w:top w:val="none" w:sz="0" w:space="0" w:color="auto"/>
                            <w:left w:val="none" w:sz="0" w:space="0" w:color="auto"/>
                            <w:bottom w:val="none" w:sz="0" w:space="0" w:color="auto"/>
                            <w:right w:val="none" w:sz="0" w:space="0" w:color="auto"/>
                          </w:divBdr>
                          <w:divsChild>
                            <w:div w:id="169013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146376">
                  <w:marLeft w:val="0"/>
                  <w:marRight w:val="0"/>
                  <w:marTop w:val="0"/>
                  <w:marBottom w:val="0"/>
                  <w:divBdr>
                    <w:top w:val="none" w:sz="0" w:space="0" w:color="auto"/>
                    <w:left w:val="none" w:sz="0" w:space="0" w:color="auto"/>
                    <w:bottom w:val="none" w:sz="0" w:space="0" w:color="auto"/>
                    <w:right w:val="none" w:sz="0" w:space="0" w:color="auto"/>
                  </w:divBdr>
                  <w:divsChild>
                    <w:div w:id="97013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165374">
      <w:bodyDiv w:val="1"/>
      <w:marLeft w:val="0"/>
      <w:marRight w:val="0"/>
      <w:marTop w:val="0"/>
      <w:marBottom w:val="0"/>
      <w:divBdr>
        <w:top w:val="none" w:sz="0" w:space="0" w:color="auto"/>
        <w:left w:val="none" w:sz="0" w:space="0" w:color="auto"/>
        <w:bottom w:val="none" w:sz="0" w:space="0" w:color="auto"/>
        <w:right w:val="none" w:sz="0" w:space="0" w:color="auto"/>
      </w:divBdr>
      <w:divsChild>
        <w:div w:id="612595670">
          <w:marLeft w:val="1166"/>
          <w:marRight w:val="0"/>
          <w:marTop w:val="0"/>
          <w:marBottom w:val="0"/>
          <w:divBdr>
            <w:top w:val="none" w:sz="0" w:space="0" w:color="auto"/>
            <w:left w:val="none" w:sz="0" w:space="0" w:color="auto"/>
            <w:bottom w:val="none" w:sz="0" w:space="0" w:color="auto"/>
            <w:right w:val="none" w:sz="0" w:space="0" w:color="auto"/>
          </w:divBdr>
        </w:div>
        <w:div w:id="750078696">
          <w:marLeft w:val="1166"/>
          <w:marRight w:val="0"/>
          <w:marTop w:val="0"/>
          <w:marBottom w:val="0"/>
          <w:divBdr>
            <w:top w:val="none" w:sz="0" w:space="0" w:color="auto"/>
            <w:left w:val="none" w:sz="0" w:space="0" w:color="auto"/>
            <w:bottom w:val="none" w:sz="0" w:space="0" w:color="auto"/>
            <w:right w:val="none" w:sz="0" w:space="0" w:color="auto"/>
          </w:divBdr>
        </w:div>
        <w:div w:id="1320577924">
          <w:marLeft w:val="547"/>
          <w:marRight w:val="0"/>
          <w:marTop w:val="0"/>
          <w:marBottom w:val="0"/>
          <w:divBdr>
            <w:top w:val="none" w:sz="0" w:space="0" w:color="auto"/>
            <w:left w:val="none" w:sz="0" w:space="0" w:color="auto"/>
            <w:bottom w:val="none" w:sz="0" w:space="0" w:color="auto"/>
            <w:right w:val="none" w:sz="0" w:space="0" w:color="auto"/>
          </w:divBdr>
        </w:div>
        <w:div w:id="1667828342">
          <w:marLeft w:val="1166"/>
          <w:marRight w:val="0"/>
          <w:marTop w:val="0"/>
          <w:marBottom w:val="0"/>
          <w:divBdr>
            <w:top w:val="none" w:sz="0" w:space="0" w:color="auto"/>
            <w:left w:val="none" w:sz="0" w:space="0" w:color="auto"/>
            <w:bottom w:val="none" w:sz="0" w:space="0" w:color="auto"/>
            <w:right w:val="none" w:sz="0" w:space="0" w:color="auto"/>
          </w:divBdr>
        </w:div>
        <w:div w:id="1957372896">
          <w:marLeft w:val="1166"/>
          <w:marRight w:val="0"/>
          <w:marTop w:val="0"/>
          <w:marBottom w:val="0"/>
          <w:divBdr>
            <w:top w:val="none" w:sz="0" w:space="0" w:color="auto"/>
            <w:left w:val="none" w:sz="0" w:space="0" w:color="auto"/>
            <w:bottom w:val="none" w:sz="0" w:space="0" w:color="auto"/>
            <w:right w:val="none" w:sz="0" w:space="0" w:color="auto"/>
          </w:divBdr>
        </w:div>
      </w:divsChild>
    </w:div>
    <w:div w:id="1318418046">
      <w:bodyDiv w:val="1"/>
      <w:marLeft w:val="0"/>
      <w:marRight w:val="0"/>
      <w:marTop w:val="0"/>
      <w:marBottom w:val="0"/>
      <w:divBdr>
        <w:top w:val="none" w:sz="0" w:space="0" w:color="auto"/>
        <w:left w:val="none" w:sz="0" w:space="0" w:color="auto"/>
        <w:bottom w:val="none" w:sz="0" w:space="0" w:color="auto"/>
        <w:right w:val="none" w:sz="0" w:space="0" w:color="auto"/>
      </w:divBdr>
      <w:divsChild>
        <w:div w:id="1362321828">
          <w:marLeft w:val="547"/>
          <w:marRight w:val="0"/>
          <w:marTop w:val="0"/>
          <w:marBottom w:val="0"/>
          <w:divBdr>
            <w:top w:val="none" w:sz="0" w:space="0" w:color="auto"/>
            <w:left w:val="none" w:sz="0" w:space="0" w:color="auto"/>
            <w:bottom w:val="none" w:sz="0" w:space="0" w:color="auto"/>
            <w:right w:val="none" w:sz="0" w:space="0" w:color="auto"/>
          </w:divBdr>
        </w:div>
        <w:div w:id="1406878126">
          <w:marLeft w:val="547"/>
          <w:marRight w:val="0"/>
          <w:marTop w:val="0"/>
          <w:marBottom w:val="0"/>
          <w:divBdr>
            <w:top w:val="none" w:sz="0" w:space="0" w:color="auto"/>
            <w:left w:val="none" w:sz="0" w:space="0" w:color="auto"/>
            <w:bottom w:val="none" w:sz="0" w:space="0" w:color="auto"/>
            <w:right w:val="none" w:sz="0" w:space="0" w:color="auto"/>
          </w:divBdr>
        </w:div>
        <w:div w:id="383605772">
          <w:marLeft w:val="547"/>
          <w:marRight w:val="0"/>
          <w:marTop w:val="0"/>
          <w:marBottom w:val="0"/>
          <w:divBdr>
            <w:top w:val="none" w:sz="0" w:space="0" w:color="auto"/>
            <w:left w:val="none" w:sz="0" w:space="0" w:color="auto"/>
            <w:bottom w:val="none" w:sz="0" w:space="0" w:color="auto"/>
            <w:right w:val="none" w:sz="0" w:space="0" w:color="auto"/>
          </w:divBdr>
        </w:div>
        <w:div w:id="255289181">
          <w:marLeft w:val="547"/>
          <w:marRight w:val="0"/>
          <w:marTop w:val="0"/>
          <w:marBottom w:val="0"/>
          <w:divBdr>
            <w:top w:val="none" w:sz="0" w:space="0" w:color="auto"/>
            <w:left w:val="none" w:sz="0" w:space="0" w:color="auto"/>
            <w:bottom w:val="none" w:sz="0" w:space="0" w:color="auto"/>
            <w:right w:val="none" w:sz="0" w:space="0" w:color="auto"/>
          </w:divBdr>
        </w:div>
        <w:div w:id="184564613">
          <w:marLeft w:val="547"/>
          <w:marRight w:val="0"/>
          <w:marTop w:val="0"/>
          <w:marBottom w:val="0"/>
          <w:divBdr>
            <w:top w:val="none" w:sz="0" w:space="0" w:color="auto"/>
            <w:left w:val="none" w:sz="0" w:space="0" w:color="auto"/>
            <w:bottom w:val="none" w:sz="0" w:space="0" w:color="auto"/>
            <w:right w:val="none" w:sz="0" w:space="0" w:color="auto"/>
          </w:divBdr>
        </w:div>
        <w:div w:id="1834488756">
          <w:marLeft w:val="547"/>
          <w:marRight w:val="0"/>
          <w:marTop w:val="0"/>
          <w:marBottom w:val="0"/>
          <w:divBdr>
            <w:top w:val="none" w:sz="0" w:space="0" w:color="auto"/>
            <w:left w:val="none" w:sz="0" w:space="0" w:color="auto"/>
            <w:bottom w:val="none" w:sz="0" w:space="0" w:color="auto"/>
            <w:right w:val="none" w:sz="0" w:space="0" w:color="auto"/>
          </w:divBdr>
        </w:div>
        <w:div w:id="1347705552">
          <w:marLeft w:val="547"/>
          <w:marRight w:val="0"/>
          <w:marTop w:val="0"/>
          <w:marBottom w:val="0"/>
          <w:divBdr>
            <w:top w:val="none" w:sz="0" w:space="0" w:color="auto"/>
            <w:left w:val="none" w:sz="0" w:space="0" w:color="auto"/>
            <w:bottom w:val="none" w:sz="0" w:space="0" w:color="auto"/>
            <w:right w:val="none" w:sz="0" w:space="0" w:color="auto"/>
          </w:divBdr>
        </w:div>
        <w:div w:id="444736163">
          <w:marLeft w:val="547"/>
          <w:marRight w:val="0"/>
          <w:marTop w:val="0"/>
          <w:marBottom w:val="0"/>
          <w:divBdr>
            <w:top w:val="none" w:sz="0" w:space="0" w:color="auto"/>
            <w:left w:val="none" w:sz="0" w:space="0" w:color="auto"/>
            <w:bottom w:val="none" w:sz="0" w:space="0" w:color="auto"/>
            <w:right w:val="none" w:sz="0" w:space="0" w:color="auto"/>
          </w:divBdr>
        </w:div>
        <w:div w:id="433400515">
          <w:marLeft w:val="547"/>
          <w:marRight w:val="0"/>
          <w:marTop w:val="0"/>
          <w:marBottom w:val="0"/>
          <w:divBdr>
            <w:top w:val="none" w:sz="0" w:space="0" w:color="auto"/>
            <w:left w:val="none" w:sz="0" w:space="0" w:color="auto"/>
            <w:bottom w:val="none" w:sz="0" w:space="0" w:color="auto"/>
            <w:right w:val="none" w:sz="0" w:space="0" w:color="auto"/>
          </w:divBdr>
        </w:div>
        <w:div w:id="770048459">
          <w:marLeft w:val="547"/>
          <w:marRight w:val="0"/>
          <w:marTop w:val="0"/>
          <w:marBottom w:val="0"/>
          <w:divBdr>
            <w:top w:val="none" w:sz="0" w:space="0" w:color="auto"/>
            <w:left w:val="none" w:sz="0" w:space="0" w:color="auto"/>
            <w:bottom w:val="none" w:sz="0" w:space="0" w:color="auto"/>
            <w:right w:val="none" w:sz="0" w:space="0" w:color="auto"/>
          </w:divBdr>
        </w:div>
        <w:div w:id="1488941476">
          <w:marLeft w:val="547"/>
          <w:marRight w:val="0"/>
          <w:marTop w:val="0"/>
          <w:marBottom w:val="0"/>
          <w:divBdr>
            <w:top w:val="none" w:sz="0" w:space="0" w:color="auto"/>
            <w:left w:val="none" w:sz="0" w:space="0" w:color="auto"/>
            <w:bottom w:val="none" w:sz="0" w:space="0" w:color="auto"/>
            <w:right w:val="none" w:sz="0" w:space="0" w:color="auto"/>
          </w:divBdr>
        </w:div>
        <w:div w:id="1697349464">
          <w:marLeft w:val="547"/>
          <w:marRight w:val="0"/>
          <w:marTop w:val="0"/>
          <w:marBottom w:val="0"/>
          <w:divBdr>
            <w:top w:val="none" w:sz="0" w:space="0" w:color="auto"/>
            <w:left w:val="none" w:sz="0" w:space="0" w:color="auto"/>
            <w:bottom w:val="none" w:sz="0" w:space="0" w:color="auto"/>
            <w:right w:val="none" w:sz="0" w:space="0" w:color="auto"/>
          </w:divBdr>
        </w:div>
        <w:div w:id="1406561524">
          <w:marLeft w:val="547"/>
          <w:marRight w:val="0"/>
          <w:marTop w:val="0"/>
          <w:marBottom w:val="0"/>
          <w:divBdr>
            <w:top w:val="none" w:sz="0" w:space="0" w:color="auto"/>
            <w:left w:val="none" w:sz="0" w:space="0" w:color="auto"/>
            <w:bottom w:val="none" w:sz="0" w:space="0" w:color="auto"/>
            <w:right w:val="none" w:sz="0" w:space="0" w:color="auto"/>
          </w:divBdr>
        </w:div>
        <w:div w:id="2003656810">
          <w:marLeft w:val="547"/>
          <w:marRight w:val="0"/>
          <w:marTop w:val="0"/>
          <w:marBottom w:val="0"/>
          <w:divBdr>
            <w:top w:val="none" w:sz="0" w:space="0" w:color="auto"/>
            <w:left w:val="none" w:sz="0" w:space="0" w:color="auto"/>
            <w:bottom w:val="none" w:sz="0" w:space="0" w:color="auto"/>
            <w:right w:val="none" w:sz="0" w:space="0" w:color="auto"/>
          </w:divBdr>
        </w:div>
        <w:div w:id="410542135">
          <w:marLeft w:val="547"/>
          <w:marRight w:val="0"/>
          <w:marTop w:val="0"/>
          <w:marBottom w:val="0"/>
          <w:divBdr>
            <w:top w:val="none" w:sz="0" w:space="0" w:color="auto"/>
            <w:left w:val="none" w:sz="0" w:space="0" w:color="auto"/>
            <w:bottom w:val="none" w:sz="0" w:space="0" w:color="auto"/>
            <w:right w:val="none" w:sz="0" w:space="0" w:color="auto"/>
          </w:divBdr>
        </w:div>
        <w:div w:id="1588424843">
          <w:marLeft w:val="547"/>
          <w:marRight w:val="0"/>
          <w:marTop w:val="0"/>
          <w:marBottom w:val="0"/>
          <w:divBdr>
            <w:top w:val="none" w:sz="0" w:space="0" w:color="auto"/>
            <w:left w:val="none" w:sz="0" w:space="0" w:color="auto"/>
            <w:bottom w:val="none" w:sz="0" w:space="0" w:color="auto"/>
            <w:right w:val="none" w:sz="0" w:space="0" w:color="auto"/>
          </w:divBdr>
        </w:div>
        <w:div w:id="1175538689">
          <w:marLeft w:val="547"/>
          <w:marRight w:val="0"/>
          <w:marTop w:val="0"/>
          <w:marBottom w:val="0"/>
          <w:divBdr>
            <w:top w:val="none" w:sz="0" w:space="0" w:color="auto"/>
            <w:left w:val="none" w:sz="0" w:space="0" w:color="auto"/>
            <w:bottom w:val="none" w:sz="0" w:space="0" w:color="auto"/>
            <w:right w:val="none" w:sz="0" w:space="0" w:color="auto"/>
          </w:divBdr>
        </w:div>
        <w:div w:id="1559395472">
          <w:marLeft w:val="547"/>
          <w:marRight w:val="0"/>
          <w:marTop w:val="0"/>
          <w:marBottom w:val="0"/>
          <w:divBdr>
            <w:top w:val="none" w:sz="0" w:space="0" w:color="auto"/>
            <w:left w:val="none" w:sz="0" w:space="0" w:color="auto"/>
            <w:bottom w:val="none" w:sz="0" w:space="0" w:color="auto"/>
            <w:right w:val="none" w:sz="0" w:space="0" w:color="auto"/>
          </w:divBdr>
        </w:div>
      </w:divsChild>
    </w:div>
    <w:div w:id="1348173298">
      <w:bodyDiv w:val="1"/>
      <w:marLeft w:val="0"/>
      <w:marRight w:val="0"/>
      <w:marTop w:val="0"/>
      <w:marBottom w:val="0"/>
      <w:divBdr>
        <w:top w:val="none" w:sz="0" w:space="0" w:color="auto"/>
        <w:left w:val="none" w:sz="0" w:space="0" w:color="auto"/>
        <w:bottom w:val="none" w:sz="0" w:space="0" w:color="auto"/>
        <w:right w:val="none" w:sz="0" w:space="0" w:color="auto"/>
      </w:divBdr>
      <w:divsChild>
        <w:div w:id="447431637">
          <w:marLeft w:val="0"/>
          <w:marRight w:val="0"/>
          <w:marTop w:val="0"/>
          <w:marBottom w:val="0"/>
          <w:divBdr>
            <w:top w:val="none" w:sz="0" w:space="0" w:color="auto"/>
            <w:left w:val="none" w:sz="0" w:space="0" w:color="auto"/>
            <w:bottom w:val="none" w:sz="0" w:space="0" w:color="auto"/>
            <w:right w:val="none" w:sz="0" w:space="0" w:color="auto"/>
          </w:divBdr>
          <w:divsChild>
            <w:div w:id="268196985">
              <w:marLeft w:val="0"/>
              <w:marRight w:val="0"/>
              <w:marTop w:val="0"/>
              <w:marBottom w:val="0"/>
              <w:divBdr>
                <w:top w:val="none" w:sz="0" w:space="0" w:color="auto"/>
                <w:left w:val="none" w:sz="0" w:space="0" w:color="auto"/>
                <w:bottom w:val="none" w:sz="0" w:space="0" w:color="auto"/>
                <w:right w:val="none" w:sz="0" w:space="0" w:color="auto"/>
              </w:divBdr>
              <w:divsChild>
                <w:div w:id="891502544">
                  <w:marLeft w:val="0"/>
                  <w:marRight w:val="0"/>
                  <w:marTop w:val="0"/>
                  <w:marBottom w:val="0"/>
                  <w:divBdr>
                    <w:top w:val="none" w:sz="0" w:space="0" w:color="auto"/>
                    <w:left w:val="none" w:sz="0" w:space="0" w:color="auto"/>
                    <w:bottom w:val="none" w:sz="0" w:space="0" w:color="auto"/>
                    <w:right w:val="none" w:sz="0" w:space="0" w:color="auto"/>
                  </w:divBdr>
                </w:div>
                <w:div w:id="657806419">
                  <w:marLeft w:val="0"/>
                  <w:marRight w:val="0"/>
                  <w:marTop w:val="0"/>
                  <w:marBottom w:val="0"/>
                  <w:divBdr>
                    <w:top w:val="none" w:sz="0" w:space="0" w:color="auto"/>
                    <w:left w:val="none" w:sz="0" w:space="0" w:color="auto"/>
                    <w:bottom w:val="none" w:sz="0" w:space="0" w:color="auto"/>
                    <w:right w:val="none" w:sz="0" w:space="0" w:color="auto"/>
                  </w:divBdr>
                </w:div>
              </w:divsChild>
            </w:div>
            <w:div w:id="420610245">
              <w:marLeft w:val="0"/>
              <w:marRight w:val="0"/>
              <w:marTop w:val="0"/>
              <w:marBottom w:val="0"/>
              <w:divBdr>
                <w:top w:val="none" w:sz="0" w:space="0" w:color="auto"/>
                <w:left w:val="none" w:sz="0" w:space="0" w:color="auto"/>
                <w:bottom w:val="none" w:sz="0" w:space="0" w:color="auto"/>
                <w:right w:val="none" w:sz="0" w:space="0" w:color="auto"/>
              </w:divBdr>
              <w:divsChild>
                <w:div w:id="253443594">
                  <w:marLeft w:val="0"/>
                  <w:marRight w:val="0"/>
                  <w:marTop w:val="0"/>
                  <w:marBottom w:val="0"/>
                  <w:divBdr>
                    <w:top w:val="none" w:sz="0" w:space="0" w:color="auto"/>
                    <w:left w:val="none" w:sz="0" w:space="0" w:color="auto"/>
                    <w:bottom w:val="none" w:sz="0" w:space="0" w:color="auto"/>
                    <w:right w:val="none" w:sz="0" w:space="0" w:color="auto"/>
                  </w:divBdr>
                  <w:divsChild>
                    <w:div w:id="1344549939">
                      <w:marLeft w:val="0"/>
                      <w:marRight w:val="0"/>
                      <w:marTop w:val="0"/>
                      <w:marBottom w:val="0"/>
                      <w:divBdr>
                        <w:top w:val="none" w:sz="0" w:space="0" w:color="auto"/>
                        <w:left w:val="none" w:sz="0" w:space="0" w:color="auto"/>
                        <w:bottom w:val="none" w:sz="0" w:space="0" w:color="auto"/>
                        <w:right w:val="none" w:sz="0" w:space="0" w:color="auto"/>
                      </w:divBdr>
                      <w:divsChild>
                        <w:div w:id="1513030702">
                          <w:marLeft w:val="0"/>
                          <w:marRight w:val="0"/>
                          <w:marTop w:val="0"/>
                          <w:marBottom w:val="0"/>
                          <w:divBdr>
                            <w:top w:val="none" w:sz="0" w:space="0" w:color="auto"/>
                            <w:left w:val="none" w:sz="0" w:space="0" w:color="auto"/>
                            <w:bottom w:val="none" w:sz="0" w:space="0" w:color="auto"/>
                            <w:right w:val="none" w:sz="0" w:space="0" w:color="auto"/>
                          </w:divBdr>
                          <w:divsChild>
                            <w:div w:id="1411272804">
                              <w:marLeft w:val="0"/>
                              <w:marRight w:val="0"/>
                              <w:marTop w:val="0"/>
                              <w:marBottom w:val="0"/>
                              <w:divBdr>
                                <w:top w:val="none" w:sz="0" w:space="0" w:color="auto"/>
                                <w:left w:val="none" w:sz="0" w:space="0" w:color="auto"/>
                                <w:bottom w:val="none" w:sz="0" w:space="0" w:color="auto"/>
                                <w:right w:val="none" w:sz="0" w:space="0" w:color="auto"/>
                              </w:divBdr>
                              <w:divsChild>
                                <w:div w:id="1797600455">
                                  <w:marLeft w:val="0"/>
                                  <w:marRight w:val="0"/>
                                  <w:marTop w:val="0"/>
                                  <w:marBottom w:val="0"/>
                                  <w:divBdr>
                                    <w:top w:val="none" w:sz="0" w:space="0" w:color="auto"/>
                                    <w:left w:val="none" w:sz="0" w:space="0" w:color="auto"/>
                                    <w:bottom w:val="none" w:sz="0" w:space="0" w:color="auto"/>
                                    <w:right w:val="none" w:sz="0" w:space="0" w:color="auto"/>
                                  </w:divBdr>
                                  <w:divsChild>
                                    <w:div w:id="390495770">
                                      <w:marLeft w:val="0"/>
                                      <w:marRight w:val="0"/>
                                      <w:marTop w:val="0"/>
                                      <w:marBottom w:val="0"/>
                                      <w:divBdr>
                                        <w:top w:val="none" w:sz="0" w:space="0" w:color="auto"/>
                                        <w:left w:val="none" w:sz="0" w:space="0" w:color="auto"/>
                                        <w:bottom w:val="none" w:sz="0" w:space="0" w:color="auto"/>
                                        <w:right w:val="none" w:sz="0" w:space="0" w:color="auto"/>
                                      </w:divBdr>
                                      <w:divsChild>
                                        <w:div w:id="1027222648">
                                          <w:marLeft w:val="0"/>
                                          <w:marRight w:val="0"/>
                                          <w:marTop w:val="0"/>
                                          <w:marBottom w:val="0"/>
                                          <w:divBdr>
                                            <w:top w:val="none" w:sz="0" w:space="0" w:color="auto"/>
                                            <w:left w:val="none" w:sz="0" w:space="0" w:color="auto"/>
                                            <w:bottom w:val="none" w:sz="0" w:space="0" w:color="auto"/>
                                            <w:right w:val="none" w:sz="0" w:space="0" w:color="auto"/>
                                          </w:divBdr>
                                          <w:divsChild>
                                            <w:div w:id="7368426">
                                              <w:marLeft w:val="0"/>
                                              <w:marRight w:val="0"/>
                                              <w:marTop w:val="0"/>
                                              <w:marBottom w:val="0"/>
                                              <w:divBdr>
                                                <w:top w:val="none" w:sz="0" w:space="0" w:color="auto"/>
                                                <w:left w:val="none" w:sz="0" w:space="0" w:color="auto"/>
                                                <w:bottom w:val="none" w:sz="0" w:space="0" w:color="auto"/>
                                                <w:right w:val="none" w:sz="0" w:space="0" w:color="auto"/>
                                              </w:divBdr>
                                              <w:divsChild>
                                                <w:div w:id="879243501">
                                                  <w:marLeft w:val="0"/>
                                                  <w:marRight w:val="0"/>
                                                  <w:marTop w:val="0"/>
                                                  <w:marBottom w:val="0"/>
                                                  <w:divBdr>
                                                    <w:top w:val="none" w:sz="0" w:space="0" w:color="auto"/>
                                                    <w:left w:val="none" w:sz="0" w:space="0" w:color="auto"/>
                                                    <w:bottom w:val="none" w:sz="0" w:space="0" w:color="auto"/>
                                                    <w:right w:val="none" w:sz="0" w:space="0" w:color="auto"/>
                                                  </w:divBdr>
                                                  <w:divsChild>
                                                    <w:div w:id="1373382603">
                                                      <w:marLeft w:val="0"/>
                                                      <w:marRight w:val="0"/>
                                                      <w:marTop w:val="0"/>
                                                      <w:marBottom w:val="0"/>
                                                      <w:divBdr>
                                                        <w:top w:val="none" w:sz="0" w:space="0" w:color="auto"/>
                                                        <w:left w:val="none" w:sz="0" w:space="0" w:color="auto"/>
                                                        <w:bottom w:val="none" w:sz="0" w:space="0" w:color="auto"/>
                                                        <w:right w:val="none" w:sz="0" w:space="0" w:color="auto"/>
                                                      </w:divBdr>
                                                      <w:divsChild>
                                                        <w:div w:id="800270347">
                                                          <w:marLeft w:val="0"/>
                                                          <w:marRight w:val="0"/>
                                                          <w:marTop w:val="0"/>
                                                          <w:marBottom w:val="0"/>
                                                          <w:divBdr>
                                                            <w:top w:val="none" w:sz="0" w:space="0" w:color="E4E5E7"/>
                                                            <w:left w:val="none" w:sz="0" w:space="0" w:color="E4E5E7"/>
                                                            <w:bottom w:val="none" w:sz="0" w:space="0" w:color="E4E5E7"/>
                                                            <w:right w:val="none" w:sz="0" w:space="0" w:color="E4E5E7"/>
                                                          </w:divBdr>
                                                        </w:div>
                                                      </w:divsChild>
                                                    </w:div>
                                                    <w:div w:id="1718506420">
                                                      <w:marLeft w:val="0"/>
                                                      <w:marRight w:val="0"/>
                                                      <w:marTop w:val="0"/>
                                                      <w:marBottom w:val="0"/>
                                                      <w:divBdr>
                                                        <w:top w:val="none" w:sz="0" w:space="0" w:color="auto"/>
                                                        <w:left w:val="none" w:sz="0" w:space="0" w:color="auto"/>
                                                        <w:bottom w:val="none" w:sz="0" w:space="0" w:color="auto"/>
                                                        <w:right w:val="none" w:sz="0" w:space="0" w:color="auto"/>
                                                      </w:divBdr>
                                                      <w:divsChild>
                                                        <w:div w:id="659040693">
                                                          <w:marLeft w:val="0"/>
                                                          <w:marRight w:val="0"/>
                                                          <w:marTop w:val="0"/>
                                                          <w:marBottom w:val="0"/>
                                                          <w:divBdr>
                                                            <w:top w:val="none" w:sz="0" w:space="0" w:color="E4E5E7"/>
                                                            <w:left w:val="none" w:sz="0" w:space="0" w:color="E4E5E7"/>
                                                            <w:bottom w:val="none" w:sz="0" w:space="0" w:color="E4E5E7"/>
                                                            <w:right w:val="none" w:sz="0" w:space="0" w:color="E4E5E7"/>
                                                          </w:divBdr>
                                                        </w:div>
                                                        <w:div w:id="2080008125">
                                                          <w:marLeft w:val="0"/>
                                                          <w:marRight w:val="0"/>
                                                          <w:marTop w:val="0"/>
                                                          <w:marBottom w:val="0"/>
                                                          <w:divBdr>
                                                            <w:top w:val="none" w:sz="0" w:space="0" w:color="auto"/>
                                                            <w:left w:val="none" w:sz="0" w:space="0" w:color="auto"/>
                                                            <w:bottom w:val="none" w:sz="0" w:space="0" w:color="auto"/>
                                                            <w:right w:val="none" w:sz="0" w:space="0" w:color="auto"/>
                                                          </w:divBdr>
                                                          <w:divsChild>
                                                            <w:div w:id="1267150658">
                                                              <w:marLeft w:val="0"/>
                                                              <w:marRight w:val="0"/>
                                                              <w:marTop w:val="0"/>
                                                              <w:marBottom w:val="0"/>
                                                              <w:divBdr>
                                                                <w:top w:val="none" w:sz="0" w:space="0" w:color="auto"/>
                                                                <w:left w:val="none" w:sz="0" w:space="0" w:color="auto"/>
                                                                <w:bottom w:val="none" w:sz="0" w:space="0" w:color="auto"/>
                                                                <w:right w:val="none" w:sz="0" w:space="0" w:color="auto"/>
                                                              </w:divBdr>
                                                              <w:divsChild>
                                                                <w:div w:id="2125223310">
                                                                  <w:marLeft w:val="0"/>
                                                                  <w:marRight w:val="0"/>
                                                                  <w:marTop w:val="0"/>
                                                                  <w:marBottom w:val="0"/>
                                                                  <w:divBdr>
                                                                    <w:top w:val="none" w:sz="0" w:space="0" w:color="auto"/>
                                                                    <w:left w:val="none" w:sz="0" w:space="0" w:color="auto"/>
                                                                    <w:bottom w:val="none" w:sz="0" w:space="0" w:color="auto"/>
                                                                    <w:right w:val="none" w:sz="0" w:space="0" w:color="auto"/>
                                                                  </w:divBdr>
                                                                  <w:divsChild>
                                                                    <w:div w:id="1617634243">
                                                                      <w:marLeft w:val="0"/>
                                                                      <w:marRight w:val="0"/>
                                                                      <w:marTop w:val="0"/>
                                                                      <w:marBottom w:val="0"/>
                                                                      <w:divBdr>
                                                                        <w:top w:val="none" w:sz="0" w:space="0" w:color="auto"/>
                                                                        <w:left w:val="none" w:sz="0" w:space="0" w:color="auto"/>
                                                                        <w:bottom w:val="none" w:sz="0" w:space="0" w:color="auto"/>
                                                                        <w:right w:val="none" w:sz="0" w:space="0" w:color="auto"/>
                                                                      </w:divBdr>
                                                                      <w:divsChild>
                                                                        <w:div w:id="2124835478">
                                                                          <w:marLeft w:val="0"/>
                                                                          <w:marRight w:val="0"/>
                                                                          <w:marTop w:val="0"/>
                                                                          <w:marBottom w:val="0"/>
                                                                          <w:divBdr>
                                                                            <w:top w:val="none" w:sz="0" w:space="0" w:color="auto"/>
                                                                            <w:left w:val="none" w:sz="0" w:space="0" w:color="auto"/>
                                                                            <w:bottom w:val="none" w:sz="0" w:space="0" w:color="auto"/>
                                                                            <w:right w:val="none" w:sz="0" w:space="0" w:color="auto"/>
                                                                          </w:divBdr>
                                                                        </w:div>
                                                                        <w:div w:id="477235223">
                                                                          <w:marLeft w:val="0"/>
                                                                          <w:marRight w:val="0"/>
                                                                          <w:marTop w:val="0"/>
                                                                          <w:marBottom w:val="0"/>
                                                                          <w:divBdr>
                                                                            <w:top w:val="none" w:sz="0" w:space="0" w:color="auto"/>
                                                                            <w:left w:val="none" w:sz="0" w:space="0" w:color="auto"/>
                                                                            <w:bottom w:val="none" w:sz="0" w:space="0" w:color="auto"/>
                                                                            <w:right w:val="none" w:sz="0" w:space="0" w:color="auto"/>
                                                                          </w:divBdr>
                                                                        </w:div>
                                                                        <w:div w:id="1986397770">
                                                                          <w:marLeft w:val="0"/>
                                                                          <w:marRight w:val="0"/>
                                                                          <w:marTop w:val="0"/>
                                                                          <w:marBottom w:val="0"/>
                                                                          <w:divBdr>
                                                                            <w:top w:val="none" w:sz="0" w:space="0" w:color="auto"/>
                                                                            <w:left w:val="none" w:sz="0" w:space="0" w:color="auto"/>
                                                                            <w:bottom w:val="none" w:sz="0" w:space="0" w:color="auto"/>
                                                                            <w:right w:val="none" w:sz="0" w:space="0" w:color="auto"/>
                                                                          </w:divBdr>
                                                                        </w:div>
                                                                        <w:div w:id="1218473623">
                                                                          <w:marLeft w:val="0"/>
                                                                          <w:marRight w:val="0"/>
                                                                          <w:marTop w:val="0"/>
                                                                          <w:marBottom w:val="0"/>
                                                                          <w:divBdr>
                                                                            <w:top w:val="none" w:sz="0" w:space="0" w:color="auto"/>
                                                                            <w:left w:val="none" w:sz="0" w:space="0" w:color="auto"/>
                                                                            <w:bottom w:val="none" w:sz="0" w:space="0" w:color="auto"/>
                                                                            <w:right w:val="none" w:sz="0" w:space="0" w:color="auto"/>
                                                                          </w:divBdr>
                                                                        </w:div>
                                                                        <w:div w:id="1097092927">
                                                                          <w:marLeft w:val="0"/>
                                                                          <w:marRight w:val="0"/>
                                                                          <w:marTop w:val="0"/>
                                                                          <w:marBottom w:val="0"/>
                                                                          <w:divBdr>
                                                                            <w:top w:val="none" w:sz="0" w:space="0" w:color="auto"/>
                                                                            <w:left w:val="none" w:sz="0" w:space="0" w:color="auto"/>
                                                                            <w:bottom w:val="none" w:sz="0" w:space="0" w:color="auto"/>
                                                                            <w:right w:val="none" w:sz="0" w:space="0" w:color="auto"/>
                                                                          </w:divBdr>
                                                                        </w:div>
                                                                        <w:div w:id="1254703078">
                                                                          <w:marLeft w:val="0"/>
                                                                          <w:marRight w:val="0"/>
                                                                          <w:marTop w:val="0"/>
                                                                          <w:marBottom w:val="0"/>
                                                                          <w:divBdr>
                                                                            <w:top w:val="none" w:sz="0" w:space="0" w:color="auto"/>
                                                                            <w:left w:val="none" w:sz="0" w:space="0" w:color="auto"/>
                                                                            <w:bottom w:val="none" w:sz="0" w:space="0" w:color="auto"/>
                                                                            <w:right w:val="none" w:sz="0" w:space="0" w:color="auto"/>
                                                                          </w:divBdr>
                                                                        </w:div>
                                                                        <w:div w:id="1929381021">
                                                                          <w:marLeft w:val="0"/>
                                                                          <w:marRight w:val="0"/>
                                                                          <w:marTop w:val="0"/>
                                                                          <w:marBottom w:val="0"/>
                                                                          <w:divBdr>
                                                                            <w:top w:val="none" w:sz="0" w:space="0" w:color="auto"/>
                                                                            <w:left w:val="none" w:sz="0" w:space="0" w:color="auto"/>
                                                                            <w:bottom w:val="none" w:sz="0" w:space="0" w:color="auto"/>
                                                                            <w:right w:val="none" w:sz="0" w:space="0" w:color="auto"/>
                                                                          </w:divBdr>
                                                                        </w:div>
                                                                        <w:div w:id="320162275">
                                                                          <w:marLeft w:val="0"/>
                                                                          <w:marRight w:val="0"/>
                                                                          <w:marTop w:val="0"/>
                                                                          <w:marBottom w:val="0"/>
                                                                          <w:divBdr>
                                                                            <w:top w:val="none" w:sz="0" w:space="0" w:color="auto"/>
                                                                            <w:left w:val="none" w:sz="0" w:space="0" w:color="auto"/>
                                                                            <w:bottom w:val="none" w:sz="0" w:space="0" w:color="auto"/>
                                                                            <w:right w:val="none" w:sz="0" w:space="0" w:color="auto"/>
                                                                          </w:divBdr>
                                                                        </w:div>
                                                                        <w:div w:id="364406372">
                                                                          <w:marLeft w:val="0"/>
                                                                          <w:marRight w:val="0"/>
                                                                          <w:marTop w:val="0"/>
                                                                          <w:marBottom w:val="0"/>
                                                                          <w:divBdr>
                                                                            <w:top w:val="none" w:sz="0" w:space="0" w:color="auto"/>
                                                                            <w:left w:val="none" w:sz="0" w:space="0" w:color="auto"/>
                                                                            <w:bottom w:val="none" w:sz="0" w:space="0" w:color="auto"/>
                                                                            <w:right w:val="none" w:sz="0" w:space="0" w:color="auto"/>
                                                                          </w:divBdr>
                                                                        </w:div>
                                                                        <w:div w:id="1029917625">
                                                                          <w:marLeft w:val="0"/>
                                                                          <w:marRight w:val="0"/>
                                                                          <w:marTop w:val="0"/>
                                                                          <w:marBottom w:val="0"/>
                                                                          <w:divBdr>
                                                                            <w:top w:val="none" w:sz="0" w:space="0" w:color="auto"/>
                                                                            <w:left w:val="none" w:sz="0" w:space="0" w:color="auto"/>
                                                                            <w:bottom w:val="none" w:sz="0" w:space="0" w:color="auto"/>
                                                                            <w:right w:val="none" w:sz="0" w:space="0" w:color="auto"/>
                                                                          </w:divBdr>
                                                                        </w:div>
                                                                        <w:div w:id="425612905">
                                                                          <w:marLeft w:val="0"/>
                                                                          <w:marRight w:val="0"/>
                                                                          <w:marTop w:val="0"/>
                                                                          <w:marBottom w:val="0"/>
                                                                          <w:divBdr>
                                                                            <w:top w:val="none" w:sz="0" w:space="0" w:color="auto"/>
                                                                            <w:left w:val="none" w:sz="0" w:space="0" w:color="auto"/>
                                                                            <w:bottom w:val="none" w:sz="0" w:space="0" w:color="auto"/>
                                                                            <w:right w:val="none" w:sz="0" w:space="0" w:color="auto"/>
                                                                          </w:divBdr>
                                                                        </w:div>
                                                                        <w:div w:id="30848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3728270">
                              <w:marLeft w:val="0"/>
                              <w:marRight w:val="0"/>
                              <w:marTop w:val="0"/>
                              <w:marBottom w:val="0"/>
                              <w:divBdr>
                                <w:top w:val="none" w:sz="0" w:space="0" w:color="auto"/>
                                <w:left w:val="none" w:sz="0" w:space="0" w:color="auto"/>
                                <w:bottom w:val="none" w:sz="0" w:space="0" w:color="auto"/>
                                <w:right w:val="none" w:sz="0" w:space="0" w:color="auto"/>
                              </w:divBdr>
                              <w:divsChild>
                                <w:div w:id="865484982">
                                  <w:marLeft w:val="0"/>
                                  <w:marRight w:val="0"/>
                                  <w:marTop w:val="0"/>
                                  <w:marBottom w:val="0"/>
                                  <w:divBdr>
                                    <w:top w:val="none" w:sz="0" w:space="0" w:color="auto"/>
                                    <w:left w:val="none" w:sz="0" w:space="0" w:color="auto"/>
                                    <w:bottom w:val="none" w:sz="0" w:space="0" w:color="auto"/>
                                    <w:right w:val="none" w:sz="0" w:space="0" w:color="auto"/>
                                  </w:divBdr>
                                  <w:divsChild>
                                    <w:div w:id="909509189">
                                      <w:marLeft w:val="0"/>
                                      <w:marRight w:val="0"/>
                                      <w:marTop w:val="0"/>
                                      <w:marBottom w:val="0"/>
                                      <w:divBdr>
                                        <w:top w:val="none" w:sz="0" w:space="0" w:color="E4E5E7"/>
                                        <w:left w:val="none" w:sz="0" w:space="0" w:color="E4E5E7"/>
                                        <w:bottom w:val="none" w:sz="0" w:space="0" w:color="E4E5E7"/>
                                        <w:right w:val="none" w:sz="0" w:space="0" w:color="E4E5E7"/>
                                      </w:divBdr>
                                    </w:div>
                                    <w:div w:id="180750898">
                                      <w:marLeft w:val="0"/>
                                      <w:marRight w:val="0"/>
                                      <w:marTop w:val="0"/>
                                      <w:marBottom w:val="0"/>
                                      <w:divBdr>
                                        <w:top w:val="none" w:sz="0" w:space="0" w:color="auto"/>
                                        <w:left w:val="none" w:sz="0" w:space="0" w:color="auto"/>
                                        <w:bottom w:val="none" w:sz="0" w:space="0" w:color="auto"/>
                                        <w:right w:val="none" w:sz="0" w:space="0" w:color="auto"/>
                                      </w:divBdr>
                                      <w:divsChild>
                                        <w:div w:id="452945914">
                                          <w:marLeft w:val="0"/>
                                          <w:marRight w:val="0"/>
                                          <w:marTop w:val="0"/>
                                          <w:marBottom w:val="0"/>
                                          <w:divBdr>
                                            <w:top w:val="none" w:sz="0" w:space="0" w:color="auto"/>
                                            <w:left w:val="none" w:sz="0" w:space="0" w:color="auto"/>
                                            <w:bottom w:val="none" w:sz="0" w:space="0" w:color="auto"/>
                                            <w:right w:val="none" w:sz="0" w:space="0" w:color="auto"/>
                                          </w:divBdr>
                                          <w:divsChild>
                                            <w:div w:id="301007706">
                                              <w:marLeft w:val="0"/>
                                              <w:marRight w:val="0"/>
                                              <w:marTop w:val="0"/>
                                              <w:marBottom w:val="0"/>
                                              <w:divBdr>
                                                <w:top w:val="none" w:sz="0" w:space="0" w:color="auto"/>
                                                <w:left w:val="none" w:sz="0" w:space="0" w:color="auto"/>
                                                <w:bottom w:val="none" w:sz="0" w:space="0" w:color="auto"/>
                                                <w:right w:val="none" w:sz="0" w:space="0" w:color="auto"/>
                                              </w:divBdr>
                                              <w:divsChild>
                                                <w:div w:id="409084814">
                                                  <w:marLeft w:val="0"/>
                                                  <w:marRight w:val="0"/>
                                                  <w:marTop w:val="0"/>
                                                  <w:marBottom w:val="0"/>
                                                  <w:divBdr>
                                                    <w:top w:val="single" w:sz="2" w:space="0" w:color="000000"/>
                                                    <w:left w:val="single" w:sz="2" w:space="0" w:color="000000"/>
                                                    <w:bottom w:val="single" w:sz="2" w:space="0" w:color="000000"/>
                                                    <w:right w:val="single" w:sz="2" w:space="2" w:color="000000"/>
                                                  </w:divBdr>
                                                  <w:divsChild>
                                                    <w:div w:id="1898859329">
                                                      <w:marLeft w:val="0"/>
                                                      <w:marRight w:val="0"/>
                                                      <w:marTop w:val="0"/>
                                                      <w:marBottom w:val="0"/>
                                                      <w:divBdr>
                                                        <w:top w:val="single" w:sz="12" w:space="8" w:color="000000"/>
                                                        <w:left w:val="single" w:sz="12" w:space="8" w:color="000000"/>
                                                        <w:bottom w:val="single" w:sz="12" w:space="8" w:color="000000"/>
                                                        <w:right w:val="single" w:sz="12" w:space="8" w:color="000000"/>
                                                      </w:divBdr>
                                                      <w:divsChild>
                                                        <w:div w:id="1259943559">
                                                          <w:marLeft w:val="0"/>
                                                          <w:marRight w:val="0"/>
                                                          <w:marTop w:val="0"/>
                                                          <w:marBottom w:val="0"/>
                                                          <w:divBdr>
                                                            <w:top w:val="none" w:sz="0" w:space="0" w:color="auto"/>
                                                            <w:left w:val="none" w:sz="0" w:space="0" w:color="auto"/>
                                                            <w:bottom w:val="none" w:sz="0" w:space="0" w:color="auto"/>
                                                            <w:right w:val="none" w:sz="0" w:space="0" w:color="auto"/>
                                                          </w:divBdr>
                                                          <w:divsChild>
                                                            <w:div w:id="828445242">
                                                              <w:marLeft w:val="0"/>
                                                              <w:marRight w:val="0"/>
                                                              <w:marTop w:val="0"/>
                                                              <w:marBottom w:val="150"/>
                                                              <w:divBdr>
                                                                <w:top w:val="none" w:sz="0" w:space="0" w:color="auto"/>
                                                                <w:left w:val="none" w:sz="0" w:space="0" w:color="auto"/>
                                                                <w:bottom w:val="none" w:sz="0" w:space="0" w:color="auto"/>
                                                                <w:right w:val="none" w:sz="0" w:space="0" w:color="auto"/>
                                                              </w:divBdr>
                                                              <w:divsChild>
                                                                <w:div w:id="861623934">
                                                                  <w:marLeft w:val="0"/>
                                                                  <w:marRight w:val="0"/>
                                                                  <w:marTop w:val="0"/>
                                                                  <w:marBottom w:val="0"/>
                                                                  <w:divBdr>
                                                                    <w:top w:val="none" w:sz="0" w:space="0" w:color="auto"/>
                                                                    <w:left w:val="none" w:sz="0" w:space="0" w:color="auto"/>
                                                                    <w:bottom w:val="none" w:sz="0" w:space="0" w:color="auto"/>
                                                                    <w:right w:val="none" w:sz="0" w:space="0" w:color="auto"/>
                                                                  </w:divBdr>
                                                                  <w:divsChild>
                                                                    <w:div w:id="114060675">
                                                                      <w:marLeft w:val="0"/>
                                                                      <w:marRight w:val="0"/>
                                                                      <w:marTop w:val="75"/>
                                                                      <w:marBottom w:val="75"/>
                                                                      <w:divBdr>
                                                                        <w:top w:val="none" w:sz="0" w:space="0" w:color="auto"/>
                                                                        <w:left w:val="none" w:sz="0" w:space="0" w:color="auto"/>
                                                                        <w:bottom w:val="none" w:sz="0" w:space="0" w:color="auto"/>
                                                                        <w:right w:val="none" w:sz="0" w:space="0" w:color="auto"/>
                                                                      </w:divBdr>
                                                                    </w:div>
                                                                    <w:div w:id="140236164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5735874">
                              <w:marLeft w:val="0"/>
                              <w:marRight w:val="0"/>
                              <w:marTop w:val="0"/>
                              <w:marBottom w:val="0"/>
                              <w:divBdr>
                                <w:top w:val="none" w:sz="0" w:space="0" w:color="auto"/>
                                <w:left w:val="none" w:sz="0" w:space="0" w:color="auto"/>
                                <w:bottom w:val="none" w:sz="0" w:space="0" w:color="auto"/>
                                <w:right w:val="none" w:sz="0" w:space="0" w:color="auto"/>
                              </w:divBdr>
                              <w:divsChild>
                                <w:div w:id="289626723">
                                  <w:marLeft w:val="0"/>
                                  <w:marRight w:val="0"/>
                                  <w:marTop w:val="0"/>
                                  <w:marBottom w:val="0"/>
                                  <w:divBdr>
                                    <w:top w:val="none" w:sz="0" w:space="0" w:color="auto"/>
                                    <w:left w:val="none" w:sz="0" w:space="0" w:color="auto"/>
                                    <w:bottom w:val="none" w:sz="0" w:space="0" w:color="auto"/>
                                    <w:right w:val="none" w:sz="0" w:space="0" w:color="auto"/>
                                  </w:divBdr>
                                  <w:divsChild>
                                    <w:div w:id="1230269354">
                                      <w:marLeft w:val="0"/>
                                      <w:marRight w:val="0"/>
                                      <w:marTop w:val="0"/>
                                      <w:marBottom w:val="0"/>
                                      <w:divBdr>
                                        <w:top w:val="none" w:sz="0" w:space="0" w:color="auto"/>
                                        <w:left w:val="none" w:sz="0" w:space="0" w:color="auto"/>
                                        <w:bottom w:val="none" w:sz="0" w:space="0" w:color="auto"/>
                                        <w:right w:val="none" w:sz="0" w:space="0" w:color="auto"/>
                                      </w:divBdr>
                                      <w:divsChild>
                                        <w:div w:id="957756695">
                                          <w:marLeft w:val="0"/>
                                          <w:marRight w:val="0"/>
                                          <w:marTop w:val="0"/>
                                          <w:marBottom w:val="0"/>
                                          <w:divBdr>
                                            <w:top w:val="none" w:sz="0" w:space="0" w:color="auto"/>
                                            <w:left w:val="none" w:sz="0" w:space="0" w:color="auto"/>
                                            <w:bottom w:val="none" w:sz="0" w:space="0" w:color="auto"/>
                                            <w:right w:val="none" w:sz="0" w:space="0" w:color="auto"/>
                                          </w:divBdr>
                                          <w:divsChild>
                                            <w:div w:id="672876043">
                                              <w:marLeft w:val="0"/>
                                              <w:marRight w:val="0"/>
                                              <w:marTop w:val="0"/>
                                              <w:marBottom w:val="0"/>
                                              <w:divBdr>
                                                <w:top w:val="none" w:sz="0" w:space="0" w:color="E4E5E7"/>
                                                <w:left w:val="none" w:sz="0" w:space="0" w:color="E4E5E7"/>
                                                <w:bottom w:val="none" w:sz="0" w:space="0" w:color="E4E5E7"/>
                                                <w:right w:val="none" w:sz="0" w:space="0" w:color="E4E5E7"/>
                                              </w:divBdr>
                                            </w:div>
                                            <w:div w:id="815072621">
                                              <w:marLeft w:val="0"/>
                                              <w:marRight w:val="0"/>
                                              <w:marTop w:val="0"/>
                                              <w:marBottom w:val="0"/>
                                              <w:divBdr>
                                                <w:top w:val="none" w:sz="0" w:space="0" w:color="auto"/>
                                                <w:left w:val="none" w:sz="0" w:space="0" w:color="auto"/>
                                                <w:bottom w:val="none" w:sz="0" w:space="0" w:color="auto"/>
                                                <w:right w:val="none" w:sz="0" w:space="0" w:color="auto"/>
                                              </w:divBdr>
                                              <w:divsChild>
                                                <w:div w:id="1885671713">
                                                  <w:marLeft w:val="0"/>
                                                  <w:marRight w:val="0"/>
                                                  <w:marTop w:val="0"/>
                                                  <w:marBottom w:val="0"/>
                                                  <w:divBdr>
                                                    <w:top w:val="none" w:sz="0" w:space="0" w:color="auto"/>
                                                    <w:left w:val="none" w:sz="0" w:space="0" w:color="auto"/>
                                                    <w:bottom w:val="none" w:sz="0" w:space="0" w:color="auto"/>
                                                    <w:right w:val="none" w:sz="0" w:space="0" w:color="auto"/>
                                                  </w:divBdr>
                                                  <w:divsChild>
                                                    <w:div w:id="582567877">
                                                      <w:marLeft w:val="0"/>
                                                      <w:marRight w:val="0"/>
                                                      <w:marTop w:val="0"/>
                                                      <w:marBottom w:val="0"/>
                                                      <w:divBdr>
                                                        <w:top w:val="single" w:sz="6" w:space="0" w:color="CCCCCC"/>
                                                        <w:left w:val="single" w:sz="6" w:space="0" w:color="CCCCCC"/>
                                                        <w:bottom w:val="single" w:sz="6" w:space="0" w:color="CCCCCC"/>
                                                        <w:right w:val="single" w:sz="6" w:space="0" w:color="CCCCCC"/>
                                                      </w:divBdr>
                                                      <w:divsChild>
                                                        <w:div w:id="928808799">
                                                          <w:marLeft w:val="0"/>
                                                          <w:marRight w:val="0"/>
                                                          <w:marTop w:val="0"/>
                                                          <w:marBottom w:val="75"/>
                                                          <w:divBdr>
                                                            <w:top w:val="none" w:sz="0" w:space="0" w:color="auto"/>
                                                            <w:left w:val="none" w:sz="0" w:space="0" w:color="auto"/>
                                                            <w:bottom w:val="none" w:sz="0" w:space="0" w:color="auto"/>
                                                            <w:right w:val="none" w:sz="0" w:space="0" w:color="auto"/>
                                                          </w:divBdr>
                                                        </w:div>
                                                        <w:div w:id="258022929">
                                                          <w:marLeft w:val="0"/>
                                                          <w:marRight w:val="0"/>
                                                          <w:marTop w:val="0"/>
                                                          <w:marBottom w:val="0"/>
                                                          <w:divBdr>
                                                            <w:top w:val="none" w:sz="0" w:space="0" w:color="auto"/>
                                                            <w:left w:val="none" w:sz="0" w:space="0" w:color="auto"/>
                                                            <w:bottom w:val="none" w:sz="0" w:space="0" w:color="auto"/>
                                                            <w:right w:val="none" w:sz="0" w:space="0" w:color="auto"/>
                                                          </w:divBdr>
                                                          <w:divsChild>
                                                            <w:div w:id="1886674858">
                                                              <w:marLeft w:val="0"/>
                                                              <w:marRight w:val="0"/>
                                                              <w:marTop w:val="0"/>
                                                              <w:marBottom w:val="0"/>
                                                              <w:divBdr>
                                                                <w:top w:val="none" w:sz="0" w:space="0" w:color="auto"/>
                                                                <w:left w:val="none" w:sz="0" w:space="0" w:color="auto"/>
                                                                <w:bottom w:val="none" w:sz="0" w:space="0" w:color="auto"/>
                                                                <w:right w:val="none" w:sz="0" w:space="0" w:color="auto"/>
                                                              </w:divBdr>
                                                              <w:divsChild>
                                                                <w:div w:id="397634941">
                                                                  <w:marLeft w:val="0"/>
                                                                  <w:marRight w:val="0"/>
                                                                  <w:marTop w:val="45"/>
                                                                  <w:marBottom w:val="15"/>
                                                                  <w:divBdr>
                                                                    <w:top w:val="none" w:sz="0" w:space="0" w:color="auto"/>
                                                                    <w:left w:val="none" w:sz="0" w:space="0" w:color="auto"/>
                                                                    <w:bottom w:val="none" w:sz="0" w:space="0" w:color="auto"/>
                                                                    <w:right w:val="none" w:sz="0" w:space="0" w:color="auto"/>
                                                                  </w:divBdr>
                                                                </w:div>
                                                              </w:divsChild>
                                                            </w:div>
                                                            <w:div w:id="575282064">
                                                              <w:marLeft w:val="0"/>
                                                              <w:marRight w:val="0"/>
                                                              <w:marTop w:val="0"/>
                                                              <w:marBottom w:val="0"/>
                                                              <w:divBdr>
                                                                <w:top w:val="none" w:sz="0" w:space="0" w:color="auto"/>
                                                                <w:left w:val="none" w:sz="0" w:space="0" w:color="auto"/>
                                                                <w:bottom w:val="none" w:sz="0" w:space="0" w:color="auto"/>
                                                                <w:right w:val="none" w:sz="0" w:space="0" w:color="auto"/>
                                                              </w:divBdr>
                                                              <w:divsChild>
                                                                <w:div w:id="601649094">
                                                                  <w:marLeft w:val="0"/>
                                                                  <w:marRight w:val="0"/>
                                                                  <w:marTop w:val="45"/>
                                                                  <w:marBottom w:val="15"/>
                                                                  <w:divBdr>
                                                                    <w:top w:val="none" w:sz="0" w:space="0" w:color="auto"/>
                                                                    <w:left w:val="none" w:sz="0" w:space="0" w:color="auto"/>
                                                                    <w:bottom w:val="none" w:sz="0" w:space="0" w:color="auto"/>
                                                                    <w:right w:val="none" w:sz="0" w:space="0" w:color="auto"/>
                                                                  </w:divBdr>
                                                                </w:div>
                                                              </w:divsChild>
                                                            </w:div>
                                                            <w:div w:id="1822380932">
                                                              <w:marLeft w:val="0"/>
                                                              <w:marRight w:val="0"/>
                                                              <w:marTop w:val="0"/>
                                                              <w:marBottom w:val="0"/>
                                                              <w:divBdr>
                                                                <w:top w:val="none" w:sz="0" w:space="0" w:color="auto"/>
                                                                <w:left w:val="none" w:sz="0" w:space="0" w:color="auto"/>
                                                                <w:bottom w:val="none" w:sz="0" w:space="0" w:color="auto"/>
                                                                <w:right w:val="none" w:sz="0" w:space="0" w:color="auto"/>
                                                              </w:divBdr>
                                                              <w:divsChild>
                                                                <w:div w:id="1777629666">
                                                                  <w:marLeft w:val="0"/>
                                                                  <w:marRight w:val="0"/>
                                                                  <w:marTop w:val="225"/>
                                                                  <w:marBottom w:val="0"/>
                                                                  <w:divBdr>
                                                                    <w:top w:val="none" w:sz="0" w:space="0" w:color="auto"/>
                                                                    <w:left w:val="none" w:sz="0" w:space="0" w:color="auto"/>
                                                                    <w:bottom w:val="none" w:sz="0" w:space="0" w:color="auto"/>
                                                                    <w:right w:val="none" w:sz="0" w:space="0" w:color="auto"/>
                                                                  </w:divBdr>
                                                                </w:div>
                                                              </w:divsChild>
                                                            </w:div>
                                                            <w:div w:id="2115128552">
                                                              <w:marLeft w:val="0"/>
                                                              <w:marRight w:val="0"/>
                                                              <w:marTop w:val="0"/>
                                                              <w:marBottom w:val="0"/>
                                                              <w:divBdr>
                                                                <w:top w:val="none" w:sz="0" w:space="0" w:color="auto"/>
                                                                <w:left w:val="none" w:sz="0" w:space="0" w:color="auto"/>
                                                                <w:bottom w:val="none" w:sz="0" w:space="0" w:color="auto"/>
                                                                <w:right w:val="none" w:sz="0" w:space="0" w:color="auto"/>
                                                              </w:divBdr>
                                                              <w:divsChild>
                                                                <w:div w:id="166135662">
                                                                  <w:marLeft w:val="0"/>
                                                                  <w:marRight w:val="0"/>
                                                                  <w:marTop w:val="0"/>
                                                                  <w:marBottom w:val="0"/>
                                                                  <w:divBdr>
                                                                    <w:top w:val="none" w:sz="0" w:space="0" w:color="auto"/>
                                                                    <w:left w:val="none" w:sz="0" w:space="0" w:color="auto"/>
                                                                    <w:bottom w:val="none" w:sz="0" w:space="0" w:color="auto"/>
                                                                    <w:right w:val="none" w:sz="0" w:space="0" w:color="auto"/>
                                                                  </w:divBdr>
                                                                </w:div>
                                                              </w:divsChild>
                                                            </w:div>
                                                            <w:div w:id="1355687837">
                                                              <w:marLeft w:val="0"/>
                                                              <w:marRight w:val="0"/>
                                                              <w:marTop w:val="0"/>
                                                              <w:marBottom w:val="0"/>
                                                              <w:divBdr>
                                                                <w:top w:val="none" w:sz="0" w:space="0" w:color="auto"/>
                                                                <w:left w:val="none" w:sz="0" w:space="0" w:color="auto"/>
                                                                <w:bottom w:val="none" w:sz="0" w:space="0" w:color="auto"/>
                                                                <w:right w:val="none" w:sz="0" w:space="0" w:color="auto"/>
                                                              </w:divBdr>
                                                              <w:divsChild>
                                                                <w:div w:id="1018852646">
                                                                  <w:marLeft w:val="0"/>
                                                                  <w:marRight w:val="0"/>
                                                                  <w:marTop w:val="0"/>
                                                                  <w:marBottom w:val="0"/>
                                                                  <w:divBdr>
                                                                    <w:top w:val="none" w:sz="0" w:space="0" w:color="auto"/>
                                                                    <w:left w:val="none" w:sz="0" w:space="0" w:color="auto"/>
                                                                    <w:bottom w:val="none" w:sz="0" w:space="0" w:color="auto"/>
                                                                    <w:right w:val="none" w:sz="0" w:space="0" w:color="auto"/>
                                                                  </w:divBdr>
                                                                  <w:divsChild>
                                                                    <w:div w:id="18548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8371">
                                                              <w:marLeft w:val="0"/>
                                                              <w:marRight w:val="0"/>
                                                              <w:marTop w:val="0"/>
                                                              <w:marBottom w:val="0"/>
                                                              <w:divBdr>
                                                                <w:top w:val="none" w:sz="0" w:space="0" w:color="auto"/>
                                                                <w:left w:val="none" w:sz="0" w:space="0" w:color="auto"/>
                                                                <w:bottom w:val="none" w:sz="0" w:space="0" w:color="auto"/>
                                                                <w:right w:val="none" w:sz="0" w:space="0" w:color="auto"/>
                                                              </w:divBdr>
                                                              <w:divsChild>
                                                                <w:div w:id="1228419815">
                                                                  <w:marLeft w:val="0"/>
                                                                  <w:marRight w:val="0"/>
                                                                  <w:marTop w:val="225"/>
                                                                  <w:marBottom w:val="0"/>
                                                                  <w:divBdr>
                                                                    <w:top w:val="none" w:sz="0" w:space="0" w:color="auto"/>
                                                                    <w:left w:val="none" w:sz="0" w:space="0" w:color="auto"/>
                                                                    <w:bottom w:val="none" w:sz="0" w:space="0" w:color="auto"/>
                                                                    <w:right w:val="none" w:sz="0" w:space="0" w:color="auto"/>
                                                                  </w:divBdr>
                                                                </w:div>
                                                              </w:divsChild>
                                                            </w:div>
                                                            <w:div w:id="1183546082">
                                                              <w:marLeft w:val="0"/>
                                                              <w:marRight w:val="0"/>
                                                              <w:marTop w:val="0"/>
                                                              <w:marBottom w:val="0"/>
                                                              <w:divBdr>
                                                                <w:top w:val="none" w:sz="0" w:space="0" w:color="auto"/>
                                                                <w:left w:val="none" w:sz="0" w:space="0" w:color="auto"/>
                                                                <w:bottom w:val="none" w:sz="0" w:space="0" w:color="auto"/>
                                                                <w:right w:val="none" w:sz="0" w:space="0" w:color="auto"/>
                                                              </w:divBdr>
                                                              <w:divsChild>
                                                                <w:div w:id="2004963806">
                                                                  <w:marLeft w:val="0"/>
                                                                  <w:marRight w:val="0"/>
                                                                  <w:marTop w:val="0"/>
                                                                  <w:marBottom w:val="0"/>
                                                                  <w:divBdr>
                                                                    <w:top w:val="none" w:sz="0" w:space="0" w:color="auto"/>
                                                                    <w:left w:val="none" w:sz="0" w:space="0" w:color="auto"/>
                                                                    <w:bottom w:val="none" w:sz="0" w:space="0" w:color="auto"/>
                                                                    <w:right w:val="none" w:sz="0" w:space="0" w:color="auto"/>
                                                                  </w:divBdr>
                                                                </w:div>
                                                              </w:divsChild>
                                                            </w:div>
                                                            <w:div w:id="1386760386">
                                                              <w:marLeft w:val="0"/>
                                                              <w:marRight w:val="0"/>
                                                              <w:marTop w:val="0"/>
                                                              <w:marBottom w:val="0"/>
                                                              <w:divBdr>
                                                                <w:top w:val="none" w:sz="0" w:space="0" w:color="auto"/>
                                                                <w:left w:val="none" w:sz="0" w:space="0" w:color="auto"/>
                                                                <w:bottom w:val="none" w:sz="0" w:space="0" w:color="auto"/>
                                                                <w:right w:val="none" w:sz="0" w:space="0" w:color="auto"/>
                                                              </w:divBdr>
                                                              <w:divsChild>
                                                                <w:div w:id="629288665">
                                                                  <w:marLeft w:val="0"/>
                                                                  <w:marRight w:val="0"/>
                                                                  <w:marTop w:val="0"/>
                                                                  <w:marBottom w:val="0"/>
                                                                  <w:divBdr>
                                                                    <w:top w:val="none" w:sz="0" w:space="0" w:color="auto"/>
                                                                    <w:left w:val="none" w:sz="0" w:space="0" w:color="auto"/>
                                                                    <w:bottom w:val="none" w:sz="0" w:space="0" w:color="auto"/>
                                                                    <w:right w:val="none" w:sz="0" w:space="0" w:color="auto"/>
                                                                  </w:divBdr>
                                                                  <w:divsChild>
                                                                    <w:div w:id="155785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65343">
                                                              <w:marLeft w:val="0"/>
                                                              <w:marRight w:val="0"/>
                                                              <w:marTop w:val="0"/>
                                                              <w:marBottom w:val="0"/>
                                                              <w:divBdr>
                                                                <w:top w:val="none" w:sz="0" w:space="0" w:color="auto"/>
                                                                <w:left w:val="none" w:sz="0" w:space="0" w:color="auto"/>
                                                                <w:bottom w:val="none" w:sz="0" w:space="0" w:color="auto"/>
                                                                <w:right w:val="none" w:sz="0" w:space="0" w:color="auto"/>
                                                              </w:divBdr>
                                                              <w:divsChild>
                                                                <w:div w:id="1724517956">
                                                                  <w:marLeft w:val="0"/>
                                                                  <w:marRight w:val="0"/>
                                                                  <w:marTop w:val="225"/>
                                                                  <w:marBottom w:val="0"/>
                                                                  <w:divBdr>
                                                                    <w:top w:val="none" w:sz="0" w:space="0" w:color="auto"/>
                                                                    <w:left w:val="none" w:sz="0" w:space="0" w:color="auto"/>
                                                                    <w:bottom w:val="none" w:sz="0" w:space="0" w:color="auto"/>
                                                                    <w:right w:val="none" w:sz="0" w:space="0" w:color="auto"/>
                                                                  </w:divBdr>
                                                                </w:div>
                                                              </w:divsChild>
                                                            </w:div>
                                                            <w:div w:id="1367485653">
                                                              <w:marLeft w:val="0"/>
                                                              <w:marRight w:val="0"/>
                                                              <w:marTop w:val="0"/>
                                                              <w:marBottom w:val="0"/>
                                                              <w:divBdr>
                                                                <w:top w:val="none" w:sz="0" w:space="0" w:color="auto"/>
                                                                <w:left w:val="none" w:sz="0" w:space="0" w:color="auto"/>
                                                                <w:bottom w:val="none" w:sz="0" w:space="0" w:color="auto"/>
                                                                <w:right w:val="none" w:sz="0" w:space="0" w:color="auto"/>
                                                              </w:divBdr>
                                                              <w:divsChild>
                                                                <w:div w:id="92633092">
                                                                  <w:marLeft w:val="0"/>
                                                                  <w:marRight w:val="0"/>
                                                                  <w:marTop w:val="225"/>
                                                                  <w:marBottom w:val="0"/>
                                                                  <w:divBdr>
                                                                    <w:top w:val="none" w:sz="0" w:space="0" w:color="auto"/>
                                                                    <w:left w:val="none" w:sz="0" w:space="0" w:color="auto"/>
                                                                    <w:bottom w:val="none" w:sz="0" w:space="0" w:color="auto"/>
                                                                    <w:right w:val="none" w:sz="0" w:space="0" w:color="auto"/>
                                                                  </w:divBdr>
                                                                </w:div>
                                                              </w:divsChild>
                                                            </w:div>
                                                            <w:div w:id="1069577825">
                                                              <w:marLeft w:val="0"/>
                                                              <w:marRight w:val="0"/>
                                                              <w:marTop w:val="0"/>
                                                              <w:marBottom w:val="0"/>
                                                              <w:divBdr>
                                                                <w:top w:val="none" w:sz="0" w:space="0" w:color="auto"/>
                                                                <w:left w:val="none" w:sz="0" w:space="0" w:color="auto"/>
                                                                <w:bottom w:val="none" w:sz="0" w:space="0" w:color="auto"/>
                                                                <w:right w:val="none" w:sz="0" w:space="0" w:color="auto"/>
                                                              </w:divBdr>
                                                              <w:divsChild>
                                                                <w:div w:id="1782065717">
                                                                  <w:marLeft w:val="0"/>
                                                                  <w:marRight w:val="0"/>
                                                                  <w:marTop w:val="45"/>
                                                                  <w:marBottom w:val="15"/>
                                                                  <w:divBdr>
                                                                    <w:top w:val="none" w:sz="0" w:space="0" w:color="auto"/>
                                                                    <w:left w:val="none" w:sz="0" w:space="0" w:color="auto"/>
                                                                    <w:bottom w:val="none" w:sz="0" w:space="0" w:color="auto"/>
                                                                    <w:right w:val="none" w:sz="0" w:space="0" w:color="auto"/>
                                                                  </w:divBdr>
                                                                </w:div>
                                                              </w:divsChild>
                                                            </w:div>
                                                            <w:div w:id="268128086">
                                                              <w:marLeft w:val="0"/>
                                                              <w:marRight w:val="0"/>
                                                              <w:marTop w:val="0"/>
                                                              <w:marBottom w:val="0"/>
                                                              <w:divBdr>
                                                                <w:top w:val="none" w:sz="0" w:space="0" w:color="auto"/>
                                                                <w:left w:val="none" w:sz="0" w:space="0" w:color="auto"/>
                                                                <w:bottom w:val="none" w:sz="0" w:space="0" w:color="auto"/>
                                                                <w:right w:val="none" w:sz="0" w:space="0" w:color="auto"/>
                                                              </w:divBdr>
                                                              <w:divsChild>
                                                                <w:div w:id="212666536">
                                                                  <w:marLeft w:val="0"/>
                                                                  <w:marRight w:val="0"/>
                                                                  <w:marTop w:val="45"/>
                                                                  <w:marBottom w:val="15"/>
                                                                  <w:divBdr>
                                                                    <w:top w:val="none" w:sz="0" w:space="0" w:color="auto"/>
                                                                    <w:left w:val="none" w:sz="0" w:space="0" w:color="auto"/>
                                                                    <w:bottom w:val="none" w:sz="0" w:space="0" w:color="auto"/>
                                                                    <w:right w:val="none" w:sz="0" w:space="0" w:color="auto"/>
                                                                  </w:divBdr>
                                                                </w:div>
                                                              </w:divsChild>
                                                            </w:div>
                                                            <w:div w:id="1901477242">
                                                              <w:marLeft w:val="0"/>
                                                              <w:marRight w:val="0"/>
                                                              <w:marTop w:val="0"/>
                                                              <w:marBottom w:val="0"/>
                                                              <w:divBdr>
                                                                <w:top w:val="none" w:sz="0" w:space="0" w:color="auto"/>
                                                                <w:left w:val="none" w:sz="0" w:space="0" w:color="auto"/>
                                                                <w:bottom w:val="none" w:sz="0" w:space="0" w:color="auto"/>
                                                                <w:right w:val="none" w:sz="0" w:space="0" w:color="auto"/>
                                                              </w:divBdr>
                                                              <w:divsChild>
                                                                <w:div w:id="1047796494">
                                                                  <w:marLeft w:val="0"/>
                                                                  <w:marRight w:val="0"/>
                                                                  <w:marTop w:val="45"/>
                                                                  <w:marBottom w:val="15"/>
                                                                  <w:divBdr>
                                                                    <w:top w:val="none" w:sz="0" w:space="0" w:color="auto"/>
                                                                    <w:left w:val="none" w:sz="0" w:space="0" w:color="auto"/>
                                                                    <w:bottom w:val="none" w:sz="0" w:space="0" w:color="auto"/>
                                                                    <w:right w:val="none" w:sz="0" w:space="0" w:color="auto"/>
                                                                  </w:divBdr>
                                                                </w:div>
                                                              </w:divsChild>
                                                            </w:div>
                                                            <w:div w:id="904335609">
                                                              <w:marLeft w:val="0"/>
                                                              <w:marRight w:val="0"/>
                                                              <w:marTop w:val="0"/>
                                                              <w:marBottom w:val="0"/>
                                                              <w:divBdr>
                                                                <w:top w:val="none" w:sz="0" w:space="0" w:color="auto"/>
                                                                <w:left w:val="none" w:sz="0" w:space="0" w:color="auto"/>
                                                                <w:bottom w:val="none" w:sz="0" w:space="0" w:color="auto"/>
                                                                <w:right w:val="none" w:sz="0" w:space="0" w:color="auto"/>
                                                              </w:divBdr>
                                                              <w:divsChild>
                                                                <w:div w:id="426777543">
                                                                  <w:marLeft w:val="0"/>
                                                                  <w:marRight w:val="0"/>
                                                                  <w:marTop w:val="45"/>
                                                                  <w:marBottom w:val="15"/>
                                                                  <w:divBdr>
                                                                    <w:top w:val="none" w:sz="0" w:space="0" w:color="auto"/>
                                                                    <w:left w:val="none" w:sz="0" w:space="0" w:color="auto"/>
                                                                    <w:bottom w:val="none" w:sz="0" w:space="0" w:color="auto"/>
                                                                    <w:right w:val="none" w:sz="0" w:space="0" w:color="auto"/>
                                                                  </w:divBdr>
                                                                </w:div>
                                                              </w:divsChild>
                                                            </w:div>
                                                            <w:div w:id="1572305231">
                                                              <w:marLeft w:val="0"/>
                                                              <w:marRight w:val="0"/>
                                                              <w:marTop w:val="0"/>
                                                              <w:marBottom w:val="0"/>
                                                              <w:divBdr>
                                                                <w:top w:val="none" w:sz="0" w:space="0" w:color="auto"/>
                                                                <w:left w:val="none" w:sz="0" w:space="0" w:color="auto"/>
                                                                <w:bottom w:val="none" w:sz="0" w:space="0" w:color="auto"/>
                                                                <w:right w:val="none" w:sz="0" w:space="0" w:color="auto"/>
                                                              </w:divBdr>
                                                              <w:divsChild>
                                                                <w:div w:id="833691636">
                                                                  <w:marLeft w:val="0"/>
                                                                  <w:marRight w:val="0"/>
                                                                  <w:marTop w:val="225"/>
                                                                  <w:marBottom w:val="0"/>
                                                                  <w:divBdr>
                                                                    <w:top w:val="none" w:sz="0" w:space="0" w:color="auto"/>
                                                                    <w:left w:val="none" w:sz="0" w:space="0" w:color="auto"/>
                                                                    <w:bottom w:val="none" w:sz="0" w:space="0" w:color="auto"/>
                                                                    <w:right w:val="none" w:sz="0" w:space="0" w:color="auto"/>
                                                                  </w:divBdr>
                                                                </w:div>
                                                              </w:divsChild>
                                                            </w:div>
                                                            <w:div w:id="1971663473">
                                                              <w:marLeft w:val="0"/>
                                                              <w:marRight w:val="0"/>
                                                              <w:marTop w:val="0"/>
                                                              <w:marBottom w:val="0"/>
                                                              <w:divBdr>
                                                                <w:top w:val="none" w:sz="0" w:space="0" w:color="auto"/>
                                                                <w:left w:val="none" w:sz="0" w:space="0" w:color="auto"/>
                                                                <w:bottom w:val="none" w:sz="0" w:space="0" w:color="auto"/>
                                                                <w:right w:val="none" w:sz="0" w:space="0" w:color="auto"/>
                                                              </w:divBdr>
                                                              <w:divsChild>
                                                                <w:div w:id="2015912716">
                                                                  <w:marLeft w:val="0"/>
                                                                  <w:marRight w:val="0"/>
                                                                  <w:marTop w:val="225"/>
                                                                  <w:marBottom w:val="0"/>
                                                                  <w:divBdr>
                                                                    <w:top w:val="none" w:sz="0" w:space="0" w:color="auto"/>
                                                                    <w:left w:val="none" w:sz="0" w:space="0" w:color="auto"/>
                                                                    <w:bottom w:val="none" w:sz="0" w:space="0" w:color="auto"/>
                                                                    <w:right w:val="none" w:sz="0" w:space="0" w:color="auto"/>
                                                                  </w:divBdr>
                                                                </w:div>
                                                              </w:divsChild>
                                                            </w:div>
                                                            <w:div w:id="1882204367">
                                                              <w:marLeft w:val="0"/>
                                                              <w:marRight w:val="0"/>
                                                              <w:marTop w:val="0"/>
                                                              <w:marBottom w:val="0"/>
                                                              <w:divBdr>
                                                                <w:top w:val="none" w:sz="0" w:space="0" w:color="auto"/>
                                                                <w:left w:val="none" w:sz="0" w:space="0" w:color="auto"/>
                                                                <w:bottom w:val="none" w:sz="0" w:space="0" w:color="auto"/>
                                                                <w:right w:val="none" w:sz="0" w:space="0" w:color="auto"/>
                                                              </w:divBdr>
                                                              <w:divsChild>
                                                                <w:div w:id="920144997">
                                                                  <w:marLeft w:val="0"/>
                                                                  <w:marRight w:val="0"/>
                                                                  <w:marTop w:val="225"/>
                                                                  <w:marBottom w:val="0"/>
                                                                  <w:divBdr>
                                                                    <w:top w:val="none" w:sz="0" w:space="0" w:color="auto"/>
                                                                    <w:left w:val="none" w:sz="0" w:space="0" w:color="auto"/>
                                                                    <w:bottom w:val="none" w:sz="0" w:space="0" w:color="auto"/>
                                                                    <w:right w:val="none" w:sz="0" w:space="0" w:color="auto"/>
                                                                  </w:divBdr>
                                                                </w:div>
                                                              </w:divsChild>
                                                            </w:div>
                                                            <w:div w:id="513223491">
                                                              <w:marLeft w:val="0"/>
                                                              <w:marRight w:val="0"/>
                                                              <w:marTop w:val="0"/>
                                                              <w:marBottom w:val="0"/>
                                                              <w:divBdr>
                                                                <w:top w:val="none" w:sz="0" w:space="0" w:color="auto"/>
                                                                <w:left w:val="none" w:sz="0" w:space="0" w:color="auto"/>
                                                                <w:bottom w:val="none" w:sz="0" w:space="0" w:color="auto"/>
                                                                <w:right w:val="none" w:sz="0" w:space="0" w:color="auto"/>
                                                              </w:divBdr>
                                                              <w:divsChild>
                                                                <w:div w:id="546382694">
                                                                  <w:marLeft w:val="0"/>
                                                                  <w:marRight w:val="0"/>
                                                                  <w:marTop w:val="225"/>
                                                                  <w:marBottom w:val="0"/>
                                                                  <w:divBdr>
                                                                    <w:top w:val="none" w:sz="0" w:space="0" w:color="auto"/>
                                                                    <w:left w:val="none" w:sz="0" w:space="0" w:color="auto"/>
                                                                    <w:bottom w:val="none" w:sz="0" w:space="0" w:color="auto"/>
                                                                    <w:right w:val="none" w:sz="0" w:space="0" w:color="auto"/>
                                                                  </w:divBdr>
                                                                </w:div>
                                                              </w:divsChild>
                                                            </w:div>
                                                            <w:div w:id="2125466893">
                                                              <w:marLeft w:val="0"/>
                                                              <w:marRight w:val="0"/>
                                                              <w:marTop w:val="0"/>
                                                              <w:marBottom w:val="0"/>
                                                              <w:divBdr>
                                                                <w:top w:val="none" w:sz="0" w:space="0" w:color="auto"/>
                                                                <w:left w:val="none" w:sz="0" w:space="0" w:color="auto"/>
                                                                <w:bottom w:val="none" w:sz="0" w:space="0" w:color="auto"/>
                                                                <w:right w:val="none" w:sz="0" w:space="0" w:color="auto"/>
                                                              </w:divBdr>
                                                              <w:divsChild>
                                                                <w:div w:id="1053504108">
                                                                  <w:marLeft w:val="0"/>
                                                                  <w:marRight w:val="0"/>
                                                                  <w:marTop w:val="225"/>
                                                                  <w:marBottom w:val="0"/>
                                                                  <w:divBdr>
                                                                    <w:top w:val="none" w:sz="0" w:space="0" w:color="auto"/>
                                                                    <w:left w:val="none" w:sz="0" w:space="0" w:color="auto"/>
                                                                    <w:bottom w:val="none" w:sz="0" w:space="0" w:color="auto"/>
                                                                    <w:right w:val="none" w:sz="0" w:space="0" w:color="auto"/>
                                                                  </w:divBdr>
                                                                </w:div>
                                                              </w:divsChild>
                                                            </w:div>
                                                            <w:div w:id="1574198367">
                                                              <w:marLeft w:val="0"/>
                                                              <w:marRight w:val="0"/>
                                                              <w:marTop w:val="0"/>
                                                              <w:marBottom w:val="0"/>
                                                              <w:divBdr>
                                                                <w:top w:val="none" w:sz="0" w:space="0" w:color="auto"/>
                                                                <w:left w:val="none" w:sz="0" w:space="0" w:color="auto"/>
                                                                <w:bottom w:val="none" w:sz="0" w:space="0" w:color="auto"/>
                                                                <w:right w:val="none" w:sz="0" w:space="0" w:color="auto"/>
                                                              </w:divBdr>
                                                              <w:divsChild>
                                                                <w:div w:id="939724603">
                                                                  <w:marLeft w:val="0"/>
                                                                  <w:marRight w:val="0"/>
                                                                  <w:marTop w:val="225"/>
                                                                  <w:marBottom w:val="0"/>
                                                                  <w:divBdr>
                                                                    <w:top w:val="none" w:sz="0" w:space="0" w:color="auto"/>
                                                                    <w:left w:val="none" w:sz="0" w:space="0" w:color="auto"/>
                                                                    <w:bottom w:val="none" w:sz="0" w:space="0" w:color="auto"/>
                                                                    <w:right w:val="none" w:sz="0" w:space="0" w:color="auto"/>
                                                                  </w:divBdr>
                                                                </w:div>
                                                              </w:divsChild>
                                                            </w:div>
                                                            <w:div w:id="440802546">
                                                              <w:marLeft w:val="0"/>
                                                              <w:marRight w:val="0"/>
                                                              <w:marTop w:val="0"/>
                                                              <w:marBottom w:val="0"/>
                                                              <w:divBdr>
                                                                <w:top w:val="none" w:sz="0" w:space="0" w:color="auto"/>
                                                                <w:left w:val="none" w:sz="0" w:space="0" w:color="auto"/>
                                                                <w:bottom w:val="none" w:sz="0" w:space="0" w:color="auto"/>
                                                                <w:right w:val="none" w:sz="0" w:space="0" w:color="auto"/>
                                                              </w:divBdr>
                                                              <w:divsChild>
                                                                <w:div w:id="1458721385">
                                                                  <w:marLeft w:val="0"/>
                                                                  <w:marRight w:val="0"/>
                                                                  <w:marTop w:val="225"/>
                                                                  <w:marBottom w:val="0"/>
                                                                  <w:divBdr>
                                                                    <w:top w:val="none" w:sz="0" w:space="0" w:color="auto"/>
                                                                    <w:left w:val="none" w:sz="0" w:space="0" w:color="auto"/>
                                                                    <w:bottom w:val="none" w:sz="0" w:space="0" w:color="auto"/>
                                                                    <w:right w:val="none" w:sz="0" w:space="0" w:color="auto"/>
                                                                  </w:divBdr>
                                                                </w:div>
                                                              </w:divsChild>
                                                            </w:div>
                                                            <w:div w:id="664166540">
                                                              <w:marLeft w:val="0"/>
                                                              <w:marRight w:val="0"/>
                                                              <w:marTop w:val="0"/>
                                                              <w:marBottom w:val="0"/>
                                                              <w:divBdr>
                                                                <w:top w:val="none" w:sz="0" w:space="0" w:color="auto"/>
                                                                <w:left w:val="none" w:sz="0" w:space="0" w:color="auto"/>
                                                                <w:bottom w:val="none" w:sz="0" w:space="0" w:color="auto"/>
                                                                <w:right w:val="none" w:sz="0" w:space="0" w:color="auto"/>
                                                              </w:divBdr>
                                                              <w:divsChild>
                                                                <w:div w:id="181281829">
                                                                  <w:marLeft w:val="0"/>
                                                                  <w:marRight w:val="0"/>
                                                                  <w:marTop w:val="225"/>
                                                                  <w:marBottom w:val="0"/>
                                                                  <w:divBdr>
                                                                    <w:top w:val="none" w:sz="0" w:space="0" w:color="auto"/>
                                                                    <w:left w:val="none" w:sz="0" w:space="0" w:color="auto"/>
                                                                    <w:bottom w:val="none" w:sz="0" w:space="0" w:color="auto"/>
                                                                    <w:right w:val="none" w:sz="0" w:space="0" w:color="auto"/>
                                                                  </w:divBdr>
                                                                </w:div>
                                                              </w:divsChild>
                                                            </w:div>
                                                            <w:div w:id="2113697454">
                                                              <w:marLeft w:val="0"/>
                                                              <w:marRight w:val="0"/>
                                                              <w:marTop w:val="0"/>
                                                              <w:marBottom w:val="0"/>
                                                              <w:divBdr>
                                                                <w:top w:val="none" w:sz="0" w:space="0" w:color="auto"/>
                                                                <w:left w:val="none" w:sz="0" w:space="0" w:color="auto"/>
                                                                <w:bottom w:val="none" w:sz="0" w:space="0" w:color="auto"/>
                                                                <w:right w:val="none" w:sz="0" w:space="0" w:color="auto"/>
                                                              </w:divBdr>
                                                              <w:divsChild>
                                                                <w:div w:id="213281581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 w:id="1987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5540591">
      <w:bodyDiv w:val="1"/>
      <w:marLeft w:val="0"/>
      <w:marRight w:val="0"/>
      <w:marTop w:val="0"/>
      <w:marBottom w:val="0"/>
      <w:divBdr>
        <w:top w:val="none" w:sz="0" w:space="0" w:color="auto"/>
        <w:left w:val="none" w:sz="0" w:space="0" w:color="auto"/>
        <w:bottom w:val="none" w:sz="0" w:space="0" w:color="auto"/>
        <w:right w:val="none" w:sz="0" w:space="0" w:color="auto"/>
      </w:divBdr>
    </w:div>
    <w:div w:id="1395590569">
      <w:bodyDiv w:val="1"/>
      <w:marLeft w:val="0"/>
      <w:marRight w:val="0"/>
      <w:marTop w:val="0"/>
      <w:marBottom w:val="0"/>
      <w:divBdr>
        <w:top w:val="none" w:sz="0" w:space="0" w:color="auto"/>
        <w:left w:val="none" w:sz="0" w:space="0" w:color="auto"/>
        <w:bottom w:val="none" w:sz="0" w:space="0" w:color="auto"/>
        <w:right w:val="none" w:sz="0" w:space="0" w:color="auto"/>
      </w:divBdr>
    </w:div>
    <w:div w:id="1400253482">
      <w:bodyDiv w:val="1"/>
      <w:marLeft w:val="0"/>
      <w:marRight w:val="0"/>
      <w:marTop w:val="0"/>
      <w:marBottom w:val="0"/>
      <w:divBdr>
        <w:top w:val="none" w:sz="0" w:space="0" w:color="auto"/>
        <w:left w:val="none" w:sz="0" w:space="0" w:color="auto"/>
        <w:bottom w:val="none" w:sz="0" w:space="0" w:color="auto"/>
        <w:right w:val="none" w:sz="0" w:space="0" w:color="auto"/>
      </w:divBdr>
    </w:div>
    <w:div w:id="1449858267">
      <w:bodyDiv w:val="1"/>
      <w:marLeft w:val="0"/>
      <w:marRight w:val="0"/>
      <w:marTop w:val="0"/>
      <w:marBottom w:val="0"/>
      <w:divBdr>
        <w:top w:val="none" w:sz="0" w:space="0" w:color="auto"/>
        <w:left w:val="none" w:sz="0" w:space="0" w:color="auto"/>
        <w:bottom w:val="none" w:sz="0" w:space="0" w:color="auto"/>
        <w:right w:val="none" w:sz="0" w:space="0" w:color="auto"/>
      </w:divBdr>
      <w:divsChild>
        <w:div w:id="602110600">
          <w:marLeft w:val="0"/>
          <w:marRight w:val="0"/>
          <w:marTop w:val="0"/>
          <w:marBottom w:val="0"/>
          <w:divBdr>
            <w:top w:val="none" w:sz="0" w:space="0" w:color="auto"/>
            <w:left w:val="none" w:sz="0" w:space="0" w:color="auto"/>
            <w:bottom w:val="none" w:sz="0" w:space="0" w:color="auto"/>
            <w:right w:val="none" w:sz="0" w:space="0" w:color="auto"/>
          </w:divBdr>
          <w:divsChild>
            <w:div w:id="1397896026">
              <w:marLeft w:val="0"/>
              <w:marRight w:val="0"/>
              <w:marTop w:val="0"/>
              <w:marBottom w:val="0"/>
              <w:divBdr>
                <w:top w:val="none" w:sz="0" w:space="0" w:color="auto"/>
                <w:left w:val="none" w:sz="0" w:space="0" w:color="auto"/>
                <w:bottom w:val="none" w:sz="0" w:space="0" w:color="auto"/>
                <w:right w:val="none" w:sz="0" w:space="0" w:color="auto"/>
              </w:divBdr>
              <w:divsChild>
                <w:div w:id="92171809">
                  <w:marLeft w:val="0"/>
                  <w:marRight w:val="0"/>
                  <w:marTop w:val="0"/>
                  <w:marBottom w:val="0"/>
                  <w:divBdr>
                    <w:top w:val="none" w:sz="0" w:space="0" w:color="auto"/>
                    <w:left w:val="none" w:sz="0" w:space="0" w:color="auto"/>
                    <w:bottom w:val="none" w:sz="0" w:space="0" w:color="auto"/>
                    <w:right w:val="none" w:sz="0" w:space="0" w:color="auto"/>
                  </w:divBdr>
                  <w:divsChild>
                    <w:div w:id="1606230452">
                      <w:marLeft w:val="0"/>
                      <w:marRight w:val="0"/>
                      <w:marTop w:val="0"/>
                      <w:marBottom w:val="0"/>
                      <w:divBdr>
                        <w:top w:val="none" w:sz="0" w:space="0" w:color="auto"/>
                        <w:left w:val="none" w:sz="0" w:space="0" w:color="auto"/>
                        <w:bottom w:val="none" w:sz="0" w:space="0" w:color="auto"/>
                        <w:right w:val="none" w:sz="0" w:space="0" w:color="auto"/>
                      </w:divBdr>
                      <w:divsChild>
                        <w:div w:id="1142305975">
                          <w:marLeft w:val="0"/>
                          <w:marRight w:val="0"/>
                          <w:marTop w:val="0"/>
                          <w:marBottom w:val="0"/>
                          <w:divBdr>
                            <w:top w:val="none" w:sz="0" w:space="0" w:color="auto"/>
                            <w:left w:val="none" w:sz="0" w:space="0" w:color="auto"/>
                            <w:bottom w:val="none" w:sz="0" w:space="0" w:color="auto"/>
                            <w:right w:val="none" w:sz="0" w:space="0" w:color="auto"/>
                          </w:divBdr>
                          <w:divsChild>
                            <w:div w:id="13612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63458">
                  <w:marLeft w:val="0"/>
                  <w:marRight w:val="0"/>
                  <w:marTop w:val="0"/>
                  <w:marBottom w:val="0"/>
                  <w:divBdr>
                    <w:top w:val="none" w:sz="0" w:space="0" w:color="auto"/>
                    <w:left w:val="none" w:sz="0" w:space="0" w:color="auto"/>
                    <w:bottom w:val="none" w:sz="0" w:space="0" w:color="auto"/>
                    <w:right w:val="none" w:sz="0" w:space="0" w:color="auto"/>
                  </w:divBdr>
                  <w:divsChild>
                    <w:div w:id="19846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9381">
      <w:bodyDiv w:val="1"/>
      <w:marLeft w:val="0"/>
      <w:marRight w:val="0"/>
      <w:marTop w:val="0"/>
      <w:marBottom w:val="0"/>
      <w:divBdr>
        <w:top w:val="none" w:sz="0" w:space="0" w:color="auto"/>
        <w:left w:val="none" w:sz="0" w:space="0" w:color="auto"/>
        <w:bottom w:val="none" w:sz="0" w:space="0" w:color="auto"/>
        <w:right w:val="none" w:sz="0" w:space="0" w:color="auto"/>
      </w:divBdr>
      <w:divsChild>
        <w:div w:id="1303119197">
          <w:marLeft w:val="0"/>
          <w:marRight w:val="0"/>
          <w:marTop w:val="225"/>
          <w:marBottom w:val="0"/>
          <w:divBdr>
            <w:top w:val="none" w:sz="0" w:space="0" w:color="auto"/>
            <w:left w:val="none" w:sz="0" w:space="0" w:color="auto"/>
            <w:bottom w:val="none" w:sz="0" w:space="0" w:color="auto"/>
            <w:right w:val="none" w:sz="0" w:space="0" w:color="auto"/>
          </w:divBdr>
        </w:div>
        <w:div w:id="1495951412">
          <w:marLeft w:val="0"/>
          <w:marRight w:val="0"/>
          <w:marTop w:val="225"/>
          <w:marBottom w:val="0"/>
          <w:divBdr>
            <w:top w:val="none" w:sz="0" w:space="0" w:color="auto"/>
            <w:left w:val="none" w:sz="0" w:space="0" w:color="auto"/>
            <w:bottom w:val="none" w:sz="0" w:space="0" w:color="auto"/>
            <w:right w:val="none" w:sz="0" w:space="0" w:color="auto"/>
          </w:divBdr>
        </w:div>
        <w:div w:id="802190106">
          <w:marLeft w:val="0"/>
          <w:marRight w:val="0"/>
          <w:marTop w:val="0"/>
          <w:marBottom w:val="0"/>
          <w:divBdr>
            <w:top w:val="none" w:sz="0" w:space="0" w:color="auto"/>
            <w:left w:val="none" w:sz="0" w:space="0" w:color="auto"/>
            <w:bottom w:val="none" w:sz="0" w:space="0" w:color="auto"/>
            <w:right w:val="none" w:sz="0" w:space="0" w:color="auto"/>
          </w:divBdr>
        </w:div>
        <w:div w:id="2065907968">
          <w:marLeft w:val="0"/>
          <w:marRight w:val="0"/>
          <w:marTop w:val="0"/>
          <w:marBottom w:val="0"/>
          <w:divBdr>
            <w:top w:val="none" w:sz="0" w:space="0" w:color="auto"/>
            <w:left w:val="none" w:sz="0" w:space="0" w:color="auto"/>
            <w:bottom w:val="none" w:sz="0" w:space="0" w:color="auto"/>
            <w:right w:val="none" w:sz="0" w:space="0" w:color="auto"/>
          </w:divBdr>
          <w:divsChild>
            <w:div w:id="1417828832">
              <w:marLeft w:val="0"/>
              <w:marRight w:val="0"/>
              <w:marTop w:val="0"/>
              <w:marBottom w:val="0"/>
              <w:divBdr>
                <w:top w:val="none" w:sz="0" w:space="0" w:color="auto"/>
                <w:left w:val="none" w:sz="0" w:space="0" w:color="auto"/>
                <w:bottom w:val="none" w:sz="0" w:space="0" w:color="auto"/>
                <w:right w:val="none" w:sz="0" w:space="0" w:color="auto"/>
              </w:divBdr>
            </w:div>
          </w:divsChild>
        </w:div>
        <w:div w:id="979118468">
          <w:marLeft w:val="0"/>
          <w:marRight w:val="0"/>
          <w:marTop w:val="0"/>
          <w:marBottom w:val="0"/>
          <w:divBdr>
            <w:top w:val="none" w:sz="0" w:space="0" w:color="auto"/>
            <w:left w:val="none" w:sz="0" w:space="0" w:color="auto"/>
            <w:bottom w:val="none" w:sz="0" w:space="0" w:color="auto"/>
            <w:right w:val="none" w:sz="0" w:space="0" w:color="auto"/>
          </w:divBdr>
        </w:div>
        <w:div w:id="593513074">
          <w:marLeft w:val="0"/>
          <w:marRight w:val="0"/>
          <w:marTop w:val="0"/>
          <w:marBottom w:val="0"/>
          <w:divBdr>
            <w:top w:val="none" w:sz="0" w:space="0" w:color="auto"/>
            <w:left w:val="none" w:sz="0" w:space="0" w:color="auto"/>
            <w:bottom w:val="none" w:sz="0" w:space="0" w:color="auto"/>
            <w:right w:val="none" w:sz="0" w:space="0" w:color="auto"/>
          </w:divBdr>
          <w:divsChild>
            <w:div w:id="1209998869">
              <w:marLeft w:val="0"/>
              <w:marRight w:val="0"/>
              <w:marTop w:val="0"/>
              <w:marBottom w:val="0"/>
              <w:divBdr>
                <w:top w:val="none" w:sz="0" w:space="0" w:color="auto"/>
                <w:left w:val="none" w:sz="0" w:space="0" w:color="auto"/>
                <w:bottom w:val="none" w:sz="0" w:space="0" w:color="auto"/>
                <w:right w:val="none" w:sz="0" w:space="0" w:color="auto"/>
              </w:divBdr>
            </w:div>
          </w:divsChild>
        </w:div>
        <w:div w:id="365568327">
          <w:marLeft w:val="0"/>
          <w:marRight w:val="0"/>
          <w:marTop w:val="45"/>
          <w:marBottom w:val="15"/>
          <w:divBdr>
            <w:top w:val="none" w:sz="0" w:space="0" w:color="auto"/>
            <w:left w:val="none" w:sz="0" w:space="0" w:color="auto"/>
            <w:bottom w:val="none" w:sz="0" w:space="0" w:color="auto"/>
            <w:right w:val="none" w:sz="0" w:space="0" w:color="auto"/>
          </w:divBdr>
        </w:div>
        <w:div w:id="590939222">
          <w:marLeft w:val="0"/>
          <w:marRight w:val="0"/>
          <w:marTop w:val="45"/>
          <w:marBottom w:val="15"/>
          <w:divBdr>
            <w:top w:val="none" w:sz="0" w:space="0" w:color="auto"/>
            <w:left w:val="none" w:sz="0" w:space="0" w:color="auto"/>
            <w:bottom w:val="none" w:sz="0" w:space="0" w:color="auto"/>
            <w:right w:val="none" w:sz="0" w:space="0" w:color="auto"/>
          </w:divBdr>
        </w:div>
        <w:div w:id="1615476942">
          <w:marLeft w:val="0"/>
          <w:marRight w:val="0"/>
          <w:marTop w:val="45"/>
          <w:marBottom w:val="15"/>
          <w:divBdr>
            <w:top w:val="none" w:sz="0" w:space="0" w:color="auto"/>
            <w:left w:val="none" w:sz="0" w:space="0" w:color="auto"/>
            <w:bottom w:val="none" w:sz="0" w:space="0" w:color="auto"/>
            <w:right w:val="none" w:sz="0" w:space="0" w:color="auto"/>
          </w:divBdr>
        </w:div>
        <w:div w:id="1036856560">
          <w:marLeft w:val="0"/>
          <w:marRight w:val="0"/>
          <w:marTop w:val="150"/>
          <w:marBottom w:val="75"/>
          <w:divBdr>
            <w:top w:val="none" w:sz="0" w:space="0" w:color="auto"/>
            <w:left w:val="none" w:sz="0" w:space="0" w:color="auto"/>
            <w:bottom w:val="none" w:sz="0" w:space="0" w:color="auto"/>
            <w:right w:val="none" w:sz="0" w:space="0" w:color="auto"/>
          </w:divBdr>
        </w:div>
        <w:div w:id="79647250">
          <w:marLeft w:val="0"/>
          <w:marRight w:val="0"/>
          <w:marTop w:val="45"/>
          <w:marBottom w:val="15"/>
          <w:divBdr>
            <w:top w:val="none" w:sz="0" w:space="0" w:color="auto"/>
            <w:left w:val="none" w:sz="0" w:space="0" w:color="auto"/>
            <w:bottom w:val="none" w:sz="0" w:space="0" w:color="auto"/>
            <w:right w:val="none" w:sz="0" w:space="0" w:color="auto"/>
          </w:divBdr>
        </w:div>
        <w:div w:id="510528612">
          <w:marLeft w:val="0"/>
          <w:marRight w:val="0"/>
          <w:marTop w:val="225"/>
          <w:marBottom w:val="0"/>
          <w:divBdr>
            <w:top w:val="none" w:sz="0" w:space="0" w:color="auto"/>
            <w:left w:val="none" w:sz="0" w:space="0" w:color="auto"/>
            <w:bottom w:val="none" w:sz="0" w:space="0" w:color="auto"/>
            <w:right w:val="none" w:sz="0" w:space="0" w:color="auto"/>
          </w:divBdr>
        </w:div>
        <w:div w:id="1583762140">
          <w:marLeft w:val="0"/>
          <w:marRight w:val="0"/>
          <w:marTop w:val="225"/>
          <w:marBottom w:val="0"/>
          <w:divBdr>
            <w:top w:val="none" w:sz="0" w:space="0" w:color="auto"/>
            <w:left w:val="none" w:sz="0" w:space="0" w:color="auto"/>
            <w:bottom w:val="none" w:sz="0" w:space="0" w:color="auto"/>
            <w:right w:val="none" w:sz="0" w:space="0" w:color="auto"/>
          </w:divBdr>
        </w:div>
        <w:div w:id="149836920">
          <w:marLeft w:val="0"/>
          <w:marRight w:val="0"/>
          <w:marTop w:val="225"/>
          <w:marBottom w:val="0"/>
          <w:divBdr>
            <w:top w:val="none" w:sz="0" w:space="0" w:color="auto"/>
            <w:left w:val="none" w:sz="0" w:space="0" w:color="auto"/>
            <w:bottom w:val="none" w:sz="0" w:space="0" w:color="auto"/>
            <w:right w:val="none" w:sz="0" w:space="0" w:color="auto"/>
          </w:divBdr>
        </w:div>
        <w:div w:id="447050390">
          <w:marLeft w:val="0"/>
          <w:marRight w:val="0"/>
          <w:marTop w:val="225"/>
          <w:marBottom w:val="0"/>
          <w:divBdr>
            <w:top w:val="none" w:sz="0" w:space="0" w:color="auto"/>
            <w:left w:val="none" w:sz="0" w:space="0" w:color="auto"/>
            <w:bottom w:val="none" w:sz="0" w:space="0" w:color="auto"/>
            <w:right w:val="none" w:sz="0" w:space="0" w:color="auto"/>
          </w:divBdr>
        </w:div>
        <w:div w:id="411589386">
          <w:marLeft w:val="0"/>
          <w:marRight w:val="0"/>
          <w:marTop w:val="225"/>
          <w:marBottom w:val="0"/>
          <w:divBdr>
            <w:top w:val="none" w:sz="0" w:space="0" w:color="auto"/>
            <w:left w:val="none" w:sz="0" w:space="0" w:color="auto"/>
            <w:bottom w:val="none" w:sz="0" w:space="0" w:color="auto"/>
            <w:right w:val="none" w:sz="0" w:space="0" w:color="auto"/>
          </w:divBdr>
        </w:div>
        <w:div w:id="979388360">
          <w:marLeft w:val="0"/>
          <w:marRight w:val="0"/>
          <w:marTop w:val="225"/>
          <w:marBottom w:val="0"/>
          <w:divBdr>
            <w:top w:val="none" w:sz="0" w:space="0" w:color="auto"/>
            <w:left w:val="none" w:sz="0" w:space="0" w:color="auto"/>
            <w:bottom w:val="none" w:sz="0" w:space="0" w:color="auto"/>
            <w:right w:val="none" w:sz="0" w:space="0" w:color="auto"/>
          </w:divBdr>
        </w:div>
        <w:div w:id="1458179775">
          <w:marLeft w:val="0"/>
          <w:marRight w:val="0"/>
          <w:marTop w:val="225"/>
          <w:marBottom w:val="0"/>
          <w:divBdr>
            <w:top w:val="none" w:sz="0" w:space="0" w:color="auto"/>
            <w:left w:val="none" w:sz="0" w:space="0" w:color="auto"/>
            <w:bottom w:val="none" w:sz="0" w:space="0" w:color="auto"/>
            <w:right w:val="none" w:sz="0" w:space="0" w:color="auto"/>
          </w:divBdr>
        </w:div>
        <w:div w:id="1315986546">
          <w:marLeft w:val="0"/>
          <w:marRight w:val="0"/>
          <w:marTop w:val="45"/>
          <w:marBottom w:val="15"/>
          <w:divBdr>
            <w:top w:val="none" w:sz="0" w:space="0" w:color="auto"/>
            <w:left w:val="none" w:sz="0" w:space="0" w:color="auto"/>
            <w:bottom w:val="none" w:sz="0" w:space="0" w:color="auto"/>
            <w:right w:val="none" w:sz="0" w:space="0" w:color="auto"/>
          </w:divBdr>
        </w:div>
        <w:div w:id="565066492">
          <w:marLeft w:val="0"/>
          <w:marRight w:val="0"/>
          <w:marTop w:val="45"/>
          <w:marBottom w:val="15"/>
          <w:divBdr>
            <w:top w:val="none" w:sz="0" w:space="0" w:color="auto"/>
            <w:left w:val="none" w:sz="0" w:space="0" w:color="auto"/>
            <w:bottom w:val="none" w:sz="0" w:space="0" w:color="auto"/>
            <w:right w:val="none" w:sz="0" w:space="0" w:color="auto"/>
          </w:divBdr>
        </w:div>
        <w:div w:id="1777553886">
          <w:marLeft w:val="0"/>
          <w:marRight w:val="0"/>
          <w:marTop w:val="225"/>
          <w:marBottom w:val="0"/>
          <w:divBdr>
            <w:top w:val="none" w:sz="0" w:space="0" w:color="auto"/>
            <w:left w:val="none" w:sz="0" w:space="0" w:color="auto"/>
            <w:bottom w:val="none" w:sz="0" w:space="0" w:color="auto"/>
            <w:right w:val="none" w:sz="0" w:space="0" w:color="auto"/>
          </w:divBdr>
        </w:div>
        <w:div w:id="1513882520">
          <w:marLeft w:val="0"/>
          <w:marRight w:val="0"/>
          <w:marTop w:val="225"/>
          <w:marBottom w:val="0"/>
          <w:divBdr>
            <w:top w:val="none" w:sz="0" w:space="0" w:color="auto"/>
            <w:left w:val="none" w:sz="0" w:space="0" w:color="auto"/>
            <w:bottom w:val="none" w:sz="0" w:space="0" w:color="auto"/>
            <w:right w:val="none" w:sz="0" w:space="0" w:color="auto"/>
          </w:divBdr>
        </w:div>
      </w:divsChild>
    </w:div>
    <w:div w:id="1468284432">
      <w:bodyDiv w:val="1"/>
      <w:marLeft w:val="0"/>
      <w:marRight w:val="0"/>
      <w:marTop w:val="0"/>
      <w:marBottom w:val="0"/>
      <w:divBdr>
        <w:top w:val="none" w:sz="0" w:space="0" w:color="auto"/>
        <w:left w:val="none" w:sz="0" w:space="0" w:color="auto"/>
        <w:bottom w:val="none" w:sz="0" w:space="0" w:color="auto"/>
        <w:right w:val="none" w:sz="0" w:space="0" w:color="auto"/>
      </w:divBdr>
    </w:div>
    <w:div w:id="1486583691">
      <w:bodyDiv w:val="1"/>
      <w:marLeft w:val="0"/>
      <w:marRight w:val="0"/>
      <w:marTop w:val="0"/>
      <w:marBottom w:val="0"/>
      <w:divBdr>
        <w:top w:val="none" w:sz="0" w:space="0" w:color="auto"/>
        <w:left w:val="none" w:sz="0" w:space="0" w:color="auto"/>
        <w:bottom w:val="none" w:sz="0" w:space="0" w:color="auto"/>
        <w:right w:val="none" w:sz="0" w:space="0" w:color="auto"/>
      </w:divBdr>
    </w:div>
    <w:div w:id="1497846685">
      <w:bodyDiv w:val="1"/>
      <w:marLeft w:val="0"/>
      <w:marRight w:val="0"/>
      <w:marTop w:val="0"/>
      <w:marBottom w:val="0"/>
      <w:divBdr>
        <w:top w:val="none" w:sz="0" w:space="0" w:color="auto"/>
        <w:left w:val="none" w:sz="0" w:space="0" w:color="auto"/>
        <w:bottom w:val="none" w:sz="0" w:space="0" w:color="auto"/>
        <w:right w:val="none" w:sz="0" w:space="0" w:color="auto"/>
      </w:divBdr>
    </w:div>
    <w:div w:id="1533687032">
      <w:bodyDiv w:val="1"/>
      <w:marLeft w:val="0"/>
      <w:marRight w:val="0"/>
      <w:marTop w:val="0"/>
      <w:marBottom w:val="0"/>
      <w:divBdr>
        <w:top w:val="none" w:sz="0" w:space="0" w:color="auto"/>
        <w:left w:val="none" w:sz="0" w:space="0" w:color="auto"/>
        <w:bottom w:val="none" w:sz="0" w:space="0" w:color="auto"/>
        <w:right w:val="none" w:sz="0" w:space="0" w:color="auto"/>
      </w:divBdr>
    </w:div>
    <w:div w:id="1565337242">
      <w:bodyDiv w:val="1"/>
      <w:marLeft w:val="0"/>
      <w:marRight w:val="0"/>
      <w:marTop w:val="0"/>
      <w:marBottom w:val="0"/>
      <w:divBdr>
        <w:top w:val="none" w:sz="0" w:space="0" w:color="auto"/>
        <w:left w:val="none" w:sz="0" w:space="0" w:color="auto"/>
        <w:bottom w:val="none" w:sz="0" w:space="0" w:color="auto"/>
        <w:right w:val="none" w:sz="0" w:space="0" w:color="auto"/>
      </w:divBdr>
    </w:div>
    <w:div w:id="1567187176">
      <w:bodyDiv w:val="1"/>
      <w:marLeft w:val="0"/>
      <w:marRight w:val="0"/>
      <w:marTop w:val="0"/>
      <w:marBottom w:val="0"/>
      <w:divBdr>
        <w:top w:val="none" w:sz="0" w:space="0" w:color="auto"/>
        <w:left w:val="none" w:sz="0" w:space="0" w:color="auto"/>
        <w:bottom w:val="none" w:sz="0" w:space="0" w:color="auto"/>
        <w:right w:val="none" w:sz="0" w:space="0" w:color="auto"/>
      </w:divBdr>
      <w:divsChild>
        <w:div w:id="728647400">
          <w:marLeft w:val="0"/>
          <w:marRight w:val="0"/>
          <w:marTop w:val="0"/>
          <w:marBottom w:val="0"/>
          <w:divBdr>
            <w:top w:val="none" w:sz="0" w:space="0" w:color="auto"/>
            <w:left w:val="none" w:sz="0" w:space="0" w:color="auto"/>
            <w:bottom w:val="none" w:sz="0" w:space="0" w:color="auto"/>
            <w:right w:val="none" w:sz="0" w:space="0" w:color="auto"/>
          </w:divBdr>
        </w:div>
        <w:div w:id="1570119634">
          <w:marLeft w:val="0"/>
          <w:marRight w:val="0"/>
          <w:marTop w:val="0"/>
          <w:marBottom w:val="0"/>
          <w:divBdr>
            <w:top w:val="none" w:sz="0" w:space="0" w:color="auto"/>
            <w:left w:val="none" w:sz="0" w:space="0" w:color="auto"/>
            <w:bottom w:val="none" w:sz="0" w:space="0" w:color="auto"/>
            <w:right w:val="none" w:sz="0" w:space="0" w:color="auto"/>
          </w:divBdr>
        </w:div>
      </w:divsChild>
    </w:div>
    <w:div w:id="1602447841">
      <w:bodyDiv w:val="1"/>
      <w:marLeft w:val="0"/>
      <w:marRight w:val="0"/>
      <w:marTop w:val="0"/>
      <w:marBottom w:val="0"/>
      <w:divBdr>
        <w:top w:val="none" w:sz="0" w:space="0" w:color="auto"/>
        <w:left w:val="none" w:sz="0" w:space="0" w:color="auto"/>
        <w:bottom w:val="none" w:sz="0" w:space="0" w:color="auto"/>
        <w:right w:val="none" w:sz="0" w:space="0" w:color="auto"/>
      </w:divBdr>
      <w:divsChild>
        <w:div w:id="826164548">
          <w:marLeft w:val="0"/>
          <w:marRight w:val="0"/>
          <w:marTop w:val="0"/>
          <w:marBottom w:val="0"/>
          <w:divBdr>
            <w:top w:val="none" w:sz="0" w:space="0" w:color="auto"/>
            <w:left w:val="none" w:sz="0" w:space="0" w:color="auto"/>
            <w:bottom w:val="none" w:sz="0" w:space="0" w:color="auto"/>
            <w:right w:val="none" w:sz="0" w:space="0" w:color="auto"/>
          </w:divBdr>
        </w:div>
      </w:divsChild>
    </w:div>
    <w:div w:id="1619681501">
      <w:bodyDiv w:val="1"/>
      <w:marLeft w:val="0"/>
      <w:marRight w:val="0"/>
      <w:marTop w:val="0"/>
      <w:marBottom w:val="0"/>
      <w:divBdr>
        <w:top w:val="none" w:sz="0" w:space="0" w:color="auto"/>
        <w:left w:val="none" w:sz="0" w:space="0" w:color="auto"/>
        <w:bottom w:val="none" w:sz="0" w:space="0" w:color="auto"/>
        <w:right w:val="none" w:sz="0" w:space="0" w:color="auto"/>
      </w:divBdr>
    </w:div>
    <w:div w:id="1648852923">
      <w:bodyDiv w:val="1"/>
      <w:marLeft w:val="0"/>
      <w:marRight w:val="0"/>
      <w:marTop w:val="0"/>
      <w:marBottom w:val="0"/>
      <w:divBdr>
        <w:top w:val="none" w:sz="0" w:space="0" w:color="auto"/>
        <w:left w:val="none" w:sz="0" w:space="0" w:color="auto"/>
        <w:bottom w:val="none" w:sz="0" w:space="0" w:color="auto"/>
        <w:right w:val="none" w:sz="0" w:space="0" w:color="auto"/>
      </w:divBdr>
      <w:divsChild>
        <w:div w:id="896547466">
          <w:marLeft w:val="0"/>
          <w:marRight w:val="0"/>
          <w:marTop w:val="0"/>
          <w:marBottom w:val="0"/>
          <w:divBdr>
            <w:top w:val="none" w:sz="0" w:space="0" w:color="auto"/>
            <w:left w:val="none" w:sz="0" w:space="0" w:color="auto"/>
            <w:bottom w:val="none" w:sz="0" w:space="0" w:color="auto"/>
            <w:right w:val="none" w:sz="0" w:space="0" w:color="auto"/>
          </w:divBdr>
          <w:divsChild>
            <w:div w:id="1910537523">
              <w:marLeft w:val="0"/>
              <w:marRight w:val="0"/>
              <w:marTop w:val="0"/>
              <w:marBottom w:val="0"/>
              <w:divBdr>
                <w:top w:val="none" w:sz="0" w:space="0" w:color="auto"/>
                <w:left w:val="none" w:sz="0" w:space="0" w:color="auto"/>
                <w:bottom w:val="none" w:sz="0" w:space="0" w:color="auto"/>
                <w:right w:val="none" w:sz="0" w:space="0" w:color="auto"/>
              </w:divBdr>
              <w:divsChild>
                <w:div w:id="399332223">
                  <w:marLeft w:val="0"/>
                  <w:marRight w:val="0"/>
                  <w:marTop w:val="0"/>
                  <w:marBottom w:val="0"/>
                  <w:divBdr>
                    <w:top w:val="none" w:sz="0" w:space="0" w:color="auto"/>
                    <w:left w:val="none" w:sz="0" w:space="0" w:color="auto"/>
                    <w:bottom w:val="none" w:sz="0" w:space="0" w:color="auto"/>
                    <w:right w:val="none" w:sz="0" w:space="0" w:color="auto"/>
                  </w:divBdr>
                </w:div>
                <w:div w:id="1522354394">
                  <w:marLeft w:val="0"/>
                  <w:marRight w:val="0"/>
                  <w:marTop w:val="0"/>
                  <w:marBottom w:val="0"/>
                  <w:divBdr>
                    <w:top w:val="none" w:sz="0" w:space="0" w:color="auto"/>
                    <w:left w:val="none" w:sz="0" w:space="0" w:color="auto"/>
                    <w:bottom w:val="none" w:sz="0" w:space="0" w:color="auto"/>
                    <w:right w:val="none" w:sz="0" w:space="0" w:color="auto"/>
                  </w:divBdr>
                </w:div>
              </w:divsChild>
            </w:div>
            <w:div w:id="1245146481">
              <w:marLeft w:val="0"/>
              <w:marRight w:val="0"/>
              <w:marTop w:val="0"/>
              <w:marBottom w:val="0"/>
              <w:divBdr>
                <w:top w:val="none" w:sz="0" w:space="0" w:color="auto"/>
                <w:left w:val="none" w:sz="0" w:space="0" w:color="auto"/>
                <w:bottom w:val="none" w:sz="0" w:space="0" w:color="auto"/>
                <w:right w:val="none" w:sz="0" w:space="0" w:color="auto"/>
              </w:divBdr>
              <w:divsChild>
                <w:div w:id="675691976">
                  <w:marLeft w:val="0"/>
                  <w:marRight w:val="0"/>
                  <w:marTop w:val="0"/>
                  <w:marBottom w:val="0"/>
                  <w:divBdr>
                    <w:top w:val="none" w:sz="0" w:space="0" w:color="auto"/>
                    <w:left w:val="none" w:sz="0" w:space="0" w:color="auto"/>
                    <w:bottom w:val="none" w:sz="0" w:space="0" w:color="auto"/>
                    <w:right w:val="none" w:sz="0" w:space="0" w:color="auto"/>
                  </w:divBdr>
                  <w:divsChild>
                    <w:div w:id="554124510">
                      <w:marLeft w:val="0"/>
                      <w:marRight w:val="0"/>
                      <w:marTop w:val="0"/>
                      <w:marBottom w:val="0"/>
                      <w:divBdr>
                        <w:top w:val="none" w:sz="0" w:space="0" w:color="auto"/>
                        <w:left w:val="none" w:sz="0" w:space="0" w:color="auto"/>
                        <w:bottom w:val="none" w:sz="0" w:space="0" w:color="auto"/>
                        <w:right w:val="none" w:sz="0" w:space="0" w:color="auto"/>
                      </w:divBdr>
                      <w:divsChild>
                        <w:div w:id="983698894">
                          <w:marLeft w:val="0"/>
                          <w:marRight w:val="0"/>
                          <w:marTop w:val="0"/>
                          <w:marBottom w:val="0"/>
                          <w:divBdr>
                            <w:top w:val="none" w:sz="0" w:space="0" w:color="auto"/>
                            <w:left w:val="none" w:sz="0" w:space="0" w:color="auto"/>
                            <w:bottom w:val="none" w:sz="0" w:space="0" w:color="auto"/>
                            <w:right w:val="none" w:sz="0" w:space="0" w:color="auto"/>
                          </w:divBdr>
                          <w:divsChild>
                            <w:div w:id="1275164156">
                              <w:marLeft w:val="0"/>
                              <w:marRight w:val="0"/>
                              <w:marTop w:val="0"/>
                              <w:marBottom w:val="0"/>
                              <w:divBdr>
                                <w:top w:val="none" w:sz="0" w:space="0" w:color="auto"/>
                                <w:left w:val="none" w:sz="0" w:space="0" w:color="auto"/>
                                <w:bottom w:val="none" w:sz="0" w:space="0" w:color="auto"/>
                                <w:right w:val="none" w:sz="0" w:space="0" w:color="auto"/>
                              </w:divBdr>
                              <w:divsChild>
                                <w:div w:id="861934909">
                                  <w:marLeft w:val="0"/>
                                  <w:marRight w:val="0"/>
                                  <w:marTop w:val="0"/>
                                  <w:marBottom w:val="0"/>
                                  <w:divBdr>
                                    <w:top w:val="none" w:sz="0" w:space="0" w:color="auto"/>
                                    <w:left w:val="none" w:sz="0" w:space="0" w:color="auto"/>
                                    <w:bottom w:val="none" w:sz="0" w:space="0" w:color="auto"/>
                                    <w:right w:val="none" w:sz="0" w:space="0" w:color="auto"/>
                                  </w:divBdr>
                                  <w:divsChild>
                                    <w:div w:id="642931526">
                                      <w:marLeft w:val="0"/>
                                      <w:marRight w:val="0"/>
                                      <w:marTop w:val="0"/>
                                      <w:marBottom w:val="0"/>
                                      <w:divBdr>
                                        <w:top w:val="none" w:sz="0" w:space="0" w:color="auto"/>
                                        <w:left w:val="none" w:sz="0" w:space="0" w:color="auto"/>
                                        <w:bottom w:val="none" w:sz="0" w:space="0" w:color="auto"/>
                                        <w:right w:val="none" w:sz="0" w:space="0" w:color="auto"/>
                                      </w:divBdr>
                                      <w:divsChild>
                                        <w:div w:id="1875382471">
                                          <w:marLeft w:val="0"/>
                                          <w:marRight w:val="0"/>
                                          <w:marTop w:val="0"/>
                                          <w:marBottom w:val="0"/>
                                          <w:divBdr>
                                            <w:top w:val="none" w:sz="0" w:space="0" w:color="auto"/>
                                            <w:left w:val="none" w:sz="0" w:space="0" w:color="auto"/>
                                            <w:bottom w:val="none" w:sz="0" w:space="0" w:color="auto"/>
                                            <w:right w:val="none" w:sz="0" w:space="0" w:color="auto"/>
                                          </w:divBdr>
                                          <w:divsChild>
                                            <w:div w:id="583221435">
                                              <w:marLeft w:val="0"/>
                                              <w:marRight w:val="0"/>
                                              <w:marTop w:val="0"/>
                                              <w:marBottom w:val="0"/>
                                              <w:divBdr>
                                                <w:top w:val="none" w:sz="0" w:space="0" w:color="auto"/>
                                                <w:left w:val="none" w:sz="0" w:space="0" w:color="auto"/>
                                                <w:bottom w:val="none" w:sz="0" w:space="0" w:color="auto"/>
                                                <w:right w:val="none" w:sz="0" w:space="0" w:color="auto"/>
                                              </w:divBdr>
                                              <w:divsChild>
                                                <w:div w:id="695084896">
                                                  <w:marLeft w:val="0"/>
                                                  <w:marRight w:val="0"/>
                                                  <w:marTop w:val="0"/>
                                                  <w:marBottom w:val="0"/>
                                                  <w:divBdr>
                                                    <w:top w:val="none" w:sz="0" w:space="0" w:color="auto"/>
                                                    <w:left w:val="none" w:sz="0" w:space="0" w:color="auto"/>
                                                    <w:bottom w:val="none" w:sz="0" w:space="0" w:color="auto"/>
                                                    <w:right w:val="none" w:sz="0" w:space="0" w:color="auto"/>
                                                  </w:divBdr>
                                                  <w:divsChild>
                                                    <w:div w:id="1698239917">
                                                      <w:marLeft w:val="0"/>
                                                      <w:marRight w:val="0"/>
                                                      <w:marTop w:val="0"/>
                                                      <w:marBottom w:val="0"/>
                                                      <w:divBdr>
                                                        <w:top w:val="none" w:sz="0" w:space="0" w:color="auto"/>
                                                        <w:left w:val="none" w:sz="0" w:space="0" w:color="auto"/>
                                                        <w:bottom w:val="none" w:sz="0" w:space="0" w:color="auto"/>
                                                        <w:right w:val="none" w:sz="0" w:space="0" w:color="auto"/>
                                                      </w:divBdr>
                                                      <w:divsChild>
                                                        <w:div w:id="834607106">
                                                          <w:marLeft w:val="0"/>
                                                          <w:marRight w:val="0"/>
                                                          <w:marTop w:val="0"/>
                                                          <w:marBottom w:val="0"/>
                                                          <w:divBdr>
                                                            <w:top w:val="none" w:sz="0" w:space="0" w:color="E4E5E7"/>
                                                            <w:left w:val="none" w:sz="0" w:space="0" w:color="E4E5E7"/>
                                                            <w:bottom w:val="none" w:sz="0" w:space="0" w:color="E4E5E7"/>
                                                            <w:right w:val="none" w:sz="0" w:space="0" w:color="E4E5E7"/>
                                                          </w:divBdr>
                                                        </w:div>
                                                        <w:div w:id="1621842329">
                                                          <w:marLeft w:val="0"/>
                                                          <w:marRight w:val="0"/>
                                                          <w:marTop w:val="0"/>
                                                          <w:marBottom w:val="0"/>
                                                          <w:divBdr>
                                                            <w:top w:val="none" w:sz="0" w:space="0" w:color="auto"/>
                                                            <w:left w:val="none" w:sz="0" w:space="0" w:color="auto"/>
                                                            <w:bottom w:val="none" w:sz="0" w:space="0" w:color="auto"/>
                                                            <w:right w:val="none" w:sz="0" w:space="0" w:color="auto"/>
                                                          </w:divBdr>
                                                          <w:divsChild>
                                                            <w:div w:id="476532914">
                                                              <w:marLeft w:val="0"/>
                                                              <w:marRight w:val="0"/>
                                                              <w:marTop w:val="0"/>
                                                              <w:marBottom w:val="0"/>
                                                              <w:divBdr>
                                                                <w:top w:val="none" w:sz="0" w:space="0" w:color="auto"/>
                                                                <w:left w:val="none" w:sz="0" w:space="0" w:color="auto"/>
                                                                <w:bottom w:val="none" w:sz="0" w:space="0" w:color="auto"/>
                                                                <w:right w:val="none" w:sz="0" w:space="0" w:color="auto"/>
                                                              </w:divBdr>
                                                              <w:divsChild>
                                                                <w:div w:id="670134893">
                                                                  <w:marLeft w:val="0"/>
                                                                  <w:marRight w:val="0"/>
                                                                  <w:marTop w:val="0"/>
                                                                  <w:marBottom w:val="0"/>
                                                                  <w:divBdr>
                                                                    <w:top w:val="none" w:sz="0" w:space="0" w:color="auto"/>
                                                                    <w:left w:val="none" w:sz="0" w:space="0" w:color="auto"/>
                                                                    <w:bottom w:val="none" w:sz="0" w:space="0" w:color="auto"/>
                                                                    <w:right w:val="none" w:sz="0" w:space="0" w:color="auto"/>
                                                                  </w:divBdr>
                                                                  <w:divsChild>
                                                                    <w:div w:id="344329848">
                                                                      <w:marLeft w:val="0"/>
                                                                      <w:marRight w:val="0"/>
                                                                      <w:marTop w:val="0"/>
                                                                      <w:marBottom w:val="0"/>
                                                                      <w:divBdr>
                                                                        <w:top w:val="none" w:sz="0" w:space="0" w:color="auto"/>
                                                                        <w:left w:val="none" w:sz="0" w:space="0" w:color="auto"/>
                                                                        <w:bottom w:val="none" w:sz="0" w:space="0" w:color="auto"/>
                                                                        <w:right w:val="none" w:sz="0" w:space="0" w:color="auto"/>
                                                                      </w:divBdr>
                                                                    </w:div>
                                                                  </w:divsChild>
                                                                </w:div>
                                                                <w:div w:id="645354797">
                                                                  <w:marLeft w:val="0"/>
                                                                  <w:marRight w:val="0"/>
                                                                  <w:marTop w:val="0"/>
                                                                  <w:marBottom w:val="0"/>
                                                                  <w:divBdr>
                                                                    <w:top w:val="none" w:sz="0" w:space="0" w:color="auto"/>
                                                                    <w:left w:val="none" w:sz="0" w:space="0" w:color="auto"/>
                                                                    <w:bottom w:val="none" w:sz="0" w:space="0" w:color="auto"/>
                                                                    <w:right w:val="none" w:sz="0" w:space="0" w:color="auto"/>
                                                                  </w:divBdr>
                                                                  <w:divsChild>
                                                                    <w:div w:id="1951468282">
                                                                      <w:marLeft w:val="0"/>
                                                                      <w:marRight w:val="0"/>
                                                                      <w:marTop w:val="0"/>
                                                                      <w:marBottom w:val="0"/>
                                                                      <w:divBdr>
                                                                        <w:top w:val="none" w:sz="0" w:space="0" w:color="auto"/>
                                                                        <w:left w:val="none" w:sz="0" w:space="0" w:color="auto"/>
                                                                        <w:bottom w:val="none" w:sz="0" w:space="0" w:color="auto"/>
                                                                        <w:right w:val="none" w:sz="0" w:space="0" w:color="auto"/>
                                                                      </w:divBdr>
                                                                    </w:div>
                                                                  </w:divsChild>
                                                                </w:div>
                                                                <w:div w:id="1016804697">
                                                                  <w:marLeft w:val="0"/>
                                                                  <w:marRight w:val="0"/>
                                                                  <w:marTop w:val="0"/>
                                                                  <w:marBottom w:val="0"/>
                                                                  <w:divBdr>
                                                                    <w:top w:val="none" w:sz="0" w:space="0" w:color="auto"/>
                                                                    <w:left w:val="none" w:sz="0" w:space="0" w:color="auto"/>
                                                                    <w:bottom w:val="none" w:sz="0" w:space="0" w:color="auto"/>
                                                                    <w:right w:val="none" w:sz="0" w:space="0" w:color="auto"/>
                                                                  </w:divBdr>
                                                                  <w:divsChild>
                                                                    <w:div w:id="110765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317052">
                                                      <w:marLeft w:val="0"/>
                                                      <w:marRight w:val="0"/>
                                                      <w:marTop w:val="0"/>
                                                      <w:marBottom w:val="0"/>
                                                      <w:divBdr>
                                                        <w:top w:val="none" w:sz="0" w:space="0" w:color="auto"/>
                                                        <w:left w:val="none" w:sz="0" w:space="0" w:color="auto"/>
                                                        <w:bottom w:val="none" w:sz="0" w:space="0" w:color="auto"/>
                                                        <w:right w:val="none" w:sz="0" w:space="0" w:color="auto"/>
                                                      </w:divBdr>
                                                      <w:divsChild>
                                                        <w:div w:id="234554154">
                                                          <w:marLeft w:val="0"/>
                                                          <w:marRight w:val="0"/>
                                                          <w:marTop w:val="0"/>
                                                          <w:marBottom w:val="0"/>
                                                          <w:divBdr>
                                                            <w:top w:val="none" w:sz="0" w:space="0" w:color="E4E5E7"/>
                                                            <w:left w:val="none" w:sz="0" w:space="0" w:color="E4E5E7"/>
                                                            <w:bottom w:val="none" w:sz="0" w:space="0" w:color="E4E5E7"/>
                                                            <w:right w:val="none" w:sz="0" w:space="0" w:color="E4E5E7"/>
                                                          </w:divBdr>
                                                        </w:div>
                                                        <w:div w:id="1049838571">
                                                          <w:marLeft w:val="0"/>
                                                          <w:marRight w:val="0"/>
                                                          <w:marTop w:val="0"/>
                                                          <w:marBottom w:val="0"/>
                                                          <w:divBdr>
                                                            <w:top w:val="none" w:sz="0" w:space="0" w:color="auto"/>
                                                            <w:left w:val="none" w:sz="0" w:space="0" w:color="auto"/>
                                                            <w:bottom w:val="none" w:sz="0" w:space="0" w:color="auto"/>
                                                            <w:right w:val="none" w:sz="0" w:space="0" w:color="auto"/>
                                                          </w:divBdr>
                                                          <w:divsChild>
                                                            <w:div w:id="454836757">
                                                              <w:marLeft w:val="0"/>
                                                              <w:marRight w:val="0"/>
                                                              <w:marTop w:val="0"/>
                                                              <w:marBottom w:val="0"/>
                                                              <w:divBdr>
                                                                <w:top w:val="none" w:sz="0" w:space="0" w:color="auto"/>
                                                                <w:left w:val="none" w:sz="0" w:space="0" w:color="auto"/>
                                                                <w:bottom w:val="none" w:sz="0" w:space="0" w:color="auto"/>
                                                                <w:right w:val="none" w:sz="0" w:space="0" w:color="auto"/>
                                                              </w:divBdr>
                                                              <w:divsChild>
                                                                <w:div w:id="1906066377">
                                                                  <w:marLeft w:val="0"/>
                                                                  <w:marRight w:val="0"/>
                                                                  <w:marTop w:val="0"/>
                                                                  <w:marBottom w:val="0"/>
                                                                  <w:divBdr>
                                                                    <w:top w:val="none" w:sz="0" w:space="0" w:color="auto"/>
                                                                    <w:left w:val="none" w:sz="0" w:space="0" w:color="auto"/>
                                                                    <w:bottom w:val="none" w:sz="0" w:space="0" w:color="auto"/>
                                                                    <w:right w:val="none" w:sz="0" w:space="0" w:color="auto"/>
                                                                  </w:divBdr>
                                                                  <w:divsChild>
                                                                    <w:div w:id="35400330">
                                                                      <w:marLeft w:val="0"/>
                                                                      <w:marRight w:val="0"/>
                                                                      <w:marTop w:val="0"/>
                                                                      <w:marBottom w:val="0"/>
                                                                      <w:divBdr>
                                                                        <w:top w:val="none" w:sz="0" w:space="0" w:color="auto"/>
                                                                        <w:left w:val="none" w:sz="0" w:space="0" w:color="auto"/>
                                                                        <w:bottom w:val="none" w:sz="0" w:space="0" w:color="auto"/>
                                                                        <w:right w:val="none" w:sz="0" w:space="0" w:color="auto"/>
                                                                      </w:divBdr>
                                                                      <w:divsChild>
                                                                        <w:div w:id="1708676406">
                                                                          <w:marLeft w:val="0"/>
                                                                          <w:marRight w:val="0"/>
                                                                          <w:marTop w:val="0"/>
                                                                          <w:marBottom w:val="0"/>
                                                                          <w:divBdr>
                                                                            <w:top w:val="none" w:sz="0" w:space="0" w:color="auto"/>
                                                                            <w:left w:val="none" w:sz="0" w:space="0" w:color="auto"/>
                                                                            <w:bottom w:val="none" w:sz="0" w:space="0" w:color="auto"/>
                                                                            <w:right w:val="none" w:sz="0" w:space="0" w:color="auto"/>
                                                                          </w:divBdr>
                                                                        </w:div>
                                                                        <w:div w:id="561528172">
                                                                          <w:marLeft w:val="0"/>
                                                                          <w:marRight w:val="0"/>
                                                                          <w:marTop w:val="0"/>
                                                                          <w:marBottom w:val="0"/>
                                                                          <w:divBdr>
                                                                            <w:top w:val="none" w:sz="0" w:space="0" w:color="auto"/>
                                                                            <w:left w:val="none" w:sz="0" w:space="0" w:color="auto"/>
                                                                            <w:bottom w:val="none" w:sz="0" w:space="0" w:color="auto"/>
                                                                            <w:right w:val="none" w:sz="0" w:space="0" w:color="auto"/>
                                                                          </w:divBdr>
                                                                        </w:div>
                                                                        <w:div w:id="1880585838">
                                                                          <w:marLeft w:val="0"/>
                                                                          <w:marRight w:val="0"/>
                                                                          <w:marTop w:val="0"/>
                                                                          <w:marBottom w:val="0"/>
                                                                          <w:divBdr>
                                                                            <w:top w:val="none" w:sz="0" w:space="0" w:color="auto"/>
                                                                            <w:left w:val="none" w:sz="0" w:space="0" w:color="auto"/>
                                                                            <w:bottom w:val="none" w:sz="0" w:space="0" w:color="auto"/>
                                                                            <w:right w:val="none" w:sz="0" w:space="0" w:color="auto"/>
                                                                          </w:divBdr>
                                                                        </w:div>
                                                                        <w:div w:id="321809798">
                                                                          <w:marLeft w:val="0"/>
                                                                          <w:marRight w:val="0"/>
                                                                          <w:marTop w:val="0"/>
                                                                          <w:marBottom w:val="0"/>
                                                                          <w:divBdr>
                                                                            <w:top w:val="none" w:sz="0" w:space="0" w:color="auto"/>
                                                                            <w:left w:val="none" w:sz="0" w:space="0" w:color="auto"/>
                                                                            <w:bottom w:val="none" w:sz="0" w:space="0" w:color="auto"/>
                                                                            <w:right w:val="none" w:sz="0" w:space="0" w:color="auto"/>
                                                                          </w:divBdr>
                                                                        </w:div>
                                                                        <w:div w:id="1186136750">
                                                                          <w:marLeft w:val="0"/>
                                                                          <w:marRight w:val="0"/>
                                                                          <w:marTop w:val="0"/>
                                                                          <w:marBottom w:val="0"/>
                                                                          <w:divBdr>
                                                                            <w:top w:val="none" w:sz="0" w:space="0" w:color="auto"/>
                                                                            <w:left w:val="none" w:sz="0" w:space="0" w:color="auto"/>
                                                                            <w:bottom w:val="none" w:sz="0" w:space="0" w:color="auto"/>
                                                                            <w:right w:val="none" w:sz="0" w:space="0" w:color="auto"/>
                                                                          </w:divBdr>
                                                                        </w:div>
                                                                        <w:div w:id="1761566337">
                                                                          <w:marLeft w:val="0"/>
                                                                          <w:marRight w:val="0"/>
                                                                          <w:marTop w:val="0"/>
                                                                          <w:marBottom w:val="0"/>
                                                                          <w:divBdr>
                                                                            <w:top w:val="none" w:sz="0" w:space="0" w:color="auto"/>
                                                                            <w:left w:val="none" w:sz="0" w:space="0" w:color="auto"/>
                                                                            <w:bottom w:val="none" w:sz="0" w:space="0" w:color="auto"/>
                                                                            <w:right w:val="none" w:sz="0" w:space="0" w:color="auto"/>
                                                                          </w:divBdr>
                                                                        </w:div>
                                                                        <w:div w:id="467167288">
                                                                          <w:marLeft w:val="0"/>
                                                                          <w:marRight w:val="0"/>
                                                                          <w:marTop w:val="0"/>
                                                                          <w:marBottom w:val="0"/>
                                                                          <w:divBdr>
                                                                            <w:top w:val="none" w:sz="0" w:space="0" w:color="auto"/>
                                                                            <w:left w:val="none" w:sz="0" w:space="0" w:color="auto"/>
                                                                            <w:bottom w:val="none" w:sz="0" w:space="0" w:color="auto"/>
                                                                            <w:right w:val="none" w:sz="0" w:space="0" w:color="auto"/>
                                                                          </w:divBdr>
                                                                        </w:div>
                                                                        <w:div w:id="1600483073">
                                                                          <w:marLeft w:val="0"/>
                                                                          <w:marRight w:val="0"/>
                                                                          <w:marTop w:val="0"/>
                                                                          <w:marBottom w:val="0"/>
                                                                          <w:divBdr>
                                                                            <w:top w:val="none" w:sz="0" w:space="0" w:color="auto"/>
                                                                            <w:left w:val="none" w:sz="0" w:space="0" w:color="auto"/>
                                                                            <w:bottom w:val="none" w:sz="0" w:space="0" w:color="auto"/>
                                                                            <w:right w:val="none" w:sz="0" w:space="0" w:color="auto"/>
                                                                          </w:divBdr>
                                                                        </w:div>
                                                                        <w:div w:id="513811472">
                                                                          <w:marLeft w:val="0"/>
                                                                          <w:marRight w:val="0"/>
                                                                          <w:marTop w:val="0"/>
                                                                          <w:marBottom w:val="0"/>
                                                                          <w:divBdr>
                                                                            <w:top w:val="none" w:sz="0" w:space="0" w:color="auto"/>
                                                                            <w:left w:val="none" w:sz="0" w:space="0" w:color="auto"/>
                                                                            <w:bottom w:val="none" w:sz="0" w:space="0" w:color="auto"/>
                                                                            <w:right w:val="none" w:sz="0" w:space="0" w:color="auto"/>
                                                                          </w:divBdr>
                                                                        </w:div>
                                                                        <w:div w:id="364066968">
                                                                          <w:marLeft w:val="0"/>
                                                                          <w:marRight w:val="0"/>
                                                                          <w:marTop w:val="0"/>
                                                                          <w:marBottom w:val="0"/>
                                                                          <w:divBdr>
                                                                            <w:top w:val="none" w:sz="0" w:space="0" w:color="auto"/>
                                                                            <w:left w:val="none" w:sz="0" w:space="0" w:color="auto"/>
                                                                            <w:bottom w:val="none" w:sz="0" w:space="0" w:color="auto"/>
                                                                            <w:right w:val="none" w:sz="0" w:space="0" w:color="auto"/>
                                                                          </w:divBdr>
                                                                        </w:div>
                                                                        <w:div w:id="660352901">
                                                                          <w:marLeft w:val="0"/>
                                                                          <w:marRight w:val="0"/>
                                                                          <w:marTop w:val="0"/>
                                                                          <w:marBottom w:val="0"/>
                                                                          <w:divBdr>
                                                                            <w:top w:val="none" w:sz="0" w:space="0" w:color="auto"/>
                                                                            <w:left w:val="none" w:sz="0" w:space="0" w:color="auto"/>
                                                                            <w:bottom w:val="none" w:sz="0" w:space="0" w:color="auto"/>
                                                                            <w:right w:val="none" w:sz="0" w:space="0" w:color="auto"/>
                                                                          </w:divBdr>
                                                                        </w:div>
                                                                        <w:div w:id="21169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9993004">
                              <w:marLeft w:val="0"/>
                              <w:marRight w:val="0"/>
                              <w:marTop w:val="0"/>
                              <w:marBottom w:val="0"/>
                              <w:divBdr>
                                <w:top w:val="none" w:sz="0" w:space="0" w:color="auto"/>
                                <w:left w:val="none" w:sz="0" w:space="0" w:color="auto"/>
                                <w:bottom w:val="none" w:sz="0" w:space="0" w:color="auto"/>
                                <w:right w:val="none" w:sz="0" w:space="0" w:color="auto"/>
                              </w:divBdr>
                              <w:divsChild>
                                <w:div w:id="1479959113">
                                  <w:marLeft w:val="0"/>
                                  <w:marRight w:val="0"/>
                                  <w:marTop w:val="0"/>
                                  <w:marBottom w:val="0"/>
                                  <w:divBdr>
                                    <w:top w:val="none" w:sz="0" w:space="0" w:color="auto"/>
                                    <w:left w:val="none" w:sz="0" w:space="0" w:color="auto"/>
                                    <w:bottom w:val="none" w:sz="0" w:space="0" w:color="auto"/>
                                    <w:right w:val="none" w:sz="0" w:space="0" w:color="auto"/>
                                  </w:divBdr>
                                  <w:divsChild>
                                    <w:div w:id="1656033714">
                                      <w:marLeft w:val="0"/>
                                      <w:marRight w:val="0"/>
                                      <w:marTop w:val="0"/>
                                      <w:marBottom w:val="0"/>
                                      <w:divBdr>
                                        <w:top w:val="none" w:sz="0" w:space="0" w:color="E4E5E7"/>
                                        <w:left w:val="none" w:sz="0" w:space="0" w:color="E4E5E7"/>
                                        <w:bottom w:val="none" w:sz="0" w:space="0" w:color="E4E5E7"/>
                                        <w:right w:val="none" w:sz="0" w:space="0" w:color="E4E5E7"/>
                                      </w:divBdr>
                                    </w:div>
                                    <w:div w:id="1260682011">
                                      <w:marLeft w:val="0"/>
                                      <w:marRight w:val="0"/>
                                      <w:marTop w:val="0"/>
                                      <w:marBottom w:val="0"/>
                                      <w:divBdr>
                                        <w:top w:val="none" w:sz="0" w:space="0" w:color="auto"/>
                                        <w:left w:val="none" w:sz="0" w:space="0" w:color="auto"/>
                                        <w:bottom w:val="none" w:sz="0" w:space="0" w:color="auto"/>
                                        <w:right w:val="none" w:sz="0" w:space="0" w:color="auto"/>
                                      </w:divBdr>
                                      <w:divsChild>
                                        <w:div w:id="1576276601">
                                          <w:marLeft w:val="0"/>
                                          <w:marRight w:val="0"/>
                                          <w:marTop w:val="0"/>
                                          <w:marBottom w:val="0"/>
                                          <w:divBdr>
                                            <w:top w:val="none" w:sz="0" w:space="0" w:color="auto"/>
                                            <w:left w:val="none" w:sz="0" w:space="0" w:color="auto"/>
                                            <w:bottom w:val="none" w:sz="0" w:space="0" w:color="auto"/>
                                            <w:right w:val="none" w:sz="0" w:space="0" w:color="auto"/>
                                          </w:divBdr>
                                          <w:divsChild>
                                            <w:div w:id="1780486127">
                                              <w:marLeft w:val="0"/>
                                              <w:marRight w:val="0"/>
                                              <w:marTop w:val="0"/>
                                              <w:marBottom w:val="0"/>
                                              <w:divBdr>
                                                <w:top w:val="none" w:sz="0" w:space="0" w:color="auto"/>
                                                <w:left w:val="none" w:sz="0" w:space="0" w:color="auto"/>
                                                <w:bottom w:val="none" w:sz="0" w:space="0" w:color="auto"/>
                                                <w:right w:val="none" w:sz="0" w:space="0" w:color="auto"/>
                                              </w:divBdr>
                                              <w:divsChild>
                                                <w:div w:id="1211385096">
                                                  <w:marLeft w:val="0"/>
                                                  <w:marRight w:val="0"/>
                                                  <w:marTop w:val="0"/>
                                                  <w:marBottom w:val="0"/>
                                                  <w:divBdr>
                                                    <w:top w:val="single" w:sz="2" w:space="0" w:color="000000"/>
                                                    <w:left w:val="single" w:sz="2" w:space="0" w:color="000000"/>
                                                    <w:bottom w:val="single" w:sz="2" w:space="0" w:color="000000"/>
                                                    <w:right w:val="single" w:sz="2" w:space="2" w:color="000000"/>
                                                  </w:divBdr>
                                                  <w:divsChild>
                                                    <w:div w:id="760301948">
                                                      <w:marLeft w:val="0"/>
                                                      <w:marRight w:val="0"/>
                                                      <w:marTop w:val="0"/>
                                                      <w:marBottom w:val="0"/>
                                                      <w:divBdr>
                                                        <w:top w:val="single" w:sz="12" w:space="8" w:color="000000"/>
                                                        <w:left w:val="single" w:sz="12" w:space="8" w:color="000000"/>
                                                        <w:bottom w:val="single" w:sz="12" w:space="8" w:color="000000"/>
                                                        <w:right w:val="single" w:sz="12" w:space="8" w:color="000000"/>
                                                      </w:divBdr>
                                                      <w:divsChild>
                                                        <w:div w:id="1754667428">
                                                          <w:marLeft w:val="0"/>
                                                          <w:marRight w:val="0"/>
                                                          <w:marTop w:val="0"/>
                                                          <w:marBottom w:val="0"/>
                                                          <w:divBdr>
                                                            <w:top w:val="none" w:sz="0" w:space="0" w:color="auto"/>
                                                            <w:left w:val="none" w:sz="0" w:space="0" w:color="auto"/>
                                                            <w:bottom w:val="none" w:sz="0" w:space="0" w:color="auto"/>
                                                            <w:right w:val="none" w:sz="0" w:space="0" w:color="auto"/>
                                                          </w:divBdr>
                                                          <w:divsChild>
                                                            <w:div w:id="2120760567">
                                                              <w:marLeft w:val="0"/>
                                                              <w:marRight w:val="0"/>
                                                              <w:marTop w:val="0"/>
                                                              <w:marBottom w:val="0"/>
                                                              <w:divBdr>
                                                                <w:top w:val="none" w:sz="0" w:space="0" w:color="auto"/>
                                                                <w:left w:val="none" w:sz="0" w:space="0" w:color="auto"/>
                                                                <w:bottom w:val="none" w:sz="0" w:space="0" w:color="auto"/>
                                                                <w:right w:val="none" w:sz="0" w:space="0" w:color="auto"/>
                                                              </w:divBdr>
                                                              <w:divsChild>
                                                                <w:div w:id="119887768">
                                                                  <w:marLeft w:val="0"/>
                                                                  <w:marRight w:val="0"/>
                                                                  <w:marTop w:val="0"/>
                                                                  <w:marBottom w:val="0"/>
                                                                  <w:divBdr>
                                                                    <w:top w:val="single" w:sz="6" w:space="0" w:color="auto"/>
                                                                    <w:left w:val="single" w:sz="6" w:space="0" w:color="auto"/>
                                                                    <w:bottom w:val="single" w:sz="6" w:space="0" w:color="auto"/>
                                                                    <w:right w:val="single" w:sz="6" w:space="0" w:color="auto"/>
                                                                  </w:divBdr>
                                                                  <w:divsChild>
                                                                    <w:div w:id="31467154">
                                                                      <w:marLeft w:val="0"/>
                                                                      <w:marRight w:val="0"/>
                                                                      <w:marTop w:val="0"/>
                                                                      <w:marBottom w:val="0"/>
                                                                      <w:divBdr>
                                                                        <w:top w:val="single" w:sz="2" w:space="0" w:color="auto"/>
                                                                        <w:left w:val="single" w:sz="2" w:space="0" w:color="auto"/>
                                                                        <w:bottom w:val="single" w:sz="6" w:space="0" w:color="auto"/>
                                                                        <w:right w:val="single" w:sz="2" w:space="13" w:color="auto"/>
                                                                      </w:divBdr>
                                                                      <w:divsChild>
                                                                        <w:div w:id="1825513618">
                                                                          <w:marLeft w:val="0"/>
                                                                          <w:marRight w:val="-15"/>
                                                                          <w:marTop w:val="0"/>
                                                                          <w:marBottom w:val="0"/>
                                                                          <w:divBdr>
                                                                            <w:top w:val="single" w:sz="2" w:space="0" w:color="auto"/>
                                                                            <w:left w:val="single" w:sz="2" w:space="0" w:color="auto"/>
                                                                            <w:bottom w:val="single" w:sz="2" w:space="0" w:color="auto"/>
                                                                            <w:right w:val="single" w:sz="6" w:space="0" w:color="auto"/>
                                                                          </w:divBdr>
                                                                        </w:div>
                                                                      </w:divsChild>
                                                                    </w:div>
                                                                    <w:div w:id="1218739149">
                                                                      <w:marLeft w:val="0"/>
                                                                      <w:marRight w:val="0"/>
                                                                      <w:marTop w:val="0"/>
                                                                      <w:marBottom w:val="0"/>
                                                                      <w:divBdr>
                                                                        <w:top w:val="none" w:sz="0" w:space="0" w:color="auto"/>
                                                                        <w:left w:val="none" w:sz="0" w:space="0" w:color="auto"/>
                                                                        <w:bottom w:val="none" w:sz="0" w:space="0" w:color="auto"/>
                                                                        <w:right w:val="none" w:sz="0" w:space="0" w:color="auto"/>
                                                                      </w:divBdr>
                                                                    </w:div>
                                                                    <w:div w:id="1828787857">
                                                                      <w:marLeft w:val="0"/>
                                                                      <w:marRight w:val="0"/>
                                                                      <w:marTop w:val="0"/>
                                                                      <w:marBottom w:val="0"/>
                                                                      <w:divBdr>
                                                                        <w:top w:val="single" w:sz="6" w:space="6" w:color="auto"/>
                                                                        <w:left w:val="single" w:sz="2" w:space="6" w:color="auto"/>
                                                                        <w:bottom w:val="single" w:sz="2" w:space="6" w:color="auto"/>
                                                                        <w:right w:val="single" w:sz="2" w:space="6" w:color="auto"/>
                                                                      </w:divBdr>
                                                                      <w:divsChild>
                                                                        <w:div w:id="1106198242">
                                                                          <w:marLeft w:val="120"/>
                                                                          <w:marRight w:val="120"/>
                                                                          <w:marTop w:val="0"/>
                                                                          <w:marBottom w:val="0"/>
                                                                          <w:divBdr>
                                                                            <w:top w:val="none" w:sz="0" w:space="0" w:color="auto"/>
                                                                            <w:left w:val="none" w:sz="0" w:space="0" w:color="auto"/>
                                                                            <w:bottom w:val="none" w:sz="0" w:space="0" w:color="auto"/>
                                                                            <w:right w:val="none" w:sz="0" w:space="0" w:color="auto"/>
                                                                          </w:divBdr>
                                                                        </w:div>
                                                                      </w:divsChild>
                                                                    </w:div>
                                                                    <w:div w:id="907302338">
                                                                      <w:marLeft w:val="0"/>
                                                                      <w:marRight w:val="0"/>
                                                                      <w:marTop w:val="0"/>
                                                                      <w:marBottom w:val="0"/>
                                                                      <w:divBdr>
                                                                        <w:top w:val="single" w:sz="6" w:space="6" w:color="auto"/>
                                                                        <w:left w:val="single" w:sz="2" w:space="6" w:color="auto"/>
                                                                        <w:bottom w:val="single" w:sz="2" w:space="6" w:color="auto"/>
                                                                        <w:right w:val="single" w:sz="2" w:space="6" w:color="auto"/>
                                                                      </w:divBdr>
                                                                      <w:divsChild>
                                                                        <w:div w:id="718473782">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5990978">
                              <w:marLeft w:val="0"/>
                              <w:marRight w:val="0"/>
                              <w:marTop w:val="0"/>
                              <w:marBottom w:val="0"/>
                              <w:divBdr>
                                <w:top w:val="none" w:sz="0" w:space="0" w:color="auto"/>
                                <w:left w:val="none" w:sz="0" w:space="0" w:color="auto"/>
                                <w:bottom w:val="none" w:sz="0" w:space="0" w:color="auto"/>
                                <w:right w:val="none" w:sz="0" w:space="0" w:color="auto"/>
                              </w:divBdr>
                              <w:divsChild>
                                <w:div w:id="703598811">
                                  <w:marLeft w:val="0"/>
                                  <w:marRight w:val="0"/>
                                  <w:marTop w:val="0"/>
                                  <w:marBottom w:val="0"/>
                                  <w:divBdr>
                                    <w:top w:val="none" w:sz="0" w:space="0" w:color="auto"/>
                                    <w:left w:val="none" w:sz="0" w:space="0" w:color="auto"/>
                                    <w:bottom w:val="none" w:sz="0" w:space="0" w:color="auto"/>
                                    <w:right w:val="none" w:sz="0" w:space="0" w:color="auto"/>
                                  </w:divBdr>
                                  <w:divsChild>
                                    <w:div w:id="1450322658">
                                      <w:marLeft w:val="0"/>
                                      <w:marRight w:val="0"/>
                                      <w:marTop w:val="0"/>
                                      <w:marBottom w:val="0"/>
                                      <w:divBdr>
                                        <w:top w:val="none" w:sz="0" w:space="0" w:color="auto"/>
                                        <w:left w:val="none" w:sz="0" w:space="0" w:color="auto"/>
                                        <w:bottom w:val="none" w:sz="0" w:space="0" w:color="auto"/>
                                        <w:right w:val="none" w:sz="0" w:space="0" w:color="auto"/>
                                      </w:divBdr>
                                      <w:divsChild>
                                        <w:div w:id="674379622">
                                          <w:marLeft w:val="0"/>
                                          <w:marRight w:val="0"/>
                                          <w:marTop w:val="0"/>
                                          <w:marBottom w:val="0"/>
                                          <w:divBdr>
                                            <w:top w:val="none" w:sz="0" w:space="0" w:color="auto"/>
                                            <w:left w:val="none" w:sz="0" w:space="0" w:color="auto"/>
                                            <w:bottom w:val="none" w:sz="0" w:space="0" w:color="auto"/>
                                            <w:right w:val="none" w:sz="0" w:space="0" w:color="auto"/>
                                          </w:divBdr>
                                          <w:divsChild>
                                            <w:div w:id="1715692834">
                                              <w:marLeft w:val="0"/>
                                              <w:marRight w:val="0"/>
                                              <w:marTop w:val="0"/>
                                              <w:marBottom w:val="0"/>
                                              <w:divBdr>
                                                <w:top w:val="none" w:sz="0" w:space="0" w:color="E4E5E7"/>
                                                <w:left w:val="none" w:sz="0" w:space="0" w:color="E4E5E7"/>
                                                <w:bottom w:val="none" w:sz="0" w:space="0" w:color="E4E5E7"/>
                                                <w:right w:val="none" w:sz="0" w:space="0" w:color="E4E5E7"/>
                                              </w:divBdr>
                                            </w:div>
                                            <w:div w:id="1559129300">
                                              <w:marLeft w:val="0"/>
                                              <w:marRight w:val="0"/>
                                              <w:marTop w:val="0"/>
                                              <w:marBottom w:val="0"/>
                                              <w:divBdr>
                                                <w:top w:val="none" w:sz="0" w:space="0" w:color="auto"/>
                                                <w:left w:val="none" w:sz="0" w:space="0" w:color="auto"/>
                                                <w:bottom w:val="none" w:sz="0" w:space="0" w:color="auto"/>
                                                <w:right w:val="none" w:sz="0" w:space="0" w:color="auto"/>
                                              </w:divBdr>
                                              <w:divsChild>
                                                <w:div w:id="219176592">
                                                  <w:marLeft w:val="0"/>
                                                  <w:marRight w:val="0"/>
                                                  <w:marTop w:val="0"/>
                                                  <w:marBottom w:val="0"/>
                                                  <w:divBdr>
                                                    <w:top w:val="none" w:sz="0" w:space="0" w:color="auto"/>
                                                    <w:left w:val="none" w:sz="0" w:space="0" w:color="auto"/>
                                                    <w:bottom w:val="none" w:sz="0" w:space="0" w:color="auto"/>
                                                    <w:right w:val="none" w:sz="0" w:space="0" w:color="auto"/>
                                                  </w:divBdr>
                                                  <w:divsChild>
                                                    <w:div w:id="128474372">
                                                      <w:marLeft w:val="0"/>
                                                      <w:marRight w:val="0"/>
                                                      <w:marTop w:val="0"/>
                                                      <w:marBottom w:val="0"/>
                                                      <w:divBdr>
                                                        <w:top w:val="single" w:sz="6" w:space="0" w:color="CCCCCC"/>
                                                        <w:left w:val="single" w:sz="6" w:space="0" w:color="CCCCCC"/>
                                                        <w:bottom w:val="single" w:sz="6" w:space="0" w:color="CCCCCC"/>
                                                        <w:right w:val="single" w:sz="6" w:space="0" w:color="CCCCCC"/>
                                                      </w:divBdr>
                                                      <w:divsChild>
                                                        <w:div w:id="12806029">
                                                          <w:marLeft w:val="0"/>
                                                          <w:marRight w:val="0"/>
                                                          <w:marTop w:val="0"/>
                                                          <w:marBottom w:val="75"/>
                                                          <w:divBdr>
                                                            <w:top w:val="none" w:sz="0" w:space="0" w:color="auto"/>
                                                            <w:left w:val="none" w:sz="0" w:space="0" w:color="auto"/>
                                                            <w:bottom w:val="none" w:sz="0" w:space="0" w:color="auto"/>
                                                            <w:right w:val="none" w:sz="0" w:space="0" w:color="auto"/>
                                                          </w:divBdr>
                                                        </w:div>
                                                        <w:div w:id="1330476873">
                                                          <w:marLeft w:val="0"/>
                                                          <w:marRight w:val="0"/>
                                                          <w:marTop w:val="0"/>
                                                          <w:marBottom w:val="0"/>
                                                          <w:divBdr>
                                                            <w:top w:val="none" w:sz="0" w:space="0" w:color="auto"/>
                                                            <w:left w:val="none" w:sz="0" w:space="0" w:color="auto"/>
                                                            <w:bottom w:val="none" w:sz="0" w:space="0" w:color="auto"/>
                                                            <w:right w:val="none" w:sz="0" w:space="0" w:color="auto"/>
                                                          </w:divBdr>
                                                          <w:divsChild>
                                                            <w:div w:id="179248204">
                                                              <w:marLeft w:val="0"/>
                                                              <w:marRight w:val="0"/>
                                                              <w:marTop w:val="0"/>
                                                              <w:marBottom w:val="0"/>
                                                              <w:divBdr>
                                                                <w:top w:val="none" w:sz="0" w:space="0" w:color="auto"/>
                                                                <w:left w:val="none" w:sz="0" w:space="0" w:color="auto"/>
                                                                <w:bottom w:val="none" w:sz="0" w:space="0" w:color="auto"/>
                                                                <w:right w:val="none" w:sz="0" w:space="0" w:color="auto"/>
                                                              </w:divBdr>
                                                              <w:divsChild>
                                                                <w:div w:id="1062563471">
                                                                  <w:marLeft w:val="0"/>
                                                                  <w:marRight w:val="0"/>
                                                                  <w:marTop w:val="0"/>
                                                                  <w:marBottom w:val="0"/>
                                                                  <w:divBdr>
                                                                    <w:top w:val="none" w:sz="0" w:space="0" w:color="auto"/>
                                                                    <w:left w:val="none" w:sz="0" w:space="0" w:color="auto"/>
                                                                    <w:bottom w:val="none" w:sz="0" w:space="0" w:color="auto"/>
                                                                    <w:right w:val="none" w:sz="0" w:space="0" w:color="auto"/>
                                                                  </w:divBdr>
                                                                </w:div>
                                                              </w:divsChild>
                                                            </w:div>
                                                            <w:div w:id="1212231647">
                                                              <w:marLeft w:val="0"/>
                                                              <w:marRight w:val="0"/>
                                                              <w:marTop w:val="0"/>
                                                              <w:marBottom w:val="0"/>
                                                              <w:divBdr>
                                                                <w:top w:val="none" w:sz="0" w:space="0" w:color="auto"/>
                                                                <w:left w:val="none" w:sz="0" w:space="0" w:color="auto"/>
                                                                <w:bottom w:val="none" w:sz="0" w:space="0" w:color="auto"/>
                                                                <w:right w:val="none" w:sz="0" w:space="0" w:color="auto"/>
                                                              </w:divBdr>
                                                              <w:divsChild>
                                                                <w:div w:id="793333694">
                                                                  <w:marLeft w:val="0"/>
                                                                  <w:marRight w:val="0"/>
                                                                  <w:marTop w:val="0"/>
                                                                  <w:marBottom w:val="0"/>
                                                                  <w:divBdr>
                                                                    <w:top w:val="none" w:sz="0" w:space="0" w:color="auto"/>
                                                                    <w:left w:val="none" w:sz="0" w:space="0" w:color="auto"/>
                                                                    <w:bottom w:val="none" w:sz="0" w:space="0" w:color="auto"/>
                                                                    <w:right w:val="none" w:sz="0" w:space="0" w:color="auto"/>
                                                                  </w:divBdr>
                                                                  <w:divsChild>
                                                                    <w:div w:id="6939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2601">
                                                              <w:marLeft w:val="0"/>
                                                              <w:marRight w:val="0"/>
                                                              <w:marTop w:val="0"/>
                                                              <w:marBottom w:val="0"/>
                                                              <w:divBdr>
                                                                <w:top w:val="none" w:sz="0" w:space="0" w:color="auto"/>
                                                                <w:left w:val="none" w:sz="0" w:space="0" w:color="auto"/>
                                                                <w:bottom w:val="none" w:sz="0" w:space="0" w:color="auto"/>
                                                                <w:right w:val="none" w:sz="0" w:space="0" w:color="auto"/>
                                                              </w:divBdr>
                                                              <w:divsChild>
                                                                <w:div w:id="654335076">
                                                                  <w:marLeft w:val="0"/>
                                                                  <w:marRight w:val="0"/>
                                                                  <w:marTop w:val="0"/>
                                                                  <w:marBottom w:val="0"/>
                                                                  <w:divBdr>
                                                                    <w:top w:val="none" w:sz="0" w:space="0" w:color="auto"/>
                                                                    <w:left w:val="none" w:sz="0" w:space="0" w:color="auto"/>
                                                                    <w:bottom w:val="none" w:sz="0" w:space="0" w:color="auto"/>
                                                                    <w:right w:val="none" w:sz="0" w:space="0" w:color="auto"/>
                                                                  </w:divBdr>
                                                                </w:div>
                                                              </w:divsChild>
                                                            </w:div>
                                                            <w:div w:id="1735155521">
                                                              <w:marLeft w:val="0"/>
                                                              <w:marRight w:val="0"/>
                                                              <w:marTop w:val="0"/>
                                                              <w:marBottom w:val="0"/>
                                                              <w:divBdr>
                                                                <w:top w:val="none" w:sz="0" w:space="0" w:color="auto"/>
                                                                <w:left w:val="none" w:sz="0" w:space="0" w:color="auto"/>
                                                                <w:bottom w:val="none" w:sz="0" w:space="0" w:color="auto"/>
                                                                <w:right w:val="none" w:sz="0" w:space="0" w:color="auto"/>
                                                              </w:divBdr>
                                                              <w:divsChild>
                                                                <w:div w:id="2111388579">
                                                                  <w:marLeft w:val="0"/>
                                                                  <w:marRight w:val="0"/>
                                                                  <w:marTop w:val="0"/>
                                                                  <w:marBottom w:val="0"/>
                                                                  <w:divBdr>
                                                                    <w:top w:val="none" w:sz="0" w:space="0" w:color="auto"/>
                                                                    <w:left w:val="none" w:sz="0" w:space="0" w:color="auto"/>
                                                                    <w:bottom w:val="none" w:sz="0" w:space="0" w:color="auto"/>
                                                                    <w:right w:val="none" w:sz="0" w:space="0" w:color="auto"/>
                                                                  </w:divBdr>
                                                                  <w:divsChild>
                                                                    <w:div w:id="196577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97939">
                                                              <w:marLeft w:val="0"/>
                                                              <w:marRight w:val="0"/>
                                                              <w:marTop w:val="0"/>
                                                              <w:marBottom w:val="0"/>
                                                              <w:divBdr>
                                                                <w:top w:val="none" w:sz="0" w:space="0" w:color="auto"/>
                                                                <w:left w:val="none" w:sz="0" w:space="0" w:color="auto"/>
                                                                <w:bottom w:val="none" w:sz="0" w:space="0" w:color="auto"/>
                                                                <w:right w:val="none" w:sz="0" w:space="0" w:color="auto"/>
                                                              </w:divBdr>
                                                              <w:divsChild>
                                                                <w:div w:id="1448812027">
                                                                  <w:marLeft w:val="0"/>
                                                                  <w:marRight w:val="0"/>
                                                                  <w:marTop w:val="225"/>
                                                                  <w:marBottom w:val="0"/>
                                                                  <w:divBdr>
                                                                    <w:top w:val="none" w:sz="0" w:space="0" w:color="auto"/>
                                                                    <w:left w:val="none" w:sz="0" w:space="0" w:color="auto"/>
                                                                    <w:bottom w:val="none" w:sz="0" w:space="0" w:color="auto"/>
                                                                    <w:right w:val="none" w:sz="0" w:space="0" w:color="auto"/>
                                                                  </w:divBdr>
                                                                </w:div>
                                                              </w:divsChild>
                                                            </w:div>
                                                            <w:div w:id="1880432107">
                                                              <w:marLeft w:val="0"/>
                                                              <w:marRight w:val="0"/>
                                                              <w:marTop w:val="0"/>
                                                              <w:marBottom w:val="0"/>
                                                              <w:divBdr>
                                                                <w:top w:val="none" w:sz="0" w:space="0" w:color="auto"/>
                                                                <w:left w:val="none" w:sz="0" w:space="0" w:color="auto"/>
                                                                <w:bottom w:val="none" w:sz="0" w:space="0" w:color="auto"/>
                                                                <w:right w:val="none" w:sz="0" w:space="0" w:color="auto"/>
                                                              </w:divBdr>
                                                              <w:divsChild>
                                                                <w:div w:id="1689022435">
                                                                  <w:marLeft w:val="0"/>
                                                                  <w:marRight w:val="0"/>
                                                                  <w:marTop w:val="225"/>
                                                                  <w:marBottom w:val="0"/>
                                                                  <w:divBdr>
                                                                    <w:top w:val="none" w:sz="0" w:space="0" w:color="auto"/>
                                                                    <w:left w:val="none" w:sz="0" w:space="0" w:color="auto"/>
                                                                    <w:bottom w:val="none" w:sz="0" w:space="0" w:color="auto"/>
                                                                    <w:right w:val="none" w:sz="0" w:space="0" w:color="auto"/>
                                                                  </w:divBdr>
                                                                </w:div>
                                                              </w:divsChild>
                                                            </w:div>
                                                            <w:div w:id="1073939251">
                                                              <w:marLeft w:val="0"/>
                                                              <w:marRight w:val="0"/>
                                                              <w:marTop w:val="0"/>
                                                              <w:marBottom w:val="0"/>
                                                              <w:divBdr>
                                                                <w:top w:val="none" w:sz="0" w:space="0" w:color="auto"/>
                                                                <w:left w:val="none" w:sz="0" w:space="0" w:color="auto"/>
                                                                <w:bottom w:val="none" w:sz="0" w:space="0" w:color="auto"/>
                                                                <w:right w:val="none" w:sz="0" w:space="0" w:color="auto"/>
                                                              </w:divBdr>
                                                              <w:divsChild>
                                                                <w:div w:id="1130245221">
                                                                  <w:marLeft w:val="0"/>
                                                                  <w:marRight w:val="0"/>
                                                                  <w:marTop w:val="0"/>
                                                                  <w:marBottom w:val="0"/>
                                                                  <w:divBdr>
                                                                    <w:top w:val="none" w:sz="0" w:space="0" w:color="auto"/>
                                                                    <w:left w:val="none" w:sz="0" w:space="0" w:color="auto"/>
                                                                    <w:bottom w:val="none" w:sz="0" w:space="0" w:color="auto"/>
                                                                    <w:right w:val="none" w:sz="0" w:space="0" w:color="auto"/>
                                                                  </w:divBdr>
                                                                </w:div>
                                                              </w:divsChild>
                                                            </w:div>
                                                            <w:div w:id="431560355">
                                                              <w:marLeft w:val="0"/>
                                                              <w:marRight w:val="0"/>
                                                              <w:marTop w:val="0"/>
                                                              <w:marBottom w:val="0"/>
                                                              <w:divBdr>
                                                                <w:top w:val="none" w:sz="0" w:space="0" w:color="auto"/>
                                                                <w:left w:val="none" w:sz="0" w:space="0" w:color="auto"/>
                                                                <w:bottom w:val="none" w:sz="0" w:space="0" w:color="auto"/>
                                                                <w:right w:val="none" w:sz="0" w:space="0" w:color="auto"/>
                                                              </w:divBdr>
                                                              <w:divsChild>
                                                                <w:div w:id="336075562">
                                                                  <w:marLeft w:val="0"/>
                                                                  <w:marRight w:val="0"/>
                                                                  <w:marTop w:val="0"/>
                                                                  <w:marBottom w:val="0"/>
                                                                  <w:divBdr>
                                                                    <w:top w:val="none" w:sz="0" w:space="0" w:color="auto"/>
                                                                    <w:left w:val="none" w:sz="0" w:space="0" w:color="auto"/>
                                                                    <w:bottom w:val="none" w:sz="0" w:space="0" w:color="auto"/>
                                                                    <w:right w:val="none" w:sz="0" w:space="0" w:color="auto"/>
                                                                  </w:divBdr>
                                                                  <w:divsChild>
                                                                    <w:div w:id="9719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88405">
                                                              <w:marLeft w:val="0"/>
                                                              <w:marRight w:val="0"/>
                                                              <w:marTop w:val="0"/>
                                                              <w:marBottom w:val="0"/>
                                                              <w:divBdr>
                                                                <w:top w:val="none" w:sz="0" w:space="0" w:color="auto"/>
                                                                <w:left w:val="none" w:sz="0" w:space="0" w:color="auto"/>
                                                                <w:bottom w:val="none" w:sz="0" w:space="0" w:color="auto"/>
                                                                <w:right w:val="none" w:sz="0" w:space="0" w:color="auto"/>
                                                              </w:divBdr>
                                                              <w:divsChild>
                                                                <w:div w:id="2043478898">
                                                                  <w:marLeft w:val="0"/>
                                                                  <w:marRight w:val="0"/>
                                                                  <w:marTop w:val="0"/>
                                                                  <w:marBottom w:val="0"/>
                                                                  <w:divBdr>
                                                                    <w:top w:val="none" w:sz="0" w:space="0" w:color="auto"/>
                                                                    <w:left w:val="none" w:sz="0" w:space="0" w:color="auto"/>
                                                                    <w:bottom w:val="none" w:sz="0" w:space="0" w:color="auto"/>
                                                                    <w:right w:val="none" w:sz="0" w:space="0" w:color="auto"/>
                                                                  </w:divBdr>
                                                                </w:div>
                                                              </w:divsChild>
                                                            </w:div>
                                                            <w:div w:id="856234387">
                                                              <w:marLeft w:val="0"/>
                                                              <w:marRight w:val="0"/>
                                                              <w:marTop w:val="0"/>
                                                              <w:marBottom w:val="0"/>
                                                              <w:divBdr>
                                                                <w:top w:val="none" w:sz="0" w:space="0" w:color="auto"/>
                                                                <w:left w:val="none" w:sz="0" w:space="0" w:color="auto"/>
                                                                <w:bottom w:val="none" w:sz="0" w:space="0" w:color="auto"/>
                                                                <w:right w:val="none" w:sz="0" w:space="0" w:color="auto"/>
                                                              </w:divBdr>
                                                              <w:divsChild>
                                                                <w:div w:id="1146972752">
                                                                  <w:marLeft w:val="0"/>
                                                                  <w:marRight w:val="0"/>
                                                                  <w:marTop w:val="0"/>
                                                                  <w:marBottom w:val="0"/>
                                                                  <w:divBdr>
                                                                    <w:top w:val="none" w:sz="0" w:space="0" w:color="auto"/>
                                                                    <w:left w:val="none" w:sz="0" w:space="0" w:color="auto"/>
                                                                    <w:bottom w:val="none" w:sz="0" w:space="0" w:color="auto"/>
                                                                    <w:right w:val="none" w:sz="0" w:space="0" w:color="auto"/>
                                                                  </w:divBdr>
                                                                  <w:divsChild>
                                                                    <w:div w:id="180219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202">
                                                              <w:marLeft w:val="0"/>
                                                              <w:marRight w:val="0"/>
                                                              <w:marTop w:val="0"/>
                                                              <w:marBottom w:val="0"/>
                                                              <w:divBdr>
                                                                <w:top w:val="none" w:sz="0" w:space="0" w:color="auto"/>
                                                                <w:left w:val="none" w:sz="0" w:space="0" w:color="auto"/>
                                                                <w:bottom w:val="none" w:sz="0" w:space="0" w:color="auto"/>
                                                                <w:right w:val="none" w:sz="0" w:space="0" w:color="auto"/>
                                                              </w:divBdr>
                                                              <w:divsChild>
                                                                <w:div w:id="1027872511">
                                                                  <w:marLeft w:val="0"/>
                                                                  <w:marRight w:val="0"/>
                                                                  <w:marTop w:val="45"/>
                                                                  <w:marBottom w:val="15"/>
                                                                  <w:divBdr>
                                                                    <w:top w:val="none" w:sz="0" w:space="0" w:color="auto"/>
                                                                    <w:left w:val="none" w:sz="0" w:space="0" w:color="auto"/>
                                                                    <w:bottom w:val="none" w:sz="0" w:space="0" w:color="auto"/>
                                                                    <w:right w:val="none" w:sz="0" w:space="0" w:color="auto"/>
                                                                  </w:divBdr>
                                                                </w:div>
                                                              </w:divsChild>
                                                            </w:div>
                                                            <w:div w:id="441264712">
                                                              <w:marLeft w:val="0"/>
                                                              <w:marRight w:val="0"/>
                                                              <w:marTop w:val="0"/>
                                                              <w:marBottom w:val="0"/>
                                                              <w:divBdr>
                                                                <w:top w:val="none" w:sz="0" w:space="0" w:color="auto"/>
                                                                <w:left w:val="none" w:sz="0" w:space="0" w:color="auto"/>
                                                                <w:bottom w:val="none" w:sz="0" w:space="0" w:color="auto"/>
                                                                <w:right w:val="none" w:sz="0" w:space="0" w:color="auto"/>
                                                              </w:divBdr>
                                                              <w:divsChild>
                                                                <w:div w:id="104035176">
                                                                  <w:marLeft w:val="0"/>
                                                                  <w:marRight w:val="0"/>
                                                                  <w:marTop w:val="45"/>
                                                                  <w:marBottom w:val="15"/>
                                                                  <w:divBdr>
                                                                    <w:top w:val="none" w:sz="0" w:space="0" w:color="auto"/>
                                                                    <w:left w:val="none" w:sz="0" w:space="0" w:color="auto"/>
                                                                    <w:bottom w:val="none" w:sz="0" w:space="0" w:color="auto"/>
                                                                    <w:right w:val="none" w:sz="0" w:space="0" w:color="auto"/>
                                                                  </w:divBdr>
                                                                </w:div>
                                                              </w:divsChild>
                                                            </w:div>
                                                            <w:div w:id="1706519676">
                                                              <w:marLeft w:val="0"/>
                                                              <w:marRight w:val="0"/>
                                                              <w:marTop w:val="0"/>
                                                              <w:marBottom w:val="0"/>
                                                              <w:divBdr>
                                                                <w:top w:val="none" w:sz="0" w:space="0" w:color="auto"/>
                                                                <w:left w:val="none" w:sz="0" w:space="0" w:color="auto"/>
                                                                <w:bottom w:val="none" w:sz="0" w:space="0" w:color="auto"/>
                                                                <w:right w:val="none" w:sz="0" w:space="0" w:color="auto"/>
                                                              </w:divBdr>
                                                              <w:divsChild>
                                                                <w:div w:id="859858420">
                                                                  <w:marLeft w:val="0"/>
                                                                  <w:marRight w:val="0"/>
                                                                  <w:marTop w:val="45"/>
                                                                  <w:marBottom w:val="15"/>
                                                                  <w:divBdr>
                                                                    <w:top w:val="none" w:sz="0" w:space="0" w:color="auto"/>
                                                                    <w:left w:val="none" w:sz="0" w:space="0" w:color="auto"/>
                                                                    <w:bottom w:val="none" w:sz="0" w:space="0" w:color="auto"/>
                                                                    <w:right w:val="none" w:sz="0" w:space="0" w:color="auto"/>
                                                                  </w:divBdr>
                                                                </w:div>
                                                              </w:divsChild>
                                                            </w:div>
                                                            <w:div w:id="1558079540">
                                                              <w:marLeft w:val="0"/>
                                                              <w:marRight w:val="0"/>
                                                              <w:marTop w:val="0"/>
                                                              <w:marBottom w:val="0"/>
                                                              <w:divBdr>
                                                                <w:top w:val="none" w:sz="0" w:space="0" w:color="auto"/>
                                                                <w:left w:val="none" w:sz="0" w:space="0" w:color="auto"/>
                                                                <w:bottom w:val="none" w:sz="0" w:space="0" w:color="auto"/>
                                                                <w:right w:val="none" w:sz="0" w:space="0" w:color="auto"/>
                                                              </w:divBdr>
                                                              <w:divsChild>
                                                                <w:div w:id="1717847861">
                                                                  <w:marLeft w:val="0"/>
                                                                  <w:marRight w:val="0"/>
                                                                  <w:marTop w:val="150"/>
                                                                  <w:marBottom w:val="75"/>
                                                                  <w:divBdr>
                                                                    <w:top w:val="none" w:sz="0" w:space="0" w:color="auto"/>
                                                                    <w:left w:val="none" w:sz="0" w:space="0" w:color="auto"/>
                                                                    <w:bottom w:val="none" w:sz="0" w:space="0" w:color="auto"/>
                                                                    <w:right w:val="none" w:sz="0" w:space="0" w:color="auto"/>
                                                                  </w:divBdr>
                                                                </w:div>
                                                              </w:divsChild>
                                                            </w:div>
                                                            <w:div w:id="2009670076">
                                                              <w:marLeft w:val="0"/>
                                                              <w:marRight w:val="0"/>
                                                              <w:marTop w:val="0"/>
                                                              <w:marBottom w:val="0"/>
                                                              <w:divBdr>
                                                                <w:top w:val="none" w:sz="0" w:space="0" w:color="auto"/>
                                                                <w:left w:val="none" w:sz="0" w:space="0" w:color="auto"/>
                                                                <w:bottom w:val="none" w:sz="0" w:space="0" w:color="auto"/>
                                                                <w:right w:val="none" w:sz="0" w:space="0" w:color="auto"/>
                                                              </w:divBdr>
                                                              <w:divsChild>
                                                                <w:div w:id="1181358231">
                                                                  <w:marLeft w:val="0"/>
                                                                  <w:marRight w:val="0"/>
                                                                  <w:marTop w:val="45"/>
                                                                  <w:marBottom w:val="15"/>
                                                                  <w:divBdr>
                                                                    <w:top w:val="none" w:sz="0" w:space="0" w:color="auto"/>
                                                                    <w:left w:val="none" w:sz="0" w:space="0" w:color="auto"/>
                                                                    <w:bottom w:val="none" w:sz="0" w:space="0" w:color="auto"/>
                                                                    <w:right w:val="none" w:sz="0" w:space="0" w:color="auto"/>
                                                                  </w:divBdr>
                                                                </w:div>
                                                              </w:divsChild>
                                                            </w:div>
                                                            <w:div w:id="1942836720">
                                                              <w:marLeft w:val="0"/>
                                                              <w:marRight w:val="0"/>
                                                              <w:marTop w:val="0"/>
                                                              <w:marBottom w:val="0"/>
                                                              <w:divBdr>
                                                                <w:top w:val="none" w:sz="0" w:space="0" w:color="auto"/>
                                                                <w:left w:val="none" w:sz="0" w:space="0" w:color="auto"/>
                                                                <w:bottom w:val="none" w:sz="0" w:space="0" w:color="auto"/>
                                                                <w:right w:val="none" w:sz="0" w:space="0" w:color="auto"/>
                                                              </w:divBdr>
                                                              <w:divsChild>
                                                                <w:div w:id="705907123">
                                                                  <w:marLeft w:val="0"/>
                                                                  <w:marRight w:val="0"/>
                                                                  <w:marTop w:val="225"/>
                                                                  <w:marBottom w:val="0"/>
                                                                  <w:divBdr>
                                                                    <w:top w:val="none" w:sz="0" w:space="0" w:color="auto"/>
                                                                    <w:left w:val="none" w:sz="0" w:space="0" w:color="auto"/>
                                                                    <w:bottom w:val="none" w:sz="0" w:space="0" w:color="auto"/>
                                                                    <w:right w:val="none" w:sz="0" w:space="0" w:color="auto"/>
                                                                  </w:divBdr>
                                                                </w:div>
                                                              </w:divsChild>
                                                            </w:div>
                                                            <w:div w:id="1498643399">
                                                              <w:marLeft w:val="0"/>
                                                              <w:marRight w:val="0"/>
                                                              <w:marTop w:val="0"/>
                                                              <w:marBottom w:val="0"/>
                                                              <w:divBdr>
                                                                <w:top w:val="none" w:sz="0" w:space="0" w:color="auto"/>
                                                                <w:left w:val="none" w:sz="0" w:space="0" w:color="auto"/>
                                                                <w:bottom w:val="none" w:sz="0" w:space="0" w:color="auto"/>
                                                                <w:right w:val="none" w:sz="0" w:space="0" w:color="auto"/>
                                                              </w:divBdr>
                                                              <w:divsChild>
                                                                <w:div w:id="191696092">
                                                                  <w:marLeft w:val="0"/>
                                                                  <w:marRight w:val="0"/>
                                                                  <w:marTop w:val="225"/>
                                                                  <w:marBottom w:val="0"/>
                                                                  <w:divBdr>
                                                                    <w:top w:val="none" w:sz="0" w:space="0" w:color="auto"/>
                                                                    <w:left w:val="none" w:sz="0" w:space="0" w:color="auto"/>
                                                                    <w:bottom w:val="none" w:sz="0" w:space="0" w:color="auto"/>
                                                                    <w:right w:val="none" w:sz="0" w:space="0" w:color="auto"/>
                                                                  </w:divBdr>
                                                                </w:div>
                                                              </w:divsChild>
                                                            </w:div>
                                                            <w:div w:id="2015768267">
                                                              <w:marLeft w:val="0"/>
                                                              <w:marRight w:val="0"/>
                                                              <w:marTop w:val="0"/>
                                                              <w:marBottom w:val="0"/>
                                                              <w:divBdr>
                                                                <w:top w:val="none" w:sz="0" w:space="0" w:color="auto"/>
                                                                <w:left w:val="none" w:sz="0" w:space="0" w:color="auto"/>
                                                                <w:bottom w:val="none" w:sz="0" w:space="0" w:color="auto"/>
                                                                <w:right w:val="none" w:sz="0" w:space="0" w:color="auto"/>
                                                              </w:divBdr>
                                                              <w:divsChild>
                                                                <w:div w:id="532379773">
                                                                  <w:marLeft w:val="0"/>
                                                                  <w:marRight w:val="0"/>
                                                                  <w:marTop w:val="225"/>
                                                                  <w:marBottom w:val="0"/>
                                                                  <w:divBdr>
                                                                    <w:top w:val="none" w:sz="0" w:space="0" w:color="auto"/>
                                                                    <w:left w:val="none" w:sz="0" w:space="0" w:color="auto"/>
                                                                    <w:bottom w:val="none" w:sz="0" w:space="0" w:color="auto"/>
                                                                    <w:right w:val="none" w:sz="0" w:space="0" w:color="auto"/>
                                                                  </w:divBdr>
                                                                </w:div>
                                                              </w:divsChild>
                                                            </w:div>
                                                            <w:div w:id="1195267203">
                                                              <w:marLeft w:val="0"/>
                                                              <w:marRight w:val="0"/>
                                                              <w:marTop w:val="0"/>
                                                              <w:marBottom w:val="0"/>
                                                              <w:divBdr>
                                                                <w:top w:val="none" w:sz="0" w:space="0" w:color="auto"/>
                                                                <w:left w:val="none" w:sz="0" w:space="0" w:color="auto"/>
                                                                <w:bottom w:val="none" w:sz="0" w:space="0" w:color="auto"/>
                                                                <w:right w:val="none" w:sz="0" w:space="0" w:color="auto"/>
                                                              </w:divBdr>
                                                              <w:divsChild>
                                                                <w:div w:id="983660194">
                                                                  <w:marLeft w:val="0"/>
                                                                  <w:marRight w:val="0"/>
                                                                  <w:marTop w:val="225"/>
                                                                  <w:marBottom w:val="0"/>
                                                                  <w:divBdr>
                                                                    <w:top w:val="none" w:sz="0" w:space="0" w:color="auto"/>
                                                                    <w:left w:val="none" w:sz="0" w:space="0" w:color="auto"/>
                                                                    <w:bottom w:val="none" w:sz="0" w:space="0" w:color="auto"/>
                                                                    <w:right w:val="none" w:sz="0" w:space="0" w:color="auto"/>
                                                                  </w:divBdr>
                                                                </w:div>
                                                              </w:divsChild>
                                                            </w:div>
                                                            <w:div w:id="691686840">
                                                              <w:marLeft w:val="0"/>
                                                              <w:marRight w:val="0"/>
                                                              <w:marTop w:val="0"/>
                                                              <w:marBottom w:val="0"/>
                                                              <w:divBdr>
                                                                <w:top w:val="none" w:sz="0" w:space="0" w:color="auto"/>
                                                                <w:left w:val="none" w:sz="0" w:space="0" w:color="auto"/>
                                                                <w:bottom w:val="none" w:sz="0" w:space="0" w:color="auto"/>
                                                                <w:right w:val="none" w:sz="0" w:space="0" w:color="auto"/>
                                                              </w:divBdr>
                                                              <w:divsChild>
                                                                <w:div w:id="1149517459">
                                                                  <w:marLeft w:val="0"/>
                                                                  <w:marRight w:val="0"/>
                                                                  <w:marTop w:val="225"/>
                                                                  <w:marBottom w:val="0"/>
                                                                  <w:divBdr>
                                                                    <w:top w:val="none" w:sz="0" w:space="0" w:color="auto"/>
                                                                    <w:left w:val="none" w:sz="0" w:space="0" w:color="auto"/>
                                                                    <w:bottom w:val="none" w:sz="0" w:space="0" w:color="auto"/>
                                                                    <w:right w:val="none" w:sz="0" w:space="0" w:color="auto"/>
                                                                  </w:divBdr>
                                                                </w:div>
                                                              </w:divsChild>
                                                            </w:div>
                                                            <w:div w:id="527916259">
                                                              <w:marLeft w:val="0"/>
                                                              <w:marRight w:val="0"/>
                                                              <w:marTop w:val="0"/>
                                                              <w:marBottom w:val="0"/>
                                                              <w:divBdr>
                                                                <w:top w:val="none" w:sz="0" w:space="0" w:color="auto"/>
                                                                <w:left w:val="none" w:sz="0" w:space="0" w:color="auto"/>
                                                                <w:bottom w:val="none" w:sz="0" w:space="0" w:color="auto"/>
                                                                <w:right w:val="none" w:sz="0" w:space="0" w:color="auto"/>
                                                              </w:divBdr>
                                                              <w:divsChild>
                                                                <w:div w:id="462189256">
                                                                  <w:marLeft w:val="0"/>
                                                                  <w:marRight w:val="0"/>
                                                                  <w:marTop w:val="225"/>
                                                                  <w:marBottom w:val="0"/>
                                                                  <w:divBdr>
                                                                    <w:top w:val="none" w:sz="0" w:space="0" w:color="auto"/>
                                                                    <w:left w:val="none" w:sz="0" w:space="0" w:color="auto"/>
                                                                    <w:bottom w:val="none" w:sz="0" w:space="0" w:color="auto"/>
                                                                    <w:right w:val="none" w:sz="0" w:space="0" w:color="auto"/>
                                                                  </w:divBdr>
                                                                </w:div>
                                                              </w:divsChild>
                                                            </w:div>
                                                            <w:div w:id="1402289864">
                                                              <w:marLeft w:val="0"/>
                                                              <w:marRight w:val="0"/>
                                                              <w:marTop w:val="0"/>
                                                              <w:marBottom w:val="0"/>
                                                              <w:divBdr>
                                                                <w:top w:val="none" w:sz="0" w:space="0" w:color="auto"/>
                                                                <w:left w:val="none" w:sz="0" w:space="0" w:color="auto"/>
                                                                <w:bottom w:val="none" w:sz="0" w:space="0" w:color="auto"/>
                                                                <w:right w:val="none" w:sz="0" w:space="0" w:color="auto"/>
                                                              </w:divBdr>
                                                              <w:divsChild>
                                                                <w:div w:id="395905467">
                                                                  <w:marLeft w:val="0"/>
                                                                  <w:marRight w:val="0"/>
                                                                  <w:marTop w:val="225"/>
                                                                  <w:marBottom w:val="0"/>
                                                                  <w:divBdr>
                                                                    <w:top w:val="none" w:sz="0" w:space="0" w:color="auto"/>
                                                                    <w:left w:val="none" w:sz="0" w:space="0" w:color="auto"/>
                                                                    <w:bottom w:val="none" w:sz="0" w:space="0" w:color="auto"/>
                                                                    <w:right w:val="none" w:sz="0" w:space="0" w:color="auto"/>
                                                                  </w:divBdr>
                                                                </w:div>
                                                              </w:divsChild>
                                                            </w:div>
                                                            <w:div w:id="346293758">
                                                              <w:marLeft w:val="0"/>
                                                              <w:marRight w:val="0"/>
                                                              <w:marTop w:val="0"/>
                                                              <w:marBottom w:val="0"/>
                                                              <w:divBdr>
                                                                <w:top w:val="none" w:sz="0" w:space="0" w:color="auto"/>
                                                                <w:left w:val="none" w:sz="0" w:space="0" w:color="auto"/>
                                                                <w:bottom w:val="none" w:sz="0" w:space="0" w:color="auto"/>
                                                                <w:right w:val="none" w:sz="0" w:space="0" w:color="auto"/>
                                                              </w:divBdr>
                                                              <w:divsChild>
                                                                <w:div w:id="318734068">
                                                                  <w:marLeft w:val="0"/>
                                                                  <w:marRight w:val="0"/>
                                                                  <w:marTop w:val="45"/>
                                                                  <w:marBottom w:val="15"/>
                                                                  <w:divBdr>
                                                                    <w:top w:val="none" w:sz="0" w:space="0" w:color="auto"/>
                                                                    <w:left w:val="none" w:sz="0" w:space="0" w:color="auto"/>
                                                                    <w:bottom w:val="none" w:sz="0" w:space="0" w:color="auto"/>
                                                                    <w:right w:val="none" w:sz="0" w:space="0" w:color="auto"/>
                                                                  </w:divBdr>
                                                                </w:div>
                                                              </w:divsChild>
                                                            </w:div>
                                                            <w:div w:id="1794514774">
                                                              <w:marLeft w:val="0"/>
                                                              <w:marRight w:val="0"/>
                                                              <w:marTop w:val="0"/>
                                                              <w:marBottom w:val="0"/>
                                                              <w:divBdr>
                                                                <w:top w:val="none" w:sz="0" w:space="0" w:color="auto"/>
                                                                <w:left w:val="none" w:sz="0" w:space="0" w:color="auto"/>
                                                                <w:bottom w:val="none" w:sz="0" w:space="0" w:color="auto"/>
                                                                <w:right w:val="none" w:sz="0" w:space="0" w:color="auto"/>
                                                              </w:divBdr>
                                                              <w:divsChild>
                                                                <w:div w:id="1851942475">
                                                                  <w:marLeft w:val="0"/>
                                                                  <w:marRight w:val="0"/>
                                                                  <w:marTop w:val="45"/>
                                                                  <w:marBottom w:val="15"/>
                                                                  <w:divBdr>
                                                                    <w:top w:val="none" w:sz="0" w:space="0" w:color="auto"/>
                                                                    <w:left w:val="none" w:sz="0" w:space="0" w:color="auto"/>
                                                                    <w:bottom w:val="none" w:sz="0" w:space="0" w:color="auto"/>
                                                                    <w:right w:val="none" w:sz="0" w:space="0" w:color="auto"/>
                                                                  </w:divBdr>
                                                                </w:div>
                                                              </w:divsChild>
                                                            </w:div>
                                                            <w:div w:id="420831351">
                                                              <w:marLeft w:val="0"/>
                                                              <w:marRight w:val="0"/>
                                                              <w:marTop w:val="0"/>
                                                              <w:marBottom w:val="0"/>
                                                              <w:divBdr>
                                                                <w:top w:val="none" w:sz="0" w:space="0" w:color="auto"/>
                                                                <w:left w:val="none" w:sz="0" w:space="0" w:color="auto"/>
                                                                <w:bottom w:val="none" w:sz="0" w:space="0" w:color="auto"/>
                                                                <w:right w:val="none" w:sz="0" w:space="0" w:color="auto"/>
                                                              </w:divBdr>
                                                              <w:divsChild>
                                                                <w:div w:id="1007558765">
                                                                  <w:marLeft w:val="0"/>
                                                                  <w:marRight w:val="0"/>
                                                                  <w:marTop w:val="225"/>
                                                                  <w:marBottom w:val="0"/>
                                                                  <w:divBdr>
                                                                    <w:top w:val="none" w:sz="0" w:space="0" w:color="auto"/>
                                                                    <w:left w:val="none" w:sz="0" w:space="0" w:color="auto"/>
                                                                    <w:bottom w:val="none" w:sz="0" w:space="0" w:color="auto"/>
                                                                    <w:right w:val="none" w:sz="0" w:space="0" w:color="auto"/>
                                                                  </w:divBdr>
                                                                </w:div>
                                                              </w:divsChild>
                                                            </w:div>
                                                            <w:div w:id="877546039">
                                                              <w:marLeft w:val="0"/>
                                                              <w:marRight w:val="0"/>
                                                              <w:marTop w:val="0"/>
                                                              <w:marBottom w:val="0"/>
                                                              <w:divBdr>
                                                                <w:top w:val="none" w:sz="0" w:space="0" w:color="auto"/>
                                                                <w:left w:val="none" w:sz="0" w:space="0" w:color="auto"/>
                                                                <w:bottom w:val="none" w:sz="0" w:space="0" w:color="auto"/>
                                                                <w:right w:val="none" w:sz="0" w:space="0" w:color="auto"/>
                                                              </w:divBdr>
                                                              <w:divsChild>
                                                                <w:div w:id="1317105640">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 w:id="17577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79382320">
      <w:bodyDiv w:val="1"/>
      <w:marLeft w:val="0"/>
      <w:marRight w:val="0"/>
      <w:marTop w:val="0"/>
      <w:marBottom w:val="0"/>
      <w:divBdr>
        <w:top w:val="none" w:sz="0" w:space="0" w:color="auto"/>
        <w:left w:val="none" w:sz="0" w:space="0" w:color="auto"/>
        <w:bottom w:val="none" w:sz="0" w:space="0" w:color="auto"/>
        <w:right w:val="none" w:sz="0" w:space="0" w:color="auto"/>
      </w:divBdr>
    </w:div>
    <w:div w:id="1684743562">
      <w:bodyDiv w:val="1"/>
      <w:marLeft w:val="0"/>
      <w:marRight w:val="0"/>
      <w:marTop w:val="0"/>
      <w:marBottom w:val="0"/>
      <w:divBdr>
        <w:top w:val="none" w:sz="0" w:space="0" w:color="auto"/>
        <w:left w:val="none" w:sz="0" w:space="0" w:color="auto"/>
        <w:bottom w:val="none" w:sz="0" w:space="0" w:color="auto"/>
        <w:right w:val="none" w:sz="0" w:space="0" w:color="auto"/>
      </w:divBdr>
    </w:div>
    <w:div w:id="1692803783">
      <w:bodyDiv w:val="1"/>
      <w:marLeft w:val="0"/>
      <w:marRight w:val="0"/>
      <w:marTop w:val="0"/>
      <w:marBottom w:val="0"/>
      <w:divBdr>
        <w:top w:val="none" w:sz="0" w:space="0" w:color="auto"/>
        <w:left w:val="none" w:sz="0" w:space="0" w:color="auto"/>
        <w:bottom w:val="none" w:sz="0" w:space="0" w:color="auto"/>
        <w:right w:val="none" w:sz="0" w:space="0" w:color="auto"/>
      </w:divBdr>
    </w:div>
    <w:div w:id="1714576703">
      <w:bodyDiv w:val="1"/>
      <w:marLeft w:val="0"/>
      <w:marRight w:val="0"/>
      <w:marTop w:val="0"/>
      <w:marBottom w:val="0"/>
      <w:divBdr>
        <w:top w:val="none" w:sz="0" w:space="0" w:color="auto"/>
        <w:left w:val="none" w:sz="0" w:space="0" w:color="auto"/>
        <w:bottom w:val="none" w:sz="0" w:space="0" w:color="auto"/>
        <w:right w:val="none" w:sz="0" w:space="0" w:color="auto"/>
      </w:divBdr>
    </w:div>
    <w:div w:id="1728607485">
      <w:bodyDiv w:val="1"/>
      <w:marLeft w:val="0"/>
      <w:marRight w:val="0"/>
      <w:marTop w:val="0"/>
      <w:marBottom w:val="0"/>
      <w:divBdr>
        <w:top w:val="none" w:sz="0" w:space="0" w:color="auto"/>
        <w:left w:val="none" w:sz="0" w:space="0" w:color="auto"/>
        <w:bottom w:val="none" w:sz="0" w:space="0" w:color="auto"/>
        <w:right w:val="none" w:sz="0" w:space="0" w:color="auto"/>
      </w:divBdr>
    </w:div>
    <w:div w:id="1781411956">
      <w:bodyDiv w:val="1"/>
      <w:marLeft w:val="0"/>
      <w:marRight w:val="0"/>
      <w:marTop w:val="0"/>
      <w:marBottom w:val="0"/>
      <w:divBdr>
        <w:top w:val="none" w:sz="0" w:space="0" w:color="auto"/>
        <w:left w:val="none" w:sz="0" w:space="0" w:color="auto"/>
        <w:bottom w:val="none" w:sz="0" w:space="0" w:color="auto"/>
        <w:right w:val="none" w:sz="0" w:space="0" w:color="auto"/>
      </w:divBdr>
    </w:div>
    <w:div w:id="1822575386">
      <w:bodyDiv w:val="1"/>
      <w:marLeft w:val="0"/>
      <w:marRight w:val="0"/>
      <w:marTop w:val="0"/>
      <w:marBottom w:val="0"/>
      <w:divBdr>
        <w:top w:val="none" w:sz="0" w:space="0" w:color="auto"/>
        <w:left w:val="none" w:sz="0" w:space="0" w:color="auto"/>
        <w:bottom w:val="none" w:sz="0" w:space="0" w:color="auto"/>
        <w:right w:val="none" w:sz="0" w:space="0" w:color="auto"/>
      </w:divBdr>
    </w:div>
    <w:div w:id="1828012480">
      <w:bodyDiv w:val="1"/>
      <w:marLeft w:val="0"/>
      <w:marRight w:val="0"/>
      <w:marTop w:val="0"/>
      <w:marBottom w:val="0"/>
      <w:divBdr>
        <w:top w:val="none" w:sz="0" w:space="0" w:color="auto"/>
        <w:left w:val="none" w:sz="0" w:space="0" w:color="auto"/>
        <w:bottom w:val="none" w:sz="0" w:space="0" w:color="auto"/>
        <w:right w:val="none" w:sz="0" w:space="0" w:color="auto"/>
      </w:divBdr>
    </w:div>
    <w:div w:id="1840851399">
      <w:bodyDiv w:val="1"/>
      <w:marLeft w:val="0"/>
      <w:marRight w:val="0"/>
      <w:marTop w:val="0"/>
      <w:marBottom w:val="0"/>
      <w:divBdr>
        <w:top w:val="none" w:sz="0" w:space="0" w:color="auto"/>
        <w:left w:val="none" w:sz="0" w:space="0" w:color="auto"/>
        <w:bottom w:val="none" w:sz="0" w:space="0" w:color="auto"/>
        <w:right w:val="none" w:sz="0" w:space="0" w:color="auto"/>
      </w:divBdr>
    </w:div>
    <w:div w:id="1861356104">
      <w:bodyDiv w:val="1"/>
      <w:marLeft w:val="0"/>
      <w:marRight w:val="0"/>
      <w:marTop w:val="0"/>
      <w:marBottom w:val="0"/>
      <w:divBdr>
        <w:top w:val="none" w:sz="0" w:space="0" w:color="auto"/>
        <w:left w:val="none" w:sz="0" w:space="0" w:color="auto"/>
        <w:bottom w:val="none" w:sz="0" w:space="0" w:color="auto"/>
        <w:right w:val="none" w:sz="0" w:space="0" w:color="auto"/>
      </w:divBdr>
    </w:div>
    <w:div w:id="1890022892">
      <w:bodyDiv w:val="1"/>
      <w:marLeft w:val="0"/>
      <w:marRight w:val="0"/>
      <w:marTop w:val="0"/>
      <w:marBottom w:val="0"/>
      <w:divBdr>
        <w:top w:val="none" w:sz="0" w:space="0" w:color="auto"/>
        <w:left w:val="none" w:sz="0" w:space="0" w:color="auto"/>
        <w:bottom w:val="none" w:sz="0" w:space="0" w:color="auto"/>
        <w:right w:val="none" w:sz="0" w:space="0" w:color="auto"/>
      </w:divBdr>
    </w:div>
    <w:div w:id="1898859015">
      <w:bodyDiv w:val="1"/>
      <w:marLeft w:val="0"/>
      <w:marRight w:val="0"/>
      <w:marTop w:val="0"/>
      <w:marBottom w:val="0"/>
      <w:divBdr>
        <w:top w:val="none" w:sz="0" w:space="0" w:color="auto"/>
        <w:left w:val="none" w:sz="0" w:space="0" w:color="auto"/>
        <w:bottom w:val="none" w:sz="0" w:space="0" w:color="auto"/>
        <w:right w:val="none" w:sz="0" w:space="0" w:color="auto"/>
      </w:divBdr>
      <w:divsChild>
        <w:div w:id="328214859">
          <w:marLeft w:val="0"/>
          <w:marRight w:val="0"/>
          <w:marTop w:val="0"/>
          <w:marBottom w:val="0"/>
          <w:divBdr>
            <w:top w:val="none" w:sz="0" w:space="0" w:color="auto"/>
            <w:left w:val="none" w:sz="0" w:space="0" w:color="auto"/>
            <w:bottom w:val="none" w:sz="0" w:space="0" w:color="auto"/>
            <w:right w:val="none" w:sz="0" w:space="0" w:color="auto"/>
          </w:divBdr>
          <w:divsChild>
            <w:div w:id="372773529">
              <w:marLeft w:val="0"/>
              <w:marRight w:val="0"/>
              <w:marTop w:val="1800"/>
              <w:marBottom w:val="720"/>
              <w:divBdr>
                <w:top w:val="none" w:sz="0" w:space="0" w:color="auto"/>
                <w:left w:val="none" w:sz="0" w:space="0" w:color="auto"/>
                <w:bottom w:val="none" w:sz="0" w:space="0" w:color="auto"/>
                <w:right w:val="none" w:sz="0" w:space="0" w:color="auto"/>
              </w:divBdr>
            </w:div>
          </w:divsChild>
        </w:div>
      </w:divsChild>
    </w:div>
    <w:div w:id="1910768446">
      <w:bodyDiv w:val="1"/>
      <w:marLeft w:val="0"/>
      <w:marRight w:val="0"/>
      <w:marTop w:val="0"/>
      <w:marBottom w:val="0"/>
      <w:divBdr>
        <w:top w:val="none" w:sz="0" w:space="0" w:color="auto"/>
        <w:left w:val="none" w:sz="0" w:space="0" w:color="auto"/>
        <w:bottom w:val="none" w:sz="0" w:space="0" w:color="auto"/>
        <w:right w:val="none" w:sz="0" w:space="0" w:color="auto"/>
      </w:divBdr>
    </w:div>
    <w:div w:id="1916162723">
      <w:bodyDiv w:val="1"/>
      <w:marLeft w:val="0"/>
      <w:marRight w:val="0"/>
      <w:marTop w:val="0"/>
      <w:marBottom w:val="0"/>
      <w:divBdr>
        <w:top w:val="none" w:sz="0" w:space="0" w:color="auto"/>
        <w:left w:val="none" w:sz="0" w:space="0" w:color="auto"/>
        <w:bottom w:val="none" w:sz="0" w:space="0" w:color="auto"/>
        <w:right w:val="none" w:sz="0" w:space="0" w:color="auto"/>
      </w:divBdr>
    </w:div>
    <w:div w:id="1934194989">
      <w:bodyDiv w:val="1"/>
      <w:marLeft w:val="0"/>
      <w:marRight w:val="0"/>
      <w:marTop w:val="0"/>
      <w:marBottom w:val="0"/>
      <w:divBdr>
        <w:top w:val="none" w:sz="0" w:space="0" w:color="auto"/>
        <w:left w:val="none" w:sz="0" w:space="0" w:color="auto"/>
        <w:bottom w:val="none" w:sz="0" w:space="0" w:color="auto"/>
        <w:right w:val="none" w:sz="0" w:space="0" w:color="auto"/>
      </w:divBdr>
    </w:div>
    <w:div w:id="1981764378">
      <w:bodyDiv w:val="1"/>
      <w:marLeft w:val="0"/>
      <w:marRight w:val="0"/>
      <w:marTop w:val="0"/>
      <w:marBottom w:val="0"/>
      <w:divBdr>
        <w:top w:val="none" w:sz="0" w:space="0" w:color="auto"/>
        <w:left w:val="none" w:sz="0" w:space="0" w:color="auto"/>
        <w:bottom w:val="none" w:sz="0" w:space="0" w:color="auto"/>
        <w:right w:val="none" w:sz="0" w:space="0" w:color="auto"/>
      </w:divBdr>
    </w:div>
    <w:div w:id="1999768682">
      <w:bodyDiv w:val="1"/>
      <w:marLeft w:val="0"/>
      <w:marRight w:val="0"/>
      <w:marTop w:val="0"/>
      <w:marBottom w:val="0"/>
      <w:divBdr>
        <w:top w:val="none" w:sz="0" w:space="0" w:color="auto"/>
        <w:left w:val="none" w:sz="0" w:space="0" w:color="auto"/>
        <w:bottom w:val="none" w:sz="0" w:space="0" w:color="auto"/>
        <w:right w:val="none" w:sz="0" w:space="0" w:color="auto"/>
      </w:divBdr>
    </w:div>
    <w:div w:id="2007781645">
      <w:bodyDiv w:val="1"/>
      <w:marLeft w:val="0"/>
      <w:marRight w:val="0"/>
      <w:marTop w:val="0"/>
      <w:marBottom w:val="0"/>
      <w:divBdr>
        <w:top w:val="none" w:sz="0" w:space="0" w:color="auto"/>
        <w:left w:val="none" w:sz="0" w:space="0" w:color="auto"/>
        <w:bottom w:val="none" w:sz="0" w:space="0" w:color="auto"/>
        <w:right w:val="none" w:sz="0" w:space="0" w:color="auto"/>
      </w:divBdr>
      <w:divsChild>
        <w:div w:id="479151235">
          <w:marLeft w:val="0"/>
          <w:marRight w:val="0"/>
          <w:marTop w:val="0"/>
          <w:marBottom w:val="0"/>
          <w:divBdr>
            <w:top w:val="none" w:sz="0" w:space="0" w:color="auto"/>
            <w:left w:val="none" w:sz="0" w:space="0" w:color="auto"/>
            <w:bottom w:val="none" w:sz="0" w:space="0" w:color="auto"/>
            <w:right w:val="none" w:sz="0" w:space="0" w:color="auto"/>
          </w:divBdr>
        </w:div>
      </w:divsChild>
    </w:div>
    <w:div w:id="2039231155">
      <w:bodyDiv w:val="1"/>
      <w:marLeft w:val="0"/>
      <w:marRight w:val="0"/>
      <w:marTop w:val="0"/>
      <w:marBottom w:val="0"/>
      <w:divBdr>
        <w:top w:val="none" w:sz="0" w:space="0" w:color="auto"/>
        <w:left w:val="none" w:sz="0" w:space="0" w:color="auto"/>
        <w:bottom w:val="none" w:sz="0" w:space="0" w:color="auto"/>
        <w:right w:val="none" w:sz="0" w:space="0" w:color="auto"/>
      </w:divBdr>
    </w:div>
    <w:div w:id="2055302161">
      <w:bodyDiv w:val="1"/>
      <w:marLeft w:val="0"/>
      <w:marRight w:val="0"/>
      <w:marTop w:val="0"/>
      <w:marBottom w:val="0"/>
      <w:divBdr>
        <w:top w:val="none" w:sz="0" w:space="0" w:color="auto"/>
        <w:left w:val="none" w:sz="0" w:space="0" w:color="auto"/>
        <w:bottom w:val="none" w:sz="0" w:space="0" w:color="auto"/>
        <w:right w:val="none" w:sz="0" w:space="0" w:color="auto"/>
      </w:divBdr>
    </w:div>
    <w:div w:id="2079357949">
      <w:bodyDiv w:val="1"/>
      <w:marLeft w:val="0"/>
      <w:marRight w:val="0"/>
      <w:marTop w:val="0"/>
      <w:marBottom w:val="0"/>
      <w:divBdr>
        <w:top w:val="none" w:sz="0" w:space="0" w:color="auto"/>
        <w:left w:val="none" w:sz="0" w:space="0" w:color="auto"/>
        <w:bottom w:val="none" w:sz="0" w:space="0" w:color="auto"/>
        <w:right w:val="none" w:sz="0" w:space="0" w:color="auto"/>
      </w:divBdr>
    </w:div>
    <w:div w:id="2133287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image" Target="media/image267.png"/><Relationship Id="rId21" Type="http://schemas.openxmlformats.org/officeDocument/2006/relationships/diagramLayout" Target="diagrams/layout1.xml"/><Relationship Id="rId63" Type="http://schemas.openxmlformats.org/officeDocument/2006/relationships/image" Target="media/image33.png"/><Relationship Id="rId159" Type="http://schemas.openxmlformats.org/officeDocument/2006/relationships/image" Target="media/image129.png"/><Relationship Id="rId324" Type="http://schemas.openxmlformats.org/officeDocument/2006/relationships/image" Target="media/image292.png"/><Relationship Id="rId170" Type="http://schemas.openxmlformats.org/officeDocument/2006/relationships/image" Target="media/image140.png"/><Relationship Id="rId226" Type="http://schemas.openxmlformats.org/officeDocument/2006/relationships/image" Target="media/image196.png"/><Relationship Id="rId268" Type="http://schemas.openxmlformats.org/officeDocument/2006/relationships/image" Target="media/image239.png"/><Relationship Id="rId32" Type="http://schemas.openxmlformats.org/officeDocument/2006/relationships/diagramQuickStyle" Target="diagrams/quickStyle3.xml"/><Relationship Id="rId74" Type="http://schemas.openxmlformats.org/officeDocument/2006/relationships/image" Target="media/image44.png"/><Relationship Id="rId128" Type="http://schemas.openxmlformats.org/officeDocument/2006/relationships/image" Target="media/image98.png"/><Relationship Id="rId335" Type="http://schemas.openxmlformats.org/officeDocument/2006/relationships/image" Target="media/image303.png"/><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image" Target="media/image207.png"/><Relationship Id="rId279" Type="http://schemas.openxmlformats.org/officeDocument/2006/relationships/image" Target="media/image247.png"/><Relationship Id="rId43" Type="http://schemas.openxmlformats.org/officeDocument/2006/relationships/image" Target="media/image13.svg"/><Relationship Id="rId139" Type="http://schemas.openxmlformats.org/officeDocument/2006/relationships/image" Target="media/image109.png"/><Relationship Id="rId290" Type="http://schemas.openxmlformats.org/officeDocument/2006/relationships/image" Target="media/image258.png"/><Relationship Id="rId304" Type="http://schemas.openxmlformats.org/officeDocument/2006/relationships/image" Target="media/image272.png"/><Relationship Id="rId346" Type="http://schemas.openxmlformats.org/officeDocument/2006/relationships/image" Target="media/image314.png"/><Relationship Id="rId85" Type="http://schemas.openxmlformats.org/officeDocument/2006/relationships/image" Target="media/image55.png"/><Relationship Id="rId150" Type="http://schemas.openxmlformats.org/officeDocument/2006/relationships/image" Target="media/image120.png"/><Relationship Id="rId192" Type="http://schemas.openxmlformats.org/officeDocument/2006/relationships/image" Target="media/image162.png"/><Relationship Id="rId206" Type="http://schemas.openxmlformats.org/officeDocument/2006/relationships/image" Target="media/image176.png"/><Relationship Id="rId248" Type="http://schemas.openxmlformats.org/officeDocument/2006/relationships/image" Target="media/image218.png"/><Relationship Id="rId12" Type="http://schemas.openxmlformats.org/officeDocument/2006/relationships/image" Target="media/image3.png"/><Relationship Id="rId108" Type="http://schemas.openxmlformats.org/officeDocument/2006/relationships/image" Target="media/image78.png"/><Relationship Id="rId315" Type="http://schemas.openxmlformats.org/officeDocument/2006/relationships/image" Target="media/image283.png"/><Relationship Id="rId54" Type="http://schemas.openxmlformats.org/officeDocument/2006/relationships/image" Target="media/image24.png"/><Relationship Id="rId96" Type="http://schemas.openxmlformats.org/officeDocument/2006/relationships/image" Target="media/image66.png"/><Relationship Id="rId161" Type="http://schemas.openxmlformats.org/officeDocument/2006/relationships/image" Target="media/image131.png"/><Relationship Id="rId217" Type="http://schemas.openxmlformats.org/officeDocument/2006/relationships/image" Target="media/image187.png"/><Relationship Id="rId259" Type="http://schemas.openxmlformats.org/officeDocument/2006/relationships/image" Target="media/image230.png"/><Relationship Id="rId23" Type="http://schemas.openxmlformats.org/officeDocument/2006/relationships/diagramColors" Target="diagrams/colors1.xml"/><Relationship Id="rId119" Type="http://schemas.openxmlformats.org/officeDocument/2006/relationships/image" Target="media/image89.png"/><Relationship Id="rId270" Type="http://schemas.openxmlformats.org/officeDocument/2006/relationships/image" Target="media/image241.png"/><Relationship Id="rId326" Type="http://schemas.openxmlformats.org/officeDocument/2006/relationships/image" Target="media/image294.png"/><Relationship Id="rId65" Type="http://schemas.openxmlformats.org/officeDocument/2006/relationships/image" Target="media/image35.png"/><Relationship Id="rId130" Type="http://schemas.openxmlformats.org/officeDocument/2006/relationships/image" Target="media/image100.png"/><Relationship Id="rId172" Type="http://schemas.openxmlformats.org/officeDocument/2006/relationships/image" Target="media/image142.png"/><Relationship Id="rId228" Type="http://schemas.openxmlformats.org/officeDocument/2006/relationships/image" Target="media/image198.png"/><Relationship Id="rId281" Type="http://schemas.openxmlformats.org/officeDocument/2006/relationships/image" Target="media/image249.png"/><Relationship Id="rId337" Type="http://schemas.openxmlformats.org/officeDocument/2006/relationships/image" Target="media/image305.png"/><Relationship Id="rId34" Type="http://schemas.microsoft.com/office/2007/relationships/diagramDrawing" Target="diagrams/drawing3.xml"/><Relationship Id="rId76" Type="http://schemas.openxmlformats.org/officeDocument/2006/relationships/image" Target="media/image46.png"/><Relationship Id="rId141" Type="http://schemas.openxmlformats.org/officeDocument/2006/relationships/image" Target="media/image111.png"/><Relationship Id="rId7" Type="http://schemas.openxmlformats.org/officeDocument/2006/relationships/endnotes" Target="endnotes.xml"/><Relationship Id="rId183" Type="http://schemas.openxmlformats.org/officeDocument/2006/relationships/image" Target="media/image153.png"/><Relationship Id="rId239" Type="http://schemas.openxmlformats.org/officeDocument/2006/relationships/image" Target="media/image209.png"/><Relationship Id="rId250" Type="http://schemas.openxmlformats.org/officeDocument/2006/relationships/image" Target="media/image220.png"/><Relationship Id="rId292" Type="http://schemas.openxmlformats.org/officeDocument/2006/relationships/image" Target="media/image260.png"/><Relationship Id="rId306" Type="http://schemas.openxmlformats.org/officeDocument/2006/relationships/image" Target="media/image274.png"/><Relationship Id="rId45" Type="http://schemas.openxmlformats.org/officeDocument/2006/relationships/image" Target="media/image15.png"/><Relationship Id="rId87" Type="http://schemas.openxmlformats.org/officeDocument/2006/relationships/image" Target="media/image57.png"/><Relationship Id="rId110" Type="http://schemas.openxmlformats.org/officeDocument/2006/relationships/image" Target="media/image80.png"/><Relationship Id="rId348" Type="http://schemas.openxmlformats.org/officeDocument/2006/relationships/image" Target="media/image316.png"/><Relationship Id="rId152" Type="http://schemas.openxmlformats.org/officeDocument/2006/relationships/image" Target="media/image122.png"/><Relationship Id="rId194" Type="http://schemas.openxmlformats.org/officeDocument/2006/relationships/image" Target="media/image164.png"/><Relationship Id="rId208" Type="http://schemas.openxmlformats.org/officeDocument/2006/relationships/image" Target="media/image178.png"/><Relationship Id="rId261" Type="http://schemas.openxmlformats.org/officeDocument/2006/relationships/image" Target="media/image232.png"/><Relationship Id="rId14" Type="http://schemas.openxmlformats.org/officeDocument/2006/relationships/image" Target="media/image5.png"/><Relationship Id="rId56" Type="http://schemas.openxmlformats.org/officeDocument/2006/relationships/image" Target="media/image26.png"/><Relationship Id="rId317" Type="http://schemas.openxmlformats.org/officeDocument/2006/relationships/image" Target="media/image285.png"/><Relationship Id="rId98" Type="http://schemas.openxmlformats.org/officeDocument/2006/relationships/image" Target="media/image68.png"/><Relationship Id="rId121" Type="http://schemas.openxmlformats.org/officeDocument/2006/relationships/image" Target="media/image91.png"/><Relationship Id="rId163" Type="http://schemas.openxmlformats.org/officeDocument/2006/relationships/image" Target="media/image133.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21.png"/><Relationship Id="rId25" Type="http://schemas.openxmlformats.org/officeDocument/2006/relationships/diagramData" Target="diagrams/data2.xml"/><Relationship Id="rId46" Type="http://schemas.openxmlformats.org/officeDocument/2006/relationships/image" Target="media/image16.png"/><Relationship Id="rId67" Type="http://schemas.openxmlformats.org/officeDocument/2006/relationships/image" Target="media/image37.png"/><Relationship Id="rId272" Type="http://schemas.openxmlformats.org/officeDocument/2006/relationships/image" Target="media/image2190.png"/><Relationship Id="rId293" Type="http://schemas.openxmlformats.org/officeDocument/2006/relationships/image" Target="media/image261.png"/><Relationship Id="rId307" Type="http://schemas.openxmlformats.org/officeDocument/2006/relationships/image" Target="media/image275.png"/><Relationship Id="rId328" Type="http://schemas.openxmlformats.org/officeDocument/2006/relationships/image" Target="media/image296.png"/><Relationship Id="rId349" Type="http://schemas.openxmlformats.org/officeDocument/2006/relationships/image" Target="media/image317.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image" Target="media/image211.png"/><Relationship Id="rId15" Type="http://schemas.openxmlformats.org/officeDocument/2006/relationships/image" Target="media/image6.png"/><Relationship Id="rId36" Type="http://schemas.openxmlformats.org/officeDocument/2006/relationships/diagramLayout" Target="diagrams/layout4.xml"/><Relationship Id="rId57" Type="http://schemas.openxmlformats.org/officeDocument/2006/relationships/image" Target="media/image27.pn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6.png"/><Relationship Id="rId339" Type="http://schemas.openxmlformats.org/officeDocument/2006/relationships/image" Target="media/image307.png"/><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5.png"/><Relationship Id="rId350" Type="http://schemas.openxmlformats.org/officeDocument/2006/relationships/image" Target="media/image318.png"/><Relationship Id="rId9" Type="http://schemas.microsoft.com/office/2007/relationships/hdphoto" Target="media/hdphoto1.wdp"/><Relationship Id="rId210" Type="http://schemas.openxmlformats.org/officeDocument/2006/relationships/image" Target="media/image180.png"/><Relationship Id="rId26" Type="http://schemas.openxmlformats.org/officeDocument/2006/relationships/diagramLayout" Target="diagrams/layout2.xml"/><Relationship Id="rId231" Type="http://schemas.openxmlformats.org/officeDocument/2006/relationships/image" Target="media/image201.png"/><Relationship Id="rId252" Type="http://schemas.openxmlformats.org/officeDocument/2006/relationships/image" Target="media/image222.png"/><Relationship Id="rId273" Type="http://schemas.openxmlformats.org/officeDocument/2006/relationships/image" Target="media/image2200.png"/><Relationship Id="rId294" Type="http://schemas.openxmlformats.org/officeDocument/2006/relationships/image" Target="media/image262.png"/><Relationship Id="rId308" Type="http://schemas.openxmlformats.org/officeDocument/2006/relationships/image" Target="media/image276.png"/><Relationship Id="rId329" Type="http://schemas.openxmlformats.org/officeDocument/2006/relationships/image" Target="media/image297.png"/><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340" Type="http://schemas.openxmlformats.org/officeDocument/2006/relationships/image" Target="media/image308.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242" Type="http://schemas.openxmlformats.org/officeDocument/2006/relationships/image" Target="media/image212.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7.png"/><Relationship Id="rId37" Type="http://schemas.openxmlformats.org/officeDocument/2006/relationships/diagramQuickStyle" Target="diagrams/quickStyle4.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4.png"/><Relationship Id="rId330" Type="http://schemas.openxmlformats.org/officeDocument/2006/relationships/image" Target="media/image298.png"/><Relationship Id="rId90" Type="http://schemas.openxmlformats.org/officeDocument/2006/relationships/image" Target="media/image60.png"/><Relationship Id="rId165" Type="http://schemas.openxmlformats.org/officeDocument/2006/relationships/image" Target="media/image135.png"/><Relationship Id="rId186" Type="http://schemas.openxmlformats.org/officeDocument/2006/relationships/image" Target="media/image156.png"/><Relationship Id="rId351" Type="http://schemas.openxmlformats.org/officeDocument/2006/relationships/header" Target="header1.xml"/><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23.png"/><Relationship Id="rId274" Type="http://schemas.openxmlformats.org/officeDocument/2006/relationships/image" Target="media/image2210.png"/><Relationship Id="rId295" Type="http://schemas.openxmlformats.org/officeDocument/2006/relationships/image" Target="media/image263.png"/><Relationship Id="rId309" Type="http://schemas.openxmlformats.org/officeDocument/2006/relationships/image" Target="media/image277.png"/><Relationship Id="rId27" Type="http://schemas.openxmlformats.org/officeDocument/2006/relationships/diagramQuickStyle" Target="diagrams/quickStyle2.xml"/><Relationship Id="rId48" Type="http://schemas.openxmlformats.org/officeDocument/2006/relationships/image" Target="media/image18.pn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4.png"/><Relationship Id="rId320" Type="http://schemas.openxmlformats.org/officeDocument/2006/relationships/image" Target="media/image288.png"/><Relationship Id="rId80" Type="http://schemas.openxmlformats.org/officeDocument/2006/relationships/image" Target="media/image50.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341" Type="http://schemas.openxmlformats.org/officeDocument/2006/relationships/image" Target="media/image309.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264" Type="http://schemas.openxmlformats.org/officeDocument/2006/relationships/image" Target="media/image235.png"/><Relationship Id="rId285" Type="http://schemas.openxmlformats.org/officeDocument/2006/relationships/image" Target="media/image253.png"/><Relationship Id="rId17" Type="http://schemas.openxmlformats.org/officeDocument/2006/relationships/image" Target="media/image8.png"/><Relationship Id="rId38" Type="http://schemas.openxmlformats.org/officeDocument/2006/relationships/diagramColors" Target="diagrams/colors4.xml"/><Relationship Id="rId59" Type="http://schemas.openxmlformats.org/officeDocument/2006/relationships/image" Target="media/image29.png"/><Relationship Id="rId103" Type="http://schemas.openxmlformats.org/officeDocument/2006/relationships/image" Target="media/image73.png"/><Relationship Id="rId124" Type="http://schemas.openxmlformats.org/officeDocument/2006/relationships/image" Target="media/image94.png"/><Relationship Id="rId310" Type="http://schemas.openxmlformats.org/officeDocument/2006/relationships/image" Target="media/image278.png"/><Relationship Id="rId70" Type="http://schemas.openxmlformats.org/officeDocument/2006/relationships/image" Target="media/image40.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331" Type="http://schemas.openxmlformats.org/officeDocument/2006/relationships/image" Target="media/image299.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25.png"/><Relationship Id="rId28" Type="http://schemas.openxmlformats.org/officeDocument/2006/relationships/diagramColors" Target="diagrams/colors2.xml"/><Relationship Id="rId49" Type="http://schemas.openxmlformats.org/officeDocument/2006/relationships/image" Target="media/image19.png"/><Relationship Id="rId114" Type="http://schemas.openxmlformats.org/officeDocument/2006/relationships/image" Target="media/image84.png"/><Relationship Id="rId275" Type="http://schemas.openxmlformats.org/officeDocument/2006/relationships/image" Target="media/image243.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30.png"/><Relationship Id="rId81" Type="http://schemas.openxmlformats.org/officeDocument/2006/relationships/image" Target="media/image51.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321" Type="http://schemas.openxmlformats.org/officeDocument/2006/relationships/image" Target="media/image289.png"/><Relationship Id="rId342" Type="http://schemas.openxmlformats.org/officeDocument/2006/relationships/image" Target="media/image310.png"/><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4.png"/><Relationship Id="rId18" Type="http://schemas.openxmlformats.org/officeDocument/2006/relationships/hyperlink" Target="mailto:support@pio-tech.com" TargetMode="External"/><Relationship Id="rId39" Type="http://schemas.microsoft.com/office/2007/relationships/diagramDrawing" Target="diagrams/drawing4.xml"/><Relationship Id="rId265" Type="http://schemas.openxmlformats.org/officeDocument/2006/relationships/image" Target="media/image236.png"/><Relationship Id="rId286" Type="http://schemas.openxmlformats.org/officeDocument/2006/relationships/image" Target="media/image254.png"/><Relationship Id="rId50" Type="http://schemas.openxmlformats.org/officeDocument/2006/relationships/image" Target="media/image20.png"/><Relationship Id="rId104" Type="http://schemas.openxmlformats.org/officeDocument/2006/relationships/image" Target="media/image74.png"/><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311" Type="http://schemas.openxmlformats.org/officeDocument/2006/relationships/image" Target="media/image279.png"/><Relationship Id="rId332" Type="http://schemas.openxmlformats.org/officeDocument/2006/relationships/image" Target="media/image300.png"/><Relationship Id="rId353" Type="http://schemas.openxmlformats.org/officeDocument/2006/relationships/fontTable" Target="fontTable.xml"/><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numbering" Target="numbering.xml"/><Relationship Id="rId29" Type="http://schemas.microsoft.com/office/2007/relationships/diagramDrawing" Target="diagrams/drawing2.xml"/><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5.png"/><Relationship Id="rId40" Type="http://schemas.openxmlformats.org/officeDocument/2006/relationships/image" Target="media/image10.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301" Type="http://schemas.openxmlformats.org/officeDocument/2006/relationships/image" Target="media/image269.png"/><Relationship Id="rId322" Type="http://schemas.openxmlformats.org/officeDocument/2006/relationships/image" Target="media/image290.png"/><Relationship Id="rId343" Type="http://schemas.openxmlformats.org/officeDocument/2006/relationships/image" Target="media/image311.png"/><Relationship Id="rId61" Type="http://schemas.openxmlformats.org/officeDocument/2006/relationships/image" Target="media/image31.png"/><Relationship Id="rId82" Type="http://schemas.openxmlformats.org/officeDocument/2006/relationships/image" Target="media/image52.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9.png"/><Relationship Id="rId224" Type="http://schemas.openxmlformats.org/officeDocument/2006/relationships/image" Target="media/image194.png"/><Relationship Id="rId245" Type="http://schemas.openxmlformats.org/officeDocument/2006/relationships/image" Target="media/image215.png"/><Relationship Id="rId266" Type="http://schemas.openxmlformats.org/officeDocument/2006/relationships/image" Target="media/image237.png"/><Relationship Id="rId287" Type="http://schemas.openxmlformats.org/officeDocument/2006/relationships/image" Target="media/image255.png"/><Relationship Id="rId30" Type="http://schemas.openxmlformats.org/officeDocument/2006/relationships/diagramData" Target="diagrams/data3.xml"/><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312" Type="http://schemas.openxmlformats.org/officeDocument/2006/relationships/image" Target="media/image280.png"/><Relationship Id="rId333" Type="http://schemas.openxmlformats.org/officeDocument/2006/relationships/image" Target="media/image301.png"/><Relationship Id="rId354" Type="http://schemas.openxmlformats.org/officeDocument/2006/relationships/glossaryDocument" Target="glossary/document.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6.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302" Type="http://schemas.openxmlformats.org/officeDocument/2006/relationships/image" Target="media/image270.png"/><Relationship Id="rId323" Type="http://schemas.openxmlformats.org/officeDocument/2006/relationships/image" Target="media/image291.png"/><Relationship Id="rId344" Type="http://schemas.openxmlformats.org/officeDocument/2006/relationships/image" Target="media/image312.png"/><Relationship Id="rId20" Type="http://schemas.openxmlformats.org/officeDocument/2006/relationships/diagramData" Target="diagrams/data1.xm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6.png"/><Relationship Id="rId267" Type="http://schemas.openxmlformats.org/officeDocument/2006/relationships/image" Target="media/image238.png"/><Relationship Id="rId288" Type="http://schemas.openxmlformats.org/officeDocument/2006/relationships/image" Target="media/image256.png"/><Relationship Id="rId106" Type="http://schemas.openxmlformats.org/officeDocument/2006/relationships/image" Target="media/image76.png"/><Relationship Id="rId127" Type="http://schemas.openxmlformats.org/officeDocument/2006/relationships/image" Target="media/image97.png"/><Relationship Id="rId313" Type="http://schemas.openxmlformats.org/officeDocument/2006/relationships/image" Target="media/image281.png"/><Relationship Id="rId10" Type="http://schemas.openxmlformats.org/officeDocument/2006/relationships/image" Target="media/image224.png"/><Relationship Id="rId31" Type="http://schemas.openxmlformats.org/officeDocument/2006/relationships/diagramLayout" Target="diagrams/layout3.xml"/><Relationship Id="rId52" Type="http://schemas.openxmlformats.org/officeDocument/2006/relationships/image" Target="media/image22.png"/><Relationship Id="rId73" Type="http://schemas.openxmlformats.org/officeDocument/2006/relationships/image" Target="media/image43.png"/><Relationship Id="rId94" Type="http://schemas.openxmlformats.org/officeDocument/2006/relationships/image" Target="media/image64.png"/><Relationship Id="rId148" Type="http://schemas.openxmlformats.org/officeDocument/2006/relationships/image" Target="media/image118.png"/><Relationship Id="rId169" Type="http://schemas.openxmlformats.org/officeDocument/2006/relationships/image" Target="media/image139.png"/><Relationship Id="rId334" Type="http://schemas.openxmlformats.org/officeDocument/2006/relationships/image" Target="media/image302.png"/><Relationship Id="rId355"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image" Target="media/image228.png"/><Relationship Id="rId278" Type="http://schemas.openxmlformats.org/officeDocument/2006/relationships/image" Target="media/image246.png"/><Relationship Id="rId303" Type="http://schemas.openxmlformats.org/officeDocument/2006/relationships/image" Target="media/image271.png"/><Relationship Id="rId42" Type="http://schemas.openxmlformats.org/officeDocument/2006/relationships/image" Target="media/image12.png"/><Relationship Id="rId84" Type="http://schemas.openxmlformats.org/officeDocument/2006/relationships/image" Target="media/image54.png"/><Relationship Id="rId138" Type="http://schemas.openxmlformats.org/officeDocument/2006/relationships/image" Target="media/image108.png"/><Relationship Id="rId345" Type="http://schemas.openxmlformats.org/officeDocument/2006/relationships/image" Target="media/image313.png"/><Relationship Id="rId191" Type="http://schemas.openxmlformats.org/officeDocument/2006/relationships/image" Target="media/image161.png"/><Relationship Id="rId205" Type="http://schemas.openxmlformats.org/officeDocument/2006/relationships/image" Target="media/image175.png"/><Relationship Id="rId247" Type="http://schemas.openxmlformats.org/officeDocument/2006/relationships/image" Target="media/image217.png"/><Relationship Id="rId107" Type="http://schemas.openxmlformats.org/officeDocument/2006/relationships/image" Target="media/image77.png"/><Relationship Id="rId289" Type="http://schemas.openxmlformats.org/officeDocument/2006/relationships/image" Target="media/image257.png"/><Relationship Id="rId11" Type="http://schemas.openxmlformats.org/officeDocument/2006/relationships/image" Target="media/image2.png"/><Relationship Id="rId53" Type="http://schemas.openxmlformats.org/officeDocument/2006/relationships/image" Target="media/image23.png"/><Relationship Id="rId149" Type="http://schemas.openxmlformats.org/officeDocument/2006/relationships/image" Target="media/image119.png"/><Relationship Id="rId314" Type="http://schemas.openxmlformats.org/officeDocument/2006/relationships/image" Target="media/image282.png"/><Relationship Id="rId95" Type="http://schemas.openxmlformats.org/officeDocument/2006/relationships/image" Target="media/image65.png"/><Relationship Id="rId160" Type="http://schemas.openxmlformats.org/officeDocument/2006/relationships/image" Target="media/image130.png"/><Relationship Id="rId216" Type="http://schemas.openxmlformats.org/officeDocument/2006/relationships/image" Target="media/image186.png"/><Relationship Id="rId258" Type="http://schemas.openxmlformats.org/officeDocument/2006/relationships/image" Target="media/image229.png"/><Relationship Id="rId22" Type="http://schemas.openxmlformats.org/officeDocument/2006/relationships/diagramQuickStyle" Target="diagrams/quickStyle1.xml"/><Relationship Id="rId64" Type="http://schemas.openxmlformats.org/officeDocument/2006/relationships/image" Target="media/image34.png"/><Relationship Id="rId118" Type="http://schemas.openxmlformats.org/officeDocument/2006/relationships/image" Target="media/image88.png"/><Relationship Id="rId325" Type="http://schemas.openxmlformats.org/officeDocument/2006/relationships/image" Target="media/image293.png"/><Relationship Id="rId171" Type="http://schemas.openxmlformats.org/officeDocument/2006/relationships/image" Target="media/image141.png"/><Relationship Id="rId227" Type="http://schemas.openxmlformats.org/officeDocument/2006/relationships/image" Target="media/image197.png"/><Relationship Id="rId269" Type="http://schemas.openxmlformats.org/officeDocument/2006/relationships/image" Target="media/image240.png"/><Relationship Id="rId33" Type="http://schemas.openxmlformats.org/officeDocument/2006/relationships/diagramColors" Target="diagrams/colors3.xml"/><Relationship Id="rId129" Type="http://schemas.openxmlformats.org/officeDocument/2006/relationships/image" Target="media/image99.png"/><Relationship Id="rId280" Type="http://schemas.openxmlformats.org/officeDocument/2006/relationships/image" Target="media/image248.png"/><Relationship Id="rId336" Type="http://schemas.openxmlformats.org/officeDocument/2006/relationships/image" Target="media/image304.png"/><Relationship Id="rId75" Type="http://schemas.openxmlformats.org/officeDocument/2006/relationships/image" Target="media/image45.png"/><Relationship Id="rId140" Type="http://schemas.openxmlformats.org/officeDocument/2006/relationships/image" Target="media/image110.png"/><Relationship Id="rId182" Type="http://schemas.openxmlformats.org/officeDocument/2006/relationships/image" Target="media/image152.png"/><Relationship Id="rId6" Type="http://schemas.openxmlformats.org/officeDocument/2006/relationships/footnotes" Target="footnotes.xml"/><Relationship Id="rId238" Type="http://schemas.openxmlformats.org/officeDocument/2006/relationships/image" Target="media/image208.png"/><Relationship Id="rId291" Type="http://schemas.openxmlformats.org/officeDocument/2006/relationships/image" Target="media/image259.png"/><Relationship Id="rId305" Type="http://schemas.openxmlformats.org/officeDocument/2006/relationships/image" Target="media/image273.png"/><Relationship Id="rId347" Type="http://schemas.openxmlformats.org/officeDocument/2006/relationships/image" Target="media/image315.png"/><Relationship Id="rId44" Type="http://schemas.openxmlformats.org/officeDocument/2006/relationships/image" Target="media/image14.png"/><Relationship Id="rId86" Type="http://schemas.openxmlformats.org/officeDocument/2006/relationships/image" Target="media/image56.svg"/><Relationship Id="rId151" Type="http://schemas.openxmlformats.org/officeDocument/2006/relationships/image" Target="media/image121.png"/><Relationship Id="rId193" Type="http://schemas.openxmlformats.org/officeDocument/2006/relationships/image" Target="media/image163.png"/><Relationship Id="rId207" Type="http://schemas.openxmlformats.org/officeDocument/2006/relationships/image" Target="media/image177.png"/><Relationship Id="rId249" Type="http://schemas.openxmlformats.org/officeDocument/2006/relationships/image" Target="media/image219.png"/><Relationship Id="rId13" Type="http://schemas.openxmlformats.org/officeDocument/2006/relationships/image" Target="media/image4.png"/><Relationship Id="rId109" Type="http://schemas.openxmlformats.org/officeDocument/2006/relationships/image" Target="media/image79.png"/><Relationship Id="rId260" Type="http://schemas.openxmlformats.org/officeDocument/2006/relationships/image" Target="media/image231.png"/><Relationship Id="rId316" Type="http://schemas.openxmlformats.org/officeDocument/2006/relationships/image" Target="media/image284.png"/><Relationship Id="rId55" Type="http://schemas.openxmlformats.org/officeDocument/2006/relationships/image" Target="media/image25.png"/><Relationship Id="rId97" Type="http://schemas.openxmlformats.org/officeDocument/2006/relationships/image" Target="media/image67.png"/><Relationship Id="rId120" Type="http://schemas.openxmlformats.org/officeDocument/2006/relationships/image" Target="media/image90.png"/><Relationship Id="rId162" Type="http://schemas.openxmlformats.org/officeDocument/2006/relationships/image" Target="media/image132.png"/><Relationship Id="rId218" Type="http://schemas.openxmlformats.org/officeDocument/2006/relationships/image" Target="media/image188.png"/><Relationship Id="rId271" Type="http://schemas.openxmlformats.org/officeDocument/2006/relationships/image" Target="media/image242.svg"/><Relationship Id="rId24" Type="http://schemas.microsoft.com/office/2007/relationships/diagramDrawing" Target="diagrams/drawing1.xml"/><Relationship Id="rId66" Type="http://schemas.openxmlformats.org/officeDocument/2006/relationships/image" Target="media/image36.png"/><Relationship Id="rId131" Type="http://schemas.openxmlformats.org/officeDocument/2006/relationships/image" Target="media/image101.png"/><Relationship Id="rId327" Type="http://schemas.openxmlformats.org/officeDocument/2006/relationships/image" Target="media/image295.png"/><Relationship Id="rId173" Type="http://schemas.openxmlformats.org/officeDocument/2006/relationships/image" Target="media/image143.png"/><Relationship Id="rId229" Type="http://schemas.openxmlformats.org/officeDocument/2006/relationships/image" Target="media/image199.png"/><Relationship Id="rId240" Type="http://schemas.openxmlformats.org/officeDocument/2006/relationships/image" Target="media/image210.png"/><Relationship Id="rId35" Type="http://schemas.openxmlformats.org/officeDocument/2006/relationships/diagramData" Target="diagrams/data4.xml"/><Relationship Id="rId77" Type="http://schemas.openxmlformats.org/officeDocument/2006/relationships/image" Target="media/image47.png"/><Relationship Id="rId100" Type="http://schemas.openxmlformats.org/officeDocument/2006/relationships/image" Target="media/image70.png"/><Relationship Id="rId282" Type="http://schemas.openxmlformats.org/officeDocument/2006/relationships/image" Target="media/image250.png"/><Relationship Id="rId338" Type="http://schemas.openxmlformats.org/officeDocument/2006/relationships/image" Target="media/image306.png"/><Relationship Id="rId8" Type="http://schemas.openxmlformats.org/officeDocument/2006/relationships/image" Target="media/image1.png"/><Relationship Id="rId142" Type="http://schemas.openxmlformats.org/officeDocument/2006/relationships/image" Target="media/image112.png"/><Relationship Id="rId184" Type="http://schemas.openxmlformats.org/officeDocument/2006/relationships/image" Target="media/image154.png"/></Relationships>
</file>

<file path=word/_rels/footer1.xml.rels><?xml version="1.0" encoding="UTF-8" standalone="yes"?>
<Relationships xmlns="http://schemas.openxmlformats.org/package/2006/relationships"><Relationship Id="rId1" Type="http://schemas.openxmlformats.org/officeDocument/2006/relationships/image" Target="media/image320.png"/></Relationships>
</file>

<file path=word/_rels/header1.xml.rels><?xml version="1.0" encoding="UTF-8" standalone="yes"?>
<Relationships xmlns="http://schemas.openxmlformats.org/package/2006/relationships"><Relationship Id="rId1" Type="http://schemas.openxmlformats.org/officeDocument/2006/relationships/image" Target="media/image3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42B12F-8880-456F-9054-ED13D287B52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88DD7441-6BB0-40BB-AB86-EEDE31A2994B}">
      <dgm:prSet phldrT="[Text]" custT="1"/>
      <dgm:spPr>
        <a:xfrm rot="16200000">
          <a:off x="-867541" y="1295833"/>
          <a:ext cx="2368321" cy="414423"/>
        </a:xfrm>
        <a:solidFill>
          <a:srgbClr val="003C5B"/>
        </a:solidFill>
      </dgm:spPr>
      <dgm:t>
        <a:bodyPr vert="horz"/>
        <a:lstStyle/>
        <a:p>
          <a:r>
            <a:rPr lang="en-US" sz="1000" dirty="0"/>
            <a:t>BANK-BPM® Collection System</a:t>
          </a:r>
        </a:p>
      </dgm:t>
    </dgm:pt>
    <dgm:pt modelId="{B7BE4B1C-7DA3-47E0-809F-C2752829B2B0}" type="parTrans" cxnId="{5E1DCDF2-B014-488A-960B-418D7F8244BC}">
      <dgm:prSet/>
      <dgm:spPr/>
      <dgm:t>
        <a:bodyPr/>
        <a:lstStyle/>
        <a:p>
          <a:endParaRPr lang="en-US" sz="1000"/>
        </a:p>
      </dgm:t>
    </dgm:pt>
    <dgm:pt modelId="{FE523EB4-0430-4FDA-8EF5-2E6B05636C67}" type="sibTrans" cxnId="{5E1DCDF2-B014-488A-960B-418D7F8244BC}">
      <dgm:prSet/>
      <dgm:spPr/>
      <dgm:t>
        <a:bodyPr/>
        <a:lstStyle/>
        <a:p>
          <a:endParaRPr lang="en-US" sz="1000"/>
        </a:p>
      </dgm:t>
    </dgm:pt>
    <dgm:pt modelId="{94C431F1-7BDD-4FFD-89A8-DD2D56A45205}">
      <dgm:prSet custT="1"/>
      <dgm:spPr>
        <a:solidFill>
          <a:schemeClr val="accent1">
            <a:lumMod val="40000"/>
            <a:lumOff val="60000"/>
          </a:schemeClr>
        </a:solidFill>
      </dgm:spPr>
      <dgm:t>
        <a:bodyPr/>
        <a:lstStyle/>
        <a:p>
          <a:r>
            <a:rPr lang="en-US" sz="900" dirty="0">
              <a:solidFill>
                <a:srgbClr val="003C5B"/>
              </a:solidFill>
            </a:rPr>
            <a:t>Administration </a:t>
          </a:r>
        </a:p>
      </dgm:t>
    </dgm:pt>
    <dgm:pt modelId="{B325916F-F5AD-443A-AE17-59DF624307F7}" type="parTrans" cxnId="{A7F8FCA1-0D59-4D72-823A-B56378AAD0A0}">
      <dgm:prSet/>
      <dgm:spPr/>
      <dgm:t>
        <a:bodyPr/>
        <a:lstStyle/>
        <a:p>
          <a:endParaRPr lang="en-US" sz="1000"/>
        </a:p>
      </dgm:t>
    </dgm:pt>
    <dgm:pt modelId="{33F12110-17F7-4F94-B328-9BA0349918AA}" type="sibTrans" cxnId="{A7F8FCA1-0D59-4D72-823A-B56378AAD0A0}">
      <dgm:prSet/>
      <dgm:spPr/>
      <dgm:t>
        <a:bodyPr/>
        <a:lstStyle/>
        <a:p>
          <a:endParaRPr lang="en-US" sz="1000"/>
        </a:p>
      </dgm:t>
    </dgm:pt>
    <dgm:pt modelId="{E488A304-AAB9-4061-8BE1-EB19F8304501}">
      <dgm:prSet custT="1"/>
      <dgm:spPr>
        <a:solidFill>
          <a:schemeClr val="accent1">
            <a:lumMod val="40000"/>
            <a:lumOff val="60000"/>
          </a:schemeClr>
        </a:solidFill>
      </dgm:spPr>
      <dgm:t>
        <a:bodyPr/>
        <a:lstStyle/>
        <a:p>
          <a:r>
            <a:rPr lang="en-US" sz="900" dirty="0">
              <a:solidFill>
                <a:srgbClr val="003C5B"/>
              </a:solidFill>
            </a:rPr>
            <a:t>Landing Page</a:t>
          </a:r>
        </a:p>
      </dgm:t>
    </dgm:pt>
    <dgm:pt modelId="{AEA57313-D046-4B39-845B-F826E158E8CF}" type="parTrans" cxnId="{4DB872C8-1A0C-474C-A943-7F536941E9CE}">
      <dgm:prSet/>
      <dgm:spPr/>
      <dgm:t>
        <a:bodyPr/>
        <a:lstStyle/>
        <a:p>
          <a:endParaRPr lang="en-US" sz="1000"/>
        </a:p>
      </dgm:t>
    </dgm:pt>
    <dgm:pt modelId="{67FEF410-65BC-45ED-B37E-5B5E7C3A274B}" type="sibTrans" cxnId="{4DB872C8-1A0C-474C-A943-7F536941E9CE}">
      <dgm:prSet/>
      <dgm:spPr/>
      <dgm:t>
        <a:bodyPr/>
        <a:lstStyle/>
        <a:p>
          <a:endParaRPr lang="en-US" sz="1000"/>
        </a:p>
      </dgm:t>
    </dgm:pt>
    <dgm:pt modelId="{E5E6E160-187B-4FA3-B889-A939F0BE759E}">
      <dgm:prSet custT="1"/>
      <dgm:spPr>
        <a:solidFill>
          <a:schemeClr val="accent1">
            <a:lumMod val="40000"/>
            <a:lumOff val="60000"/>
          </a:schemeClr>
        </a:solidFill>
      </dgm:spPr>
      <dgm:t>
        <a:bodyPr/>
        <a:lstStyle/>
        <a:p>
          <a:r>
            <a:rPr lang="en-US" sz="900" dirty="0">
              <a:solidFill>
                <a:srgbClr val="003C5B"/>
              </a:solidFill>
            </a:rPr>
            <a:t>Bulk SMS / Email</a:t>
          </a:r>
        </a:p>
      </dgm:t>
    </dgm:pt>
    <dgm:pt modelId="{579B48DA-94D6-4DF2-B7E6-5E0259A503B5}" type="sibTrans" cxnId="{CCC5EEEF-2E33-4C0E-A78F-54FD24A68D0B}">
      <dgm:prSet/>
      <dgm:spPr/>
      <dgm:t>
        <a:bodyPr/>
        <a:lstStyle/>
        <a:p>
          <a:endParaRPr lang="en-US" sz="1000"/>
        </a:p>
      </dgm:t>
    </dgm:pt>
    <dgm:pt modelId="{79798561-0F16-481B-97DD-C36BC89A99DA}" type="parTrans" cxnId="{CCC5EEEF-2E33-4C0E-A78F-54FD24A68D0B}">
      <dgm:prSet/>
      <dgm:spPr/>
      <dgm:t>
        <a:bodyPr/>
        <a:lstStyle/>
        <a:p>
          <a:endParaRPr lang="en-US" sz="1000"/>
        </a:p>
      </dgm:t>
    </dgm:pt>
    <dgm:pt modelId="{89C9AC98-B047-4711-A369-FB1C24930E80}">
      <dgm:prSet custT="1"/>
      <dgm:spPr>
        <a:solidFill>
          <a:schemeClr val="accent1">
            <a:lumMod val="40000"/>
            <a:lumOff val="60000"/>
          </a:schemeClr>
        </a:solidFill>
      </dgm:spPr>
      <dgm:t>
        <a:bodyPr/>
        <a:lstStyle/>
        <a:p>
          <a:pPr>
            <a:lnSpc>
              <a:spcPct val="100000"/>
            </a:lnSpc>
            <a:spcAft>
              <a:spcPts val="0"/>
            </a:spcAft>
          </a:pPr>
          <a:r>
            <a:rPr lang="en-US" sz="900" dirty="0">
              <a:solidFill>
                <a:srgbClr val="003C5B"/>
              </a:solidFill>
            </a:rPr>
            <a:t>Credit Portfolio  </a:t>
          </a:r>
        </a:p>
        <a:p>
          <a:pPr>
            <a:lnSpc>
              <a:spcPct val="100000"/>
            </a:lnSpc>
            <a:spcAft>
              <a:spcPts val="0"/>
            </a:spcAft>
          </a:pPr>
          <a:r>
            <a:rPr lang="en-US" sz="900" dirty="0">
              <a:solidFill>
                <a:srgbClr val="003C5B"/>
              </a:solidFill>
            </a:rPr>
            <a:t>(Job Basket)</a:t>
          </a:r>
        </a:p>
      </dgm:t>
    </dgm:pt>
    <dgm:pt modelId="{1EDD56D6-B5B8-4C87-BBA1-5A640F7BE973}" type="sibTrans" cxnId="{CB108E4B-CE76-4BBB-98E8-9F8C8075D4B2}">
      <dgm:prSet/>
      <dgm:spPr/>
      <dgm:t>
        <a:bodyPr/>
        <a:lstStyle/>
        <a:p>
          <a:endParaRPr lang="en-US" sz="1000"/>
        </a:p>
      </dgm:t>
    </dgm:pt>
    <dgm:pt modelId="{3A9692A3-FC45-40E0-AE96-E31E7865B2BC}" type="parTrans" cxnId="{CB108E4B-CE76-4BBB-98E8-9F8C8075D4B2}">
      <dgm:prSet/>
      <dgm:spPr/>
      <dgm:t>
        <a:bodyPr/>
        <a:lstStyle/>
        <a:p>
          <a:endParaRPr lang="en-US" sz="1000"/>
        </a:p>
      </dgm:t>
    </dgm:pt>
    <dgm:pt modelId="{B735BFF3-D53E-49F2-8C48-A7695556B575}">
      <dgm:prSet custT="1"/>
      <dgm:spPr>
        <a:solidFill>
          <a:schemeClr val="accent1">
            <a:lumMod val="40000"/>
            <a:lumOff val="60000"/>
          </a:schemeClr>
        </a:solidFill>
      </dgm:spPr>
      <dgm:t>
        <a:bodyPr/>
        <a:lstStyle/>
        <a:p>
          <a:r>
            <a:rPr lang="en-US" sz="900" dirty="0">
              <a:solidFill>
                <a:srgbClr val="003C5B"/>
              </a:solidFill>
            </a:rPr>
            <a:t>Customer Follow-Up</a:t>
          </a:r>
        </a:p>
      </dgm:t>
    </dgm:pt>
    <dgm:pt modelId="{277E993D-ECBF-44CF-B478-94490E09BFD7}" type="sibTrans" cxnId="{A89564E3-FFFF-4484-A353-E4F2145E895B}">
      <dgm:prSet/>
      <dgm:spPr/>
      <dgm:t>
        <a:bodyPr/>
        <a:lstStyle/>
        <a:p>
          <a:endParaRPr lang="en-US" sz="1000"/>
        </a:p>
      </dgm:t>
    </dgm:pt>
    <dgm:pt modelId="{FED8E86D-F21A-4CF2-9884-4A3195DFAE8B}" type="parTrans" cxnId="{A89564E3-FFFF-4484-A353-E4F2145E895B}">
      <dgm:prSet/>
      <dgm:spPr/>
      <dgm:t>
        <a:bodyPr/>
        <a:lstStyle/>
        <a:p>
          <a:endParaRPr lang="en-US" sz="1000"/>
        </a:p>
      </dgm:t>
    </dgm:pt>
    <dgm:pt modelId="{D932AD07-6EE4-42DC-87CA-AE4EB91AA5A0}">
      <dgm:prSet custT="1"/>
      <dgm:spPr>
        <a:solidFill>
          <a:schemeClr val="accent1">
            <a:lumMod val="40000"/>
            <a:lumOff val="60000"/>
          </a:schemeClr>
        </a:solidFill>
      </dgm:spPr>
      <dgm:t>
        <a:bodyPr/>
        <a:lstStyle/>
        <a:p>
          <a:r>
            <a:rPr lang="en-US" sz="900" dirty="0">
              <a:solidFill>
                <a:srgbClr val="003C5B"/>
              </a:solidFill>
            </a:rPr>
            <a:t>Civil</a:t>
          </a:r>
        </a:p>
      </dgm:t>
    </dgm:pt>
    <dgm:pt modelId="{9D7D7EB9-C658-4FEA-B046-0641C4B7B94F}" type="sibTrans" cxnId="{552CB1EC-1902-4FC6-BE49-CE9FEBB6BF6A}">
      <dgm:prSet/>
      <dgm:spPr/>
      <dgm:t>
        <a:bodyPr/>
        <a:lstStyle/>
        <a:p>
          <a:endParaRPr lang="en-US" sz="1000"/>
        </a:p>
      </dgm:t>
    </dgm:pt>
    <dgm:pt modelId="{0EC8DB7F-8C23-4C12-A608-9363931C873A}" type="parTrans" cxnId="{552CB1EC-1902-4FC6-BE49-CE9FEBB6BF6A}">
      <dgm:prSet/>
      <dgm:spPr/>
      <dgm:t>
        <a:bodyPr/>
        <a:lstStyle/>
        <a:p>
          <a:endParaRPr lang="en-US" sz="1000"/>
        </a:p>
      </dgm:t>
    </dgm:pt>
    <dgm:pt modelId="{7411B66F-BB4E-4985-8206-A8C772689969}">
      <dgm:prSet custT="1"/>
      <dgm:spPr>
        <a:solidFill>
          <a:schemeClr val="accent1">
            <a:lumMod val="40000"/>
            <a:lumOff val="60000"/>
          </a:schemeClr>
        </a:solidFill>
      </dgm:spPr>
      <dgm:t>
        <a:bodyPr/>
        <a:lstStyle/>
        <a:p>
          <a:r>
            <a:rPr lang="en-US" sz="900" dirty="0">
              <a:solidFill>
                <a:srgbClr val="003C5B"/>
              </a:solidFill>
            </a:rPr>
            <a:t>Customers History</a:t>
          </a:r>
        </a:p>
      </dgm:t>
    </dgm:pt>
    <dgm:pt modelId="{E8C7B368-EEED-4636-A08F-141129AF8ECC}" type="sibTrans" cxnId="{D6D8D803-762A-46BE-978A-4E8FB9053C95}">
      <dgm:prSet/>
      <dgm:spPr/>
      <dgm:t>
        <a:bodyPr/>
        <a:lstStyle/>
        <a:p>
          <a:endParaRPr lang="en-US" sz="1000"/>
        </a:p>
      </dgm:t>
    </dgm:pt>
    <dgm:pt modelId="{7B3D4431-D81F-4ABD-B1E6-739820E8552B}" type="parTrans" cxnId="{D6D8D803-762A-46BE-978A-4E8FB9053C95}">
      <dgm:prSet/>
      <dgm:spPr/>
      <dgm:t>
        <a:bodyPr/>
        <a:lstStyle/>
        <a:p>
          <a:endParaRPr lang="en-US" sz="1000"/>
        </a:p>
      </dgm:t>
    </dgm:pt>
    <dgm:pt modelId="{0F327638-9893-47E9-B3CE-AAE421547952}">
      <dgm:prSet custT="1"/>
      <dgm:spPr>
        <a:solidFill>
          <a:schemeClr val="accent1">
            <a:lumMod val="40000"/>
            <a:lumOff val="60000"/>
          </a:schemeClr>
        </a:solidFill>
      </dgm:spPr>
      <dgm:t>
        <a:bodyPr/>
        <a:lstStyle/>
        <a:p>
          <a:r>
            <a:rPr lang="en-US" sz="900" dirty="0">
              <a:solidFill>
                <a:srgbClr val="003C5B"/>
              </a:solidFill>
            </a:rPr>
            <a:t>Dashboard</a:t>
          </a:r>
        </a:p>
      </dgm:t>
    </dgm:pt>
    <dgm:pt modelId="{A1D61AC4-7CB2-47CC-BDED-693B9F81AD43}" type="sibTrans" cxnId="{11D2C84E-BD88-48FD-B75A-9B2005B429B8}">
      <dgm:prSet/>
      <dgm:spPr/>
      <dgm:t>
        <a:bodyPr/>
        <a:lstStyle/>
        <a:p>
          <a:endParaRPr lang="en-US" sz="1000"/>
        </a:p>
      </dgm:t>
    </dgm:pt>
    <dgm:pt modelId="{9FE5ABF9-5E5A-4D04-A6B7-7DFF16022607}" type="parTrans" cxnId="{11D2C84E-BD88-48FD-B75A-9B2005B429B8}">
      <dgm:prSet/>
      <dgm:spPr/>
      <dgm:t>
        <a:bodyPr/>
        <a:lstStyle/>
        <a:p>
          <a:endParaRPr lang="en-US" sz="1000"/>
        </a:p>
      </dgm:t>
    </dgm:pt>
    <dgm:pt modelId="{031AA2F8-8D66-4213-9FB2-BB88587D77AA}">
      <dgm:prSet custT="1"/>
      <dgm:spPr>
        <a:solidFill>
          <a:schemeClr val="accent1">
            <a:lumMod val="40000"/>
            <a:lumOff val="60000"/>
          </a:schemeClr>
        </a:solidFill>
      </dgm:spPr>
      <dgm:t>
        <a:bodyPr/>
        <a:lstStyle/>
        <a:p>
          <a:r>
            <a:rPr lang="en-US" sz="900" dirty="0">
              <a:solidFill>
                <a:srgbClr val="003C5B"/>
              </a:solidFill>
            </a:rPr>
            <a:t>Notification </a:t>
          </a:r>
        </a:p>
      </dgm:t>
    </dgm:pt>
    <dgm:pt modelId="{0114E23E-2717-483E-9575-BCAD015195CA}" type="sibTrans" cxnId="{90042330-47E4-4FED-965D-9B946CBDED5D}">
      <dgm:prSet/>
      <dgm:spPr/>
      <dgm:t>
        <a:bodyPr/>
        <a:lstStyle/>
        <a:p>
          <a:endParaRPr lang="en-US" sz="1000"/>
        </a:p>
      </dgm:t>
    </dgm:pt>
    <dgm:pt modelId="{6ACCF33F-63C4-4413-8EFA-1F49897F1881}" type="parTrans" cxnId="{90042330-47E4-4FED-965D-9B946CBDED5D}">
      <dgm:prSet/>
      <dgm:spPr/>
      <dgm:t>
        <a:bodyPr/>
        <a:lstStyle/>
        <a:p>
          <a:endParaRPr lang="en-US" sz="1000"/>
        </a:p>
      </dgm:t>
    </dgm:pt>
    <dgm:pt modelId="{DD985052-AC26-415C-97F0-3F5797184EC7}">
      <dgm:prSet custT="1"/>
      <dgm:spPr>
        <a:solidFill>
          <a:schemeClr val="accent1">
            <a:lumMod val="40000"/>
            <a:lumOff val="60000"/>
          </a:schemeClr>
        </a:solidFill>
      </dgm:spPr>
      <dgm:t>
        <a:bodyPr/>
        <a:lstStyle/>
        <a:p>
          <a:r>
            <a:rPr lang="en-US" sz="900" dirty="0">
              <a:solidFill>
                <a:srgbClr val="003C5B"/>
              </a:solidFill>
            </a:rPr>
            <a:t>Reassign</a:t>
          </a:r>
        </a:p>
      </dgm:t>
    </dgm:pt>
    <dgm:pt modelId="{E974F1F9-3337-46BB-B60C-BDE949379E2E}" type="sibTrans" cxnId="{E3EF22B1-82CE-47DA-A1F6-5D0EAD496404}">
      <dgm:prSet/>
      <dgm:spPr/>
      <dgm:t>
        <a:bodyPr/>
        <a:lstStyle/>
        <a:p>
          <a:endParaRPr lang="en-US" sz="1000"/>
        </a:p>
      </dgm:t>
    </dgm:pt>
    <dgm:pt modelId="{885BFFD4-85DF-4CE9-AE43-20E7F3EBDD7E}" type="parTrans" cxnId="{E3EF22B1-82CE-47DA-A1F6-5D0EAD496404}">
      <dgm:prSet/>
      <dgm:spPr/>
      <dgm:t>
        <a:bodyPr/>
        <a:lstStyle/>
        <a:p>
          <a:endParaRPr lang="en-US" sz="1000"/>
        </a:p>
      </dgm:t>
    </dgm:pt>
    <dgm:pt modelId="{5E4340A3-22E6-4A73-B237-C85ABD59AE37}">
      <dgm:prSet custT="1"/>
      <dgm:spPr>
        <a:solidFill>
          <a:schemeClr val="accent1">
            <a:lumMod val="40000"/>
            <a:lumOff val="60000"/>
          </a:schemeClr>
        </a:solidFill>
      </dgm:spPr>
      <dgm:t>
        <a:bodyPr/>
        <a:lstStyle/>
        <a:p>
          <a:r>
            <a:rPr lang="en-US" sz="900" dirty="0">
              <a:solidFill>
                <a:srgbClr val="003C5B"/>
              </a:solidFill>
            </a:rPr>
            <a:t>Remove Freeze Task</a:t>
          </a:r>
        </a:p>
      </dgm:t>
    </dgm:pt>
    <dgm:pt modelId="{63061AD7-B91C-471E-878C-83FEB81D28A5}" type="sibTrans" cxnId="{F03792DD-0444-4546-A82A-5244D4114A25}">
      <dgm:prSet/>
      <dgm:spPr/>
      <dgm:t>
        <a:bodyPr/>
        <a:lstStyle/>
        <a:p>
          <a:endParaRPr lang="en-US" sz="1000"/>
        </a:p>
      </dgm:t>
    </dgm:pt>
    <dgm:pt modelId="{F6E8F2D9-CBDD-4A86-A0EF-39FC0A569235}" type="parTrans" cxnId="{F03792DD-0444-4546-A82A-5244D4114A25}">
      <dgm:prSet/>
      <dgm:spPr/>
      <dgm:t>
        <a:bodyPr/>
        <a:lstStyle/>
        <a:p>
          <a:endParaRPr lang="en-US" sz="1000"/>
        </a:p>
      </dgm:t>
    </dgm:pt>
    <dgm:pt modelId="{D8500212-F839-45B0-874A-44DA4118AB5C}">
      <dgm:prSet custT="1"/>
      <dgm:spPr>
        <a:solidFill>
          <a:schemeClr val="accent1">
            <a:lumMod val="40000"/>
            <a:lumOff val="60000"/>
          </a:schemeClr>
        </a:solidFill>
      </dgm:spPr>
      <dgm:t>
        <a:bodyPr/>
        <a:lstStyle/>
        <a:p>
          <a:r>
            <a:rPr lang="en-US" sz="900" dirty="0">
              <a:solidFill>
                <a:srgbClr val="003C5B"/>
              </a:solidFill>
            </a:rPr>
            <a:t>Report Viewer</a:t>
          </a:r>
        </a:p>
      </dgm:t>
    </dgm:pt>
    <dgm:pt modelId="{54EF256B-D76C-445A-BB3F-2FCB2456C45E}" type="sibTrans" cxnId="{CBA72D25-8583-4D38-8D5A-852F7794C1A8}">
      <dgm:prSet/>
      <dgm:spPr/>
      <dgm:t>
        <a:bodyPr/>
        <a:lstStyle/>
        <a:p>
          <a:endParaRPr lang="en-US" sz="1000"/>
        </a:p>
      </dgm:t>
    </dgm:pt>
    <dgm:pt modelId="{746BBAD8-A46C-48BB-99C3-F7E1062121F1}" type="parTrans" cxnId="{CBA72D25-8583-4D38-8D5A-852F7794C1A8}">
      <dgm:prSet/>
      <dgm:spPr/>
      <dgm:t>
        <a:bodyPr/>
        <a:lstStyle/>
        <a:p>
          <a:endParaRPr lang="en-US" sz="1000"/>
        </a:p>
      </dgm:t>
    </dgm:pt>
    <dgm:pt modelId="{21663499-02C6-4D9A-99AD-CD4D8BE806E9}">
      <dgm:prSet custT="1"/>
      <dgm:spPr>
        <a:solidFill>
          <a:schemeClr val="accent1">
            <a:lumMod val="40000"/>
            <a:lumOff val="60000"/>
          </a:schemeClr>
        </a:solidFill>
      </dgm:spPr>
      <dgm:t>
        <a:bodyPr/>
        <a:lstStyle/>
        <a:p>
          <a:r>
            <a:rPr lang="en-US" sz="900" dirty="0">
              <a:solidFill>
                <a:srgbClr val="003C5B"/>
              </a:solidFill>
            </a:rPr>
            <a:t>Reports</a:t>
          </a:r>
        </a:p>
      </dgm:t>
    </dgm:pt>
    <dgm:pt modelId="{9FA88109-18CF-4A78-9AB8-75C41DC80FFD}" type="sibTrans" cxnId="{B841AE25-25A4-45E3-9BF5-5E0C57184C90}">
      <dgm:prSet/>
      <dgm:spPr/>
      <dgm:t>
        <a:bodyPr/>
        <a:lstStyle/>
        <a:p>
          <a:endParaRPr lang="en-US" sz="1000"/>
        </a:p>
      </dgm:t>
    </dgm:pt>
    <dgm:pt modelId="{D8511BEE-EDF4-4A0E-B499-3E8086B99818}" type="parTrans" cxnId="{B841AE25-25A4-45E3-9BF5-5E0C57184C90}">
      <dgm:prSet/>
      <dgm:spPr/>
      <dgm:t>
        <a:bodyPr/>
        <a:lstStyle/>
        <a:p>
          <a:endParaRPr lang="en-US" sz="1000"/>
        </a:p>
      </dgm:t>
    </dgm:pt>
    <dgm:pt modelId="{637F4E5B-52C3-45D4-8703-08EB24F75356}">
      <dgm:prSet custT="1"/>
      <dgm:spPr>
        <a:solidFill>
          <a:schemeClr val="accent1">
            <a:lumMod val="40000"/>
            <a:lumOff val="60000"/>
          </a:schemeClr>
        </a:solidFill>
      </dgm:spPr>
      <dgm:t>
        <a:bodyPr/>
        <a:lstStyle/>
        <a:p>
          <a:r>
            <a:rPr lang="en-US" sz="900" dirty="0">
              <a:solidFill>
                <a:srgbClr val="003C5B"/>
              </a:solidFill>
            </a:rPr>
            <a:t>Request Initiation</a:t>
          </a:r>
        </a:p>
      </dgm:t>
    </dgm:pt>
    <dgm:pt modelId="{339893D6-7683-4F80-AD15-F45B1E0BB716}" type="sibTrans" cxnId="{1FEB28BC-AEF7-48FB-A8A7-C13CF9D7A5A5}">
      <dgm:prSet/>
      <dgm:spPr/>
      <dgm:t>
        <a:bodyPr/>
        <a:lstStyle/>
        <a:p>
          <a:endParaRPr lang="en-US" sz="1000"/>
        </a:p>
      </dgm:t>
    </dgm:pt>
    <dgm:pt modelId="{594ACAAD-D496-4B3E-9BF8-FBB646E78DE1}" type="parTrans" cxnId="{1FEB28BC-AEF7-48FB-A8A7-C13CF9D7A5A5}">
      <dgm:prSet/>
      <dgm:spPr/>
      <dgm:t>
        <a:bodyPr/>
        <a:lstStyle/>
        <a:p>
          <a:endParaRPr lang="en-US" sz="1000"/>
        </a:p>
      </dgm:t>
    </dgm:pt>
    <dgm:pt modelId="{AE69FD60-7F09-45A2-A6FE-F3ADA18A2989}">
      <dgm:prSet custT="1"/>
      <dgm:spPr>
        <a:solidFill>
          <a:schemeClr val="accent1">
            <a:lumMod val="40000"/>
            <a:lumOff val="60000"/>
          </a:schemeClr>
        </a:solidFill>
      </dgm:spPr>
      <dgm:t>
        <a:bodyPr/>
        <a:lstStyle/>
        <a:p>
          <a:r>
            <a:rPr lang="en-US" sz="900" dirty="0">
              <a:solidFill>
                <a:srgbClr val="003C5B"/>
              </a:solidFill>
            </a:rPr>
            <a:t>Studies Job Basket</a:t>
          </a:r>
        </a:p>
      </dgm:t>
    </dgm:pt>
    <dgm:pt modelId="{07E92CE3-44F0-435C-915D-311D2A1A84EF}" type="sibTrans" cxnId="{0E9E4003-8B05-4BAA-B026-430813898531}">
      <dgm:prSet/>
      <dgm:spPr/>
      <dgm:t>
        <a:bodyPr/>
        <a:lstStyle/>
        <a:p>
          <a:endParaRPr lang="en-US" sz="1000"/>
        </a:p>
      </dgm:t>
    </dgm:pt>
    <dgm:pt modelId="{2A9BDC50-3F2D-4183-987C-EC692B116F5F}" type="parTrans" cxnId="{0E9E4003-8B05-4BAA-B026-430813898531}">
      <dgm:prSet/>
      <dgm:spPr/>
      <dgm:t>
        <a:bodyPr/>
        <a:lstStyle/>
        <a:p>
          <a:endParaRPr lang="en-US" sz="1000"/>
        </a:p>
      </dgm:t>
    </dgm:pt>
    <dgm:pt modelId="{6B553C56-001C-4A8C-BE22-E74368745089}">
      <dgm:prSet custT="1"/>
      <dgm:spPr>
        <a:solidFill>
          <a:schemeClr val="accent1">
            <a:lumMod val="40000"/>
            <a:lumOff val="60000"/>
          </a:schemeClr>
        </a:solidFill>
      </dgm:spPr>
      <dgm:t>
        <a:bodyPr/>
        <a:lstStyle/>
        <a:p>
          <a:r>
            <a:rPr lang="en-US" sz="900" dirty="0">
              <a:solidFill>
                <a:srgbClr val="003C5B"/>
              </a:solidFill>
            </a:rPr>
            <a:t>Suggest Write Off</a:t>
          </a:r>
        </a:p>
      </dgm:t>
    </dgm:pt>
    <dgm:pt modelId="{818923C6-F3CA-489F-A3C8-521CE62FFC92}" type="sibTrans" cxnId="{82C6ABBA-B781-447D-BB9B-CBD6F0A9A2F7}">
      <dgm:prSet/>
      <dgm:spPr/>
      <dgm:t>
        <a:bodyPr/>
        <a:lstStyle/>
        <a:p>
          <a:endParaRPr lang="en-US" sz="1000"/>
        </a:p>
      </dgm:t>
    </dgm:pt>
    <dgm:pt modelId="{83BD7DF6-6596-459D-8BFC-C71EFCDB0F32}" type="parTrans" cxnId="{82C6ABBA-B781-447D-BB9B-CBD6F0A9A2F7}">
      <dgm:prSet/>
      <dgm:spPr/>
      <dgm:t>
        <a:bodyPr/>
        <a:lstStyle/>
        <a:p>
          <a:endParaRPr lang="en-US" sz="1000"/>
        </a:p>
      </dgm:t>
    </dgm:pt>
    <dgm:pt modelId="{D9FB35CC-25C1-4729-9AAD-ED08EFB3E3C5}">
      <dgm:prSet custT="1"/>
      <dgm:spPr>
        <a:solidFill>
          <a:schemeClr val="accent1">
            <a:lumMod val="40000"/>
            <a:lumOff val="60000"/>
          </a:schemeClr>
        </a:solidFill>
      </dgm:spPr>
      <dgm:t>
        <a:bodyPr/>
        <a:lstStyle/>
        <a:p>
          <a:r>
            <a:rPr lang="en-US" sz="900" dirty="0">
              <a:solidFill>
                <a:srgbClr val="003C5B"/>
              </a:solidFill>
            </a:rPr>
            <a:t>Upload Account List</a:t>
          </a:r>
        </a:p>
      </dgm:t>
    </dgm:pt>
    <dgm:pt modelId="{E022471B-53D8-40E8-B0B5-8BBCF8D64A08}" type="sibTrans" cxnId="{FDC7CD8E-DF42-49F2-BB30-1D130C22BDC7}">
      <dgm:prSet/>
      <dgm:spPr/>
      <dgm:t>
        <a:bodyPr/>
        <a:lstStyle/>
        <a:p>
          <a:endParaRPr lang="en-US" sz="1000"/>
        </a:p>
      </dgm:t>
    </dgm:pt>
    <dgm:pt modelId="{61C70B18-3274-4AC4-A063-6405F25CCEFD}" type="parTrans" cxnId="{FDC7CD8E-DF42-49F2-BB30-1D130C22BDC7}">
      <dgm:prSet/>
      <dgm:spPr/>
      <dgm:t>
        <a:bodyPr/>
        <a:lstStyle/>
        <a:p>
          <a:endParaRPr lang="en-US" sz="1000"/>
        </a:p>
      </dgm:t>
    </dgm:pt>
    <dgm:pt modelId="{02BFA91D-DFD0-46F1-B5E6-2250B66170C6}">
      <dgm:prSet custT="1"/>
      <dgm:spPr>
        <a:solidFill>
          <a:schemeClr val="accent1">
            <a:lumMod val="40000"/>
            <a:lumOff val="60000"/>
          </a:schemeClr>
        </a:solidFill>
      </dgm:spPr>
      <dgm:t>
        <a:bodyPr/>
        <a:lstStyle/>
        <a:p>
          <a:r>
            <a:rPr lang="en-US" sz="900" dirty="0">
              <a:solidFill>
                <a:srgbClr val="003C5B"/>
              </a:solidFill>
            </a:rPr>
            <a:t>Work Flow Status</a:t>
          </a:r>
          <a:endParaRPr lang="en-US" sz="1000" dirty="0">
            <a:solidFill>
              <a:srgbClr val="003C5B"/>
            </a:solidFill>
          </a:endParaRPr>
        </a:p>
      </dgm:t>
    </dgm:pt>
    <dgm:pt modelId="{7D3A9FAC-CC60-457D-8560-9AE0884EDEA0}" type="sibTrans" cxnId="{764B49ED-888E-4F77-A847-5675032BF885}">
      <dgm:prSet/>
      <dgm:spPr/>
      <dgm:t>
        <a:bodyPr/>
        <a:lstStyle/>
        <a:p>
          <a:endParaRPr lang="en-US" sz="1000"/>
        </a:p>
      </dgm:t>
    </dgm:pt>
    <dgm:pt modelId="{E225DFCC-B3CE-46C7-B1E2-AAB90A6C7163}" type="parTrans" cxnId="{764B49ED-888E-4F77-A847-5675032BF885}">
      <dgm:prSet/>
      <dgm:spPr/>
      <dgm:t>
        <a:bodyPr/>
        <a:lstStyle/>
        <a:p>
          <a:endParaRPr lang="en-US" sz="1000"/>
        </a:p>
      </dgm:t>
    </dgm:pt>
    <dgm:pt modelId="{967E40F4-8FAB-455C-B1FD-3094A7096169}" type="pres">
      <dgm:prSet presAssocID="{4F42B12F-8880-456F-9054-ED13D287B52C}" presName="hierChild1" presStyleCnt="0">
        <dgm:presLayoutVars>
          <dgm:orgChart val="1"/>
          <dgm:chPref val="1"/>
          <dgm:dir/>
          <dgm:animOne val="branch"/>
          <dgm:animLvl val="lvl"/>
          <dgm:resizeHandles/>
        </dgm:presLayoutVars>
      </dgm:prSet>
      <dgm:spPr/>
    </dgm:pt>
    <dgm:pt modelId="{ABE0BE4F-E5F9-4623-9445-008CEB2BC2EF}" type="pres">
      <dgm:prSet presAssocID="{88DD7441-6BB0-40BB-AB86-EEDE31A2994B}" presName="hierRoot1" presStyleCnt="0">
        <dgm:presLayoutVars>
          <dgm:hierBranch val="hang"/>
        </dgm:presLayoutVars>
      </dgm:prSet>
      <dgm:spPr/>
    </dgm:pt>
    <dgm:pt modelId="{D56C5415-3B54-4CF8-9EFE-0FA3B89A336B}" type="pres">
      <dgm:prSet presAssocID="{88DD7441-6BB0-40BB-AB86-EEDE31A2994B}" presName="rootComposite1" presStyleCnt="0"/>
      <dgm:spPr/>
    </dgm:pt>
    <dgm:pt modelId="{4D17DEAC-101C-4E3B-91CB-2CE2D87D9C53}" type="pres">
      <dgm:prSet presAssocID="{88DD7441-6BB0-40BB-AB86-EEDE31A2994B}" presName="rootText1" presStyleLbl="node0" presStyleIdx="0" presStyleCnt="1" custScaleX="349440">
        <dgm:presLayoutVars>
          <dgm:chPref val="3"/>
        </dgm:presLayoutVars>
      </dgm:prSet>
      <dgm:spPr/>
    </dgm:pt>
    <dgm:pt modelId="{65348DEE-9362-48AF-9DE7-4DBAD942B40B}" type="pres">
      <dgm:prSet presAssocID="{88DD7441-6BB0-40BB-AB86-EEDE31A2994B}" presName="rootConnector1" presStyleLbl="node1" presStyleIdx="0" presStyleCnt="0"/>
      <dgm:spPr/>
    </dgm:pt>
    <dgm:pt modelId="{96D87DBD-9F03-47D9-AA31-72104D6A210D}" type="pres">
      <dgm:prSet presAssocID="{88DD7441-6BB0-40BB-AB86-EEDE31A2994B}" presName="hierChild2" presStyleCnt="0"/>
      <dgm:spPr/>
    </dgm:pt>
    <dgm:pt modelId="{8A6E83E0-FC02-4CDB-B497-0361263FD241}" type="pres">
      <dgm:prSet presAssocID="{AEA57313-D046-4B39-845B-F826E158E8CF}" presName="Name48" presStyleLbl="parChTrans1D2" presStyleIdx="0" presStyleCnt="18"/>
      <dgm:spPr/>
    </dgm:pt>
    <dgm:pt modelId="{C08EAFD0-4304-47AF-BD22-18F5CEFB9538}" type="pres">
      <dgm:prSet presAssocID="{E488A304-AAB9-4061-8BE1-EB19F8304501}" presName="hierRoot2" presStyleCnt="0">
        <dgm:presLayoutVars>
          <dgm:hierBranch val="init"/>
        </dgm:presLayoutVars>
      </dgm:prSet>
      <dgm:spPr/>
    </dgm:pt>
    <dgm:pt modelId="{2A8EA823-3887-43F6-81D5-EF8208E9B388}" type="pres">
      <dgm:prSet presAssocID="{E488A304-AAB9-4061-8BE1-EB19F8304501}" presName="rootComposite" presStyleCnt="0"/>
      <dgm:spPr/>
    </dgm:pt>
    <dgm:pt modelId="{AD6DDB8D-7F15-48C8-AE90-63C2E97D85C6}" type="pres">
      <dgm:prSet presAssocID="{E488A304-AAB9-4061-8BE1-EB19F8304501}" presName="rootText" presStyleLbl="node2" presStyleIdx="0" presStyleCnt="18" custScaleX="145311" custScaleY="78244">
        <dgm:presLayoutVars>
          <dgm:chPref val="3"/>
        </dgm:presLayoutVars>
      </dgm:prSet>
      <dgm:spPr/>
    </dgm:pt>
    <dgm:pt modelId="{A81512ED-91DF-4FD0-9DF3-A712176F1123}" type="pres">
      <dgm:prSet presAssocID="{E488A304-AAB9-4061-8BE1-EB19F8304501}" presName="rootConnector" presStyleLbl="node2" presStyleIdx="0" presStyleCnt="18"/>
      <dgm:spPr/>
    </dgm:pt>
    <dgm:pt modelId="{05BCAFB8-0853-450E-9341-2612A7BD5975}" type="pres">
      <dgm:prSet presAssocID="{E488A304-AAB9-4061-8BE1-EB19F8304501}" presName="hierChild4" presStyleCnt="0"/>
      <dgm:spPr/>
    </dgm:pt>
    <dgm:pt modelId="{6C8D6065-7484-4B16-A43E-82986192F904}" type="pres">
      <dgm:prSet presAssocID="{E488A304-AAB9-4061-8BE1-EB19F8304501}" presName="hierChild5" presStyleCnt="0"/>
      <dgm:spPr/>
    </dgm:pt>
    <dgm:pt modelId="{8C04C968-CD41-4944-957B-5303387DA205}" type="pres">
      <dgm:prSet presAssocID="{79798561-0F16-481B-97DD-C36BC89A99DA}" presName="Name48" presStyleLbl="parChTrans1D2" presStyleIdx="1" presStyleCnt="18"/>
      <dgm:spPr/>
    </dgm:pt>
    <dgm:pt modelId="{6CF073E6-616B-4D8C-8642-6C8211863C2A}" type="pres">
      <dgm:prSet presAssocID="{E5E6E160-187B-4FA3-B889-A939F0BE759E}" presName="hierRoot2" presStyleCnt="0">
        <dgm:presLayoutVars>
          <dgm:hierBranch val="init"/>
        </dgm:presLayoutVars>
      </dgm:prSet>
      <dgm:spPr/>
    </dgm:pt>
    <dgm:pt modelId="{AC069EB5-9030-490C-96D0-A90C8AB02AE5}" type="pres">
      <dgm:prSet presAssocID="{E5E6E160-187B-4FA3-B889-A939F0BE759E}" presName="rootComposite" presStyleCnt="0"/>
      <dgm:spPr/>
    </dgm:pt>
    <dgm:pt modelId="{291C2232-07F0-465D-B07C-38E88C791E6E}" type="pres">
      <dgm:prSet presAssocID="{E5E6E160-187B-4FA3-B889-A939F0BE759E}" presName="rootText" presStyleLbl="node2" presStyleIdx="1" presStyleCnt="18" custScaleX="145311" custScaleY="78244">
        <dgm:presLayoutVars>
          <dgm:chPref val="3"/>
        </dgm:presLayoutVars>
      </dgm:prSet>
      <dgm:spPr/>
    </dgm:pt>
    <dgm:pt modelId="{3B2BE753-31C3-42F6-8D22-D01E502F3F21}" type="pres">
      <dgm:prSet presAssocID="{E5E6E160-187B-4FA3-B889-A939F0BE759E}" presName="rootConnector" presStyleLbl="node2" presStyleIdx="1" presStyleCnt="18"/>
      <dgm:spPr/>
    </dgm:pt>
    <dgm:pt modelId="{DF23D553-BC55-4333-8906-DC2F4791B503}" type="pres">
      <dgm:prSet presAssocID="{E5E6E160-187B-4FA3-B889-A939F0BE759E}" presName="hierChild4" presStyleCnt="0"/>
      <dgm:spPr/>
    </dgm:pt>
    <dgm:pt modelId="{7DACD05E-47DC-4809-8826-9DDB3D092F5E}" type="pres">
      <dgm:prSet presAssocID="{E5E6E160-187B-4FA3-B889-A939F0BE759E}" presName="hierChild5" presStyleCnt="0"/>
      <dgm:spPr/>
    </dgm:pt>
    <dgm:pt modelId="{54A6597E-7511-46AE-ACF4-1E03221A5FC2}" type="pres">
      <dgm:prSet presAssocID="{3A9692A3-FC45-40E0-AE96-E31E7865B2BC}" presName="Name48" presStyleLbl="parChTrans1D2" presStyleIdx="2" presStyleCnt="18"/>
      <dgm:spPr/>
    </dgm:pt>
    <dgm:pt modelId="{6DE9E20F-F13B-4499-8162-395CD2B02E4D}" type="pres">
      <dgm:prSet presAssocID="{89C9AC98-B047-4711-A369-FB1C24930E80}" presName="hierRoot2" presStyleCnt="0">
        <dgm:presLayoutVars>
          <dgm:hierBranch val="init"/>
        </dgm:presLayoutVars>
      </dgm:prSet>
      <dgm:spPr/>
    </dgm:pt>
    <dgm:pt modelId="{8ED73053-6950-4D38-99BA-814F92DB7CAF}" type="pres">
      <dgm:prSet presAssocID="{89C9AC98-B047-4711-A369-FB1C24930E80}" presName="rootComposite" presStyleCnt="0"/>
      <dgm:spPr/>
    </dgm:pt>
    <dgm:pt modelId="{41098642-7DC1-40C7-A1BB-86BBD038D39F}" type="pres">
      <dgm:prSet presAssocID="{89C9AC98-B047-4711-A369-FB1C24930E80}" presName="rootText" presStyleLbl="node2" presStyleIdx="2" presStyleCnt="18" custScaleX="145311" custScaleY="78244">
        <dgm:presLayoutVars>
          <dgm:chPref val="3"/>
        </dgm:presLayoutVars>
      </dgm:prSet>
      <dgm:spPr/>
    </dgm:pt>
    <dgm:pt modelId="{A14E9A63-FBD8-4846-BB51-E1D4494C18FD}" type="pres">
      <dgm:prSet presAssocID="{89C9AC98-B047-4711-A369-FB1C24930E80}" presName="rootConnector" presStyleLbl="node2" presStyleIdx="2" presStyleCnt="18"/>
      <dgm:spPr/>
    </dgm:pt>
    <dgm:pt modelId="{14FD74AB-193D-4141-83F0-96846707D305}" type="pres">
      <dgm:prSet presAssocID="{89C9AC98-B047-4711-A369-FB1C24930E80}" presName="hierChild4" presStyleCnt="0"/>
      <dgm:spPr/>
    </dgm:pt>
    <dgm:pt modelId="{D4301D55-7600-4CE7-8A8C-1FB0BDE7C54C}" type="pres">
      <dgm:prSet presAssocID="{89C9AC98-B047-4711-A369-FB1C24930E80}" presName="hierChild5" presStyleCnt="0"/>
      <dgm:spPr/>
    </dgm:pt>
    <dgm:pt modelId="{87B7BDCB-ED0D-441C-AABB-D4C3F0082EE7}" type="pres">
      <dgm:prSet presAssocID="{FED8E86D-F21A-4CF2-9884-4A3195DFAE8B}" presName="Name48" presStyleLbl="parChTrans1D2" presStyleIdx="3" presStyleCnt="18"/>
      <dgm:spPr/>
    </dgm:pt>
    <dgm:pt modelId="{D018A03E-0E56-46A1-93D7-AE80939F3085}" type="pres">
      <dgm:prSet presAssocID="{B735BFF3-D53E-49F2-8C48-A7695556B575}" presName="hierRoot2" presStyleCnt="0">
        <dgm:presLayoutVars>
          <dgm:hierBranch val="init"/>
        </dgm:presLayoutVars>
      </dgm:prSet>
      <dgm:spPr/>
    </dgm:pt>
    <dgm:pt modelId="{FCFF0667-261A-4D1D-9328-D17CE4997A2E}" type="pres">
      <dgm:prSet presAssocID="{B735BFF3-D53E-49F2-8C48-A7695556B575}" presName="rootComposite" presStyleCnt="0"/>
      <dgm:spPr/>
    </dgm:pt>
    <dgm:pt modelId="{040FDBBC-7FC1-413A-AF71-706957490CE5}" type="pres">
      <dgm:prSet presAssocID="{B735BFF3-D53E-49F2-8C48-A7695556B575}" presName="rootText" presStyleLbl="node2" presStyleIdx="3" presStyleCnt="18" custScaleX="145311" custScaleY="78244">
        <dgm:presLayoutVars>
          <dgm:chPref val="3"/>
        </dgm:presLayoutVars>
      </dgm:prSet>
      <dgm:spPr/>
    </dgm:pt>
    <dgm:pt modelId="{C7FFE1C5-98CF-4A33-B3FC-33C6848DAE55}" type="pres">
      <dgm:prSet presAssocID="{B735BFF3-D53E-49F2-8C48-A7695556B575}" presName="rootConnector" presStyleLbl="node2" presStyleIdx="3" presStyleCnt="18"/>
      <dgm:spPr/>
    </dgm:pt>
    <dgm:pt modelId="{0833DB48-9DC6-4084-AD42-4A1B6182BC0B}" type="pres">
      <dgm:prSet presAssocID="{B735BFF3-D53E-49F2-8C48-A7695556B575}" presName="hierChild4" presStyleCnt="0"/>
      <dgm:spPr/>
    </dgm:pt>
    <dgm:pt modelId="{0CEF2E4B-CFCA-4D7B-979C-FCD2CF514A77}" type="pres">
      <dgm:prSet presAssocID="{B735BFF3-D53E-49F2-8C48-A7695556B575}" presName="hierChild5" presStyleCnt="0"/>
      <dgm:spPr/>
    </dgm:pt>
    <dgm:pt modelId="{6112FA63-FBE5-43F8-AEB0-7CA166AAD12C}" type="pres">
      <dgm:prSet presAssocID="{0EC8DB7F-8C23-4C12-A608-9363931C873A}" presName="Name48" presStyleLbl="parChTrans1D2" presStyleIdx="4" presStyleCnt="18"/>
      <dgm:spPr/>
    </dgm:pt>
    <dgm:pt modelId="{DE18C9B7-740C-40CC-8509-C9221D0F1012}" type="pres">
      <dgm:prSet presAssocID="{D932AD07-6EE4-42DC-87CA-AE4EB91AA5A0}" presName="hierRoot2" presStyleCnt="0">
        <dgm:presLayoutVars>
          <dgm:hierBranch val="init"/>
        </dgm:presLayoutVars>
      </dgm:prSet>
      <dgm:spPr/>
    </dgm:pt>
    <dgm:pt modelId="{282CFC94-9999-4AD3-A4A9-4682B8A37FA6}" type="pres">
      <dgm:prSet presAssocID="{D932AD07-6EE4-42DC-87CA-AE4EB91AA5A0}" presName="rootComposite" presStyleCnt="0"/>
      <dgm:spPr/>
    </dgm:pt>
    <dgm:pt modelId="{70B71961-4469-4935-ACDD-811B24F1B2D2}" type="pres">
      <dgm:prSet presAssocID="{D932AD07-6EE4-42DC-87CA-AE4EB91AA5A0}" presName="rootText" presStyleLbl="node2" presStyleIdx="4" presStyleCnt="18" custScaleX="145311" custScaleY="78244">
        <dgm:presLayoutVars>
          <dgm:chPref val="3"/>
        </dgm:presLayoutVars>
      </dgm:prSet>
      <dgm:spPr/>
    </dgm:pt>
    <dgm:pt modelId="{62145813-3D05-4DA4-A539-A9C2054EE95B}" type="pres">
      <dgm:prSet presAssocID="{D932AD07-6EE4-42DC-87CA-AE4EB91AA5A0}" presName="rootConnector" presStyleLbl="node2" presStyleIdx="4" presStyleCnt="18"/>
      <dgm:spPr/>
    </dgm:pt>
    <dgm:pt modelId="{0CA83EFA-F602-4F8B-887C-9CEEDB47C602}" type="pres">
      <dgm:prSet presAssocID="{D932AD07-6EE4-42DC-87CA-AE4EB91AA5A0}" presName="hierChild4" presStyleCnt="0"/>
      <dgm:spPr/>
    </dgm:pt>
    <dgm:pt modelId="{D2E77256-4343-4F4C-AFF0-5E06422C91D5}" type="pres">
      <dgm:prSet presAssocID="{D932AD07-6EE4-42DC-87CA-AE4EB91AA5A0}" presName="hierChild5" presStyleCnt="0"/>
      <dgm:spPr/>
    </dgm:pt>
    <dgm:pt modelId="{41028EC4-6C67-4DA0-AC1B-7F45D124DA26}" type="pres">
      <dgm:prSet presAssocID="{7B3D4431-D81F-4ABD-B1E6-739820E8552B}" presName="Name48" presStyleLbl="parChTrans1D2" presStyleIdx="5" presStyleCnt="18"/>
      <dgm:spPr/>
    </dgm:pt>
    <dgm:pt modelId="{430B9103-3364-4F25-9266-7A35FD55057B}" type="pres">
      <dgm:prSet presAssocID="{7411B66F-BB4E-4985-8206-A8C772689969}" presName="hierRoot2" presStyleCnt="0">
        <dgm:presLayoutVars>
          <dgm:hierBranch val="init"/>
        </dgm:presLayoutVars>
      </dgm:prSet>
      <dgm:spPr/>
    </dgm:pt>
    <dgm:pt modelId="{828B5329-D39E-4043-AC92-DDB2F672A593}" type="pres">
      <dgm:prSet presAssocID="{7411B66F-BB4E-4985-8206-A8C772689969}" presName="rootComposite" presStyleCnt="0"/>
      <dgm:spPr/>
    </dgm:pt>
    <dgm:pt modelId="{98DA8A9F-C05B-4883-9845-0C283A26F870}" type="pres">
      <dgm:prSet presAssocID="{7411B66F-BB4E-4985-8206-A8C772689969}" presName="rootText" presStyleLbl="node2" presStyleIdx="5" presStyleCnt="18" custScaleX="145311" custScaleY="78244">
        <dgm:presLayoutVars>
          <dgm:chPref val="3"/>
        </dgm:presLayoutVars>
      </dgm:prSet>
      <dgm:spPr/>
    </dgm:pt>
    <dgm:pt modelId="{6F94B4CE-F7CD-475C-BCA2-073D6CB2A752}" type="pres">
      <dgm:prSet presAssocID="{7411B66F-BB4E-4985-8206-A8C772689969}" presName="rootConnector" presStyleLbl="node2" presStyleIdx="5" presStyleCnt="18"/>
      <dgm:spPr/>
    </dgm:pt>
    <dgm:pt modelId="{359F3780-00BE-4CA7-BC53-57B431B7188C}" type="pres">
      <dgm:prSet presAssocID="{7411B66F-BB4E-4985-8206-A8C772689969}" presName="hierChild4" presStyleCnt="0"/>
      <dgm:spPr/>
    </dgm:pt>
    <dgm:pt modelId="{B727223A-C194-4DE4-BDF0-CF7DF32CB63C}" type="pres">
      <dgm:prSet presAssocID="{7411B66F-BB4E-4985-8206-A8C772689969}" presName="hierChild5" presStyleCnt="0"/>
      <dgm:spPr/>
    </dgm:pt>
    <dgm:pt modelId="{21D153DB-7DCA-43CB-9688-977F300F4A0B}" type="pres">
      <dgm:prSet presAssocID="{9FE5ABF9-5E5A-4D04-A6B7-7DFF16022607}" presName="Name48" presStyleLbl="parChTrans1D2" presStyleIdx="6" presStyleCnt="18"/>
      <dgm:spPr/>
    </dgm:pt>
    <dgm:pt modelId="{77842DCE-04B8-4E20-8BBB-0E853A75255E}" type="pres">
      <dgm:prSet presAssocID="{0F327638-9893-47E9-B3CE-AAE421547952}" presName="hierRoot2" presStyleCnt="0">
        <dgm:presLayoutVars>
          <dgm:hierBranch val="init"/>
        </dgm:presLayoutVars>
      </dgm:prSet>
      <dgm:spPr/>
    </dgm:pt>
    <dgm:pt modelId="{5E1DA0B4-285C-4624-BFAD-9473946FD60A}" type="pres">
      <dgm:prSet presAssocID="{0F327638-9893-47E9-B3CE-AAE421547952}" presName="rootComposite" presStyleCnt="0"/>
      <dgm:spPr/>
    </dgm:pt>
    <dgm:pt modelId="{2F50D7E2-26BC-4611-908C-EBF035D48F2D}" type="pres">
      <dgm:prSet presAssocID="{0F327638-9893-47E9-B3CE-AAE421547952}" presName="rootText" presStyleLbl="node2" presStyleIdx="6" presStyleCnt="18" custScaleX="145311" custScaleY="78244">
        <dgm:presLayoutVars>
          <dgm:chPref val="3"/>
        </dgm:presLayoutVars>
      </dgm:prSet>
      <dgm:spPr/>
    </dgm:pt>
    <dgm:pt modelId="{03771B01-048A-4C41-BB94-52A83B8D414D}" type="pres">
      <dgm:prSet presAssocID="{0F327638-9893-47E9-B3CE-AAE421547952}" presName="rootConnector" presStyleLbl="node2" presStyleIdx="6" presStyleCnt="18"/>
      <dgm:spPr/>
    </dgm:pt>
    <dgm:pt modelId="{53FD6579-A888-4852-B5CE-1729CED022B3}" type="pres">
      <dgm:prSet presAssocID="{0F327638-9893-47E9-B3CE-AAE421547952}" presName="hierChild4" presStyleCnt="0"/>
      <dgm:spPr/>
    </dgm:pt>
    <dgm:pt modelId="{2DC37298-9FC0-4951-A8D0-B5D459AA8499}" type="pres">
      <dgm:prSet presAssocID="{0F327638-9893-47E9-B3CE-AAE421547952}" presName="hierChild5" presStyleCnt="0"/>
      <dgm:spPr/>
    </dgm:pt>
    <dgm:pt modelId="{5AFC8D82-C11A-4045-9BB8-483C0598DF5F}" type="pres">
      <dgm:prSet presAssocID="{6ACCF33F-63C4-4413-8EFA-1F49897F1881}" presName="Name48" presStyleLbl="parChTrans1D2" presStyleIdx="7" presStyleCnt="18"/>
      <dgm:spPr/>
    </dgm:pt>
    <dgm:pt modelId="{82C2EF6E-F963-4D31-9821-784220C0BD4E}" type="pres">
      <dgm:prSet presAssocID="{031AA2F8-8D66-4213-9FB2-BB88587D77AA}" presName="hierRoot2" presStyleCnt="0">
        <dgm:presLayoutVars>
          <dgm:hierBranch val="init"/>
        </dgm:presLayoutVars>
      </dgm:prSet>
      <dgm:spPr/>
    </dgm:pt>
    <dgm:pt modelId="{83671146-D6AB-4D1D-87CD-5F52BA4AFCE9}" type="pres">
      <dgm:prSet presAssocID="{031AA2F8-8D66-4213-9FB2-BB88587D77AA}" presName="rootComposite" presStyleCnt="0"/>
      <dgm:spPr/>
    </dgm:pt>
    <dgm:pt modelId="{1D7E8454-687E-4246-B15F-DBC754A8BB88}" type="pres">
      <dgm:prSet presAssocID="{031AA2F8-8D66-4213-9FB2-BB88587D77AA}" presName="rootText" presStyleLbl="node2" presStyleIdx="7" presStyleCnt="18" custScaleX="145311" custScaleY="78244">
        <dgm:presLayoutVars>
          <dgm:chPref val="3"/>
        </dgm:presLayoutVars>
      </dgm:prSet>
      <dgm:spPr/>
    </dgm:pt>
    <dgm:pt modelId="{AE33BD16-C47B-470D-BBEC-E0E348F0DBE7}" type="pres">
      <dgm:prSet presAssocID="{031AA2F8-8D66-4213-9FB2-BB88587D77AA}" presName="rootConnector" presStyleLbl="node2" presStyleIdx="7" presStyleCnt="18"/>
      <dgm:spPr/>
    </dgm:pt>
    <dgm:pt modelId="{B3C22658-5E47-4AF2-9924-0035A96934C0}" type="pres">
      <dgm:prSet presAssocID="{031AA2F8-8D66-4213-9FB2-BB88587D77AA}" presName="hierChild4" presStyleCnt="0"/>
      <dgm:spPr/>
    </dgm:pt>
    <dgm:pt modelId="{F8EF9BFB-BFB6-4428-A3CC-130ED7CDDF72}" type="pres">
      <dgm:prSet presAssocID="{031AA2F8-8D66-4213-9FB2-BB88587D77AA}" presName="hierChild5" presStyleCnt="0"/>
      <dgm:spPr/>
    </dgm:pt>
    <dgm:pt modelId="{B1B9A686-4135-4510-B106-6C9669B48D63}" type="pres">
      <dgm:prSet presAssocID="{885BFFD4-85DF-4CE9-AE43-20E7F3EBDD7E}" presName="Name48" presStyleLbl="parChTrans1D2" presStyleIdx="8" presStyleCnt="18"/>
      <dgm:spPr/>
    </dgm:pt>
    <dgm:pt modelId="{15021292-9788-4FAB-9A42-BDC871A62863}" type="pres">
      <dgm:prSet presAssocID="{DD985052-AC26-415C-97F0-3F5797184EC7}" presName="hierRoot2" presStyleCnt="0">
        <dgm:presLayoutVars>
          <dgm:hierBranch val="init"/>
        </dgm:presLayoutVars>
      </dgm:prSet>
      <dgm:spPr/>
    </dgm:pt>
    <dgm:pt modelId="{A89CDA8B-9BC5-4398-BEC8-4A8932F83C91}" type="pres">
      <dgm:prSet presAssocID="{DD985052-AC26-415C-97F0-3F5797184EC7}" presName="rootComposite" presStyleCnt="0"/>
      <dgm:spPr/>
    </dgm:pt>
    <dgm:pt modelId="{7D39EE34-BC25-4B42-8BED-82C4157DCEA4}" type="pres">
      <dgm:prSet presAssocID="{DD985052-AC26-415C-97F0-3F5797184EC7}" presName="rootText" presStyleLbl="node2" presStyleIdx="8" presStyleCnt="18" custScaleX="145311" custScaleY="78244">
        <dgm:presLayoutVars>
          <dgm:chPref val="3"/>
        </dgm:presLayoutVars>
      </dgm:prSet>
      <dgm:spPr/>
    </dgm:pt>
    <dgm:pt modelId="{B3D22097-611C-410A-A0BA-948AF158E312}" type="pres">
      <dgm:prSet presAssocID="{DD985052-AC26-415C-97F0-3F5797184EC7}" presName="rootConnector" presStyleLbl="node2" presStyleIdx="8" presStyleCnt="18"/>
      <dgm:spPr/>
    </dgm:pt>
    <dgm:pt modelId="{88EE939F-60D8-4AD2-9198-02D06E319811}" type="pres">
      <dgm:prSet presAssocID="{DD985052-AC26-415C-97F0-3F5797184EC7}" presName="hierChild4" presStyleCnt="0"/>
      <dgm:spPr/>
    </dgm:pt>
    <dgm:pt modelId="{865D57BF-E920-469A-BFA5-B9C15B2ECA6C}" type="pres">
      <dgm:prSet presAssocID="{DD985052-AC26-415C-97F0-3F5797184EC7}" presName="hierChild5" presStyleCnt="0"/>
      <dgm:spPr/>
    </dgm:pt>
    <dgm:pt modelId="{E3906E38-CABA-4A46-A82B-A06DDCB5DF55}" type="pres">
      <dgm:prSet presAssocID="{F6E8F2D9-CBDD-4A86-A0EF-39FC0A569235}" presName="Name48" presStyleLbl="parChTrans1D2" presStyleIdx="9" presStyleCnt="18"/>
      <dgm:spPr/>
    </dgm:pt>
    <dgm:pt modelId="{45F3B5DB-8C26-4E4A-97C8-28580134503B}" type="pres">
      <dgm:prSet presAssocID="{5E4340A3-22E6-4A73-B237-C85ABD59AE37}" presName="hierRoot2" presStyleCnt="0">
        <dgm:presLayoutVars>
          <dgm:hierBranch val="init"/>
        </dgm:presLayoutVars>
      </dgm:prSet>
      <dgm:spPr/>
    </dgm:pt>
    <dgm:pt modelId="{C857CEF0-0247-45FA-91AD-5AAA6518C8AF}" type="pres">
      <dgm:prSet presAssocID="{5E4340A3-22E6-4A73-B237-C85ABD59AE37}" presName="rootComposite" presStyleCnt="0"/>
      <dgm:spPr/>
    </dgm:pt>
    <dgm:pt modelId="{9791FD47-4F49-451E-85DD-19C88D9610EE}" type="pres">
      <dgm:prSet presAssocID="{5E4340A3-22E6-4A73-B237-C85ABD59AE37}" presName="rootText" presStyleLbl="node2" presStyleIdx="9" presStyleCnt="18" custScaleX="145311" custScaleY="78244">
        <dgm:presLayoutVars>
          <dgm:chPref val="3"/>
        </dgm:presLayoutVars>
      </dgm:prSet>
      <dgm:spPr/>
    </dgm:pt>
    <dgm:pt modelId="{B245EA7E-1906-453D-BDB6-C3A18252BADE}" type="pres">
      <dgm:prSet presAssocID="{5E4340A3-22E6-4A73-B237-C85ABD59AE37}" presName="rootConnector" presStyleLbl="node2" presStyleIdx="9" presStyleCnt="18"/>
      <dgm:spPr/>
    </dgm:pt>
    <dgm:pt modelId="{145C2453-9E1E-4A5C-9204-A530E8A65456}" type="pres">
      <dgm:prSet presAssocID="{5E4340A3-22E6-4A73-B237-C85ABD59AE37}" presName="hierChild4" presStyleCnt="0"/>
      <dgm:spPr/>
    </dgm:pt>
    <dgm:pt modelId="{C186609A-3007-4F36-8A1D-FC30E43487F2}" type="pres">
      <dgm:prSet presAssocID="{5E4340A3-22E6-4A73-B237-C85ABD59AE37}" presName="hierChild5" presStyleCnt="0"/>
      <dgm:spPr/>
    </dgm:pt>
    <dgm:pt modelId="{F81F7AA3-38DB-48CD-AF67-C928ECFB1CF4}" type="pres">
      <dgm:prSet presAssocID="{746BBAD8-A46C-48BB-99C3-F7E1062121F1}" presName="Name48" presStyleLbl="parChTrans1D2" presStyleIdx="10" presStyleCnt="18"/>
      <dgm:spPr/>
    </dgm:pt>
    <dgm:pt modelId="{9424E93E-62DA-4663-943F-0D3DA3C85DC0}" type="pres">
      <dgm:prSet presAssocID="{D8500212-F839-45B0-874A-44DA4118AB5C}" presName="hierRoot2" presStyleCnt="0">
        <dgm:presLayoutVars>
          <dgm:hierBranch val="init"/>
        </dgm:presLayoutVars>
      </dgm:prSet>
      <dgm:spPr/>
    </dgm:pt>
    <dgm:pt modelId="{B2A4D406-0FB2-45F2-892B-9EB502371377}" type="pres">
      <dgm:prSet presAssocID="{D8500212-F839-45B0-874A-44DA4118AB5C}" presName="rootComposite" presStyleCnt="0"/>
      <dgm:spPr/>
    </dgm:pt>
    <dgm:pt modelId="{263537D8-3CC7-496D-A8AA-11B2B287F44D}" type="pres">
      <dgm:prSet presAssocID="{D8500212-F839-45B0-874A-44DA4118AB5C}" presName="rootText" presStyleLbl="node2" presStyleIdx="10" presStyleCnt="18" custScaleX="145311" custScaleY="78244">
        <dgm:presLayoutVars>
          <dgm:chPref val="3"/>
        </dgm:presLayoutVars>
      </dgm:prSet>
      <dgm:spPr/>
    </dgm:pt>
    <dgm:pt modelId="{EA917841-2938-4DCB-8791-AD601BB23AD7}" type="pres">
      <dgm:prSet presAssocID="{D8500212-F839-45B0-874A-44DA4118AB5C}" presName="rootConnector" presStyleLbl="node2" presStyleIdx="10" presStyleCnt="18"/>
      <dgm:spPr/>
    </dgm:pt>
    <dgm:pt modelId="{4A12D498-9F4A-44B2-ABDE-B34B7869D265}" type="pres">
      <dgm:prSet presAssocID="{D8500212-F839-45B0-874A-44DA4118AB5C}" presName="hierChild4" presStyleCnt="0"/>
      <dgm:spPr/>
    </dgm:pt>
    <dgm:pt modelId="{075F4AA8-C29A-4281-B5F3-679844E3B06B}" type="pres">
      <dgm:prSet presAssocID="{D8500212-F839-45B0-874A-44DA4118AB5C}" presName="hierChild5" presStyleCnt="0"/>
      <dgm:spPr/>
    </dgm:pt>
    <dgm:pt modelId="{7DFA88D2-4ADA-4140-AF2E-3D63F7846FB7}" type="pres">
      <dgm:prSet presAssocID="{D8511BEE-EDF4-4A0E-B499-3E8086B99818}" presName="Name48" presStyleLbl="parChTrans1D2" presStyleIdx="11" presStyleCnt="18"/>
      <dgm:spPr/>
    </dgm:pt>
    <dgm:pt modelId="{C8158B1F-213F-45D8-ABB5-242F96F38487}" type="pres">
      <dgm:prSet presAssocID="{21663499-02C6-4D9A-99AD-CD4D8BE806E9}" presName="hierRoot2" presStyleCnt="0">
        <dgm:presLayoutVars>
          <dgm:hierBranch val="init"/>
        </dgm:presLayoutVars>
      </dgm:prSet>
      <dgm:spPr/>
    </dgm:pt>
    <dgm:pt modelId="{8EFBAF73-99CC-46B8-B6B8-FC7866C77399}" type="pres">
      <dgm:prSet presAssocID="{21663499-02C6-4D9A-99AD-CD4D8BE806E9}" presName="rootComposite" presStyleCnt="0"/>
      <dgm:spPr/>
    </dgm:pt>
    <dgm:pt modelId="{F37EF839-2D19-4C99-8C32-367EE818ADF3}" type="pres">
      <dgm:prSet presAssocID="{21663499-02C6-4D9A-99AD-CD4D8BE806E9}" presName="rootText" presStyleLbl="node2" presStyleIdx="11" presStyleCnt="18" custScaleX="145311" custScaleY="78244">
        <dgm:presLayoutVars>
          <dgm:chPref val="3"/>
        </dgm:presLayoutVars>
      </dgm:prSet>
      <dgm:spPr/>
    </dgm:pt>
    <dgm:pt modelId="{1284C51A-EDF3-40B0-856E-0E738B29E400}" type="pres">
      <dgm:prSet presAssocID="{21663499-02C6-4D9A-99AD-CD4D8BE806E9}" presName="rootConnector" presStyleLbl="node2" presStyleIdx="11" presStyleCnt="18"/>
      <dgm:spPr/>
    </dgm:pt>
    <dgm:pt modelId="{ED60D49D-7311-47EA-BFCE-A758477C1058}" type="pres">
      <dgm:prSet presAssocID="{21663499-02C6-4D9A-99AD-CD4D8BE806E9}" presName="hierChild4" presStyleCnt="0"/>
      <dgm:spPr/>
    </dgm:pt>
    <dgm:pt modelId="{1D5594E4-A7D8-4E55-92B8-511CD3133C21}" type="pres">
      <dgm:prSet presAssocID="{21663499-02C6-4D9A-99AD-CD4D8BE806E9}" presName="hierChild5" presStyleCnt="0"/>
      <dgm:spPr/>
    </dgm:pt>
    <dgm:pt modelId="{8FCE5745-2BA4-4F66-BE46-52E083A9E332}" type="pres">
      <dgm:prSet presAssocID="{594ACAAD-D496-4B3E-9BF8-FBB646E78DE1}" presName="Name48" presStyleLbl="parChTrans1D2" presStyleIdx="12" presStyleCnt="18"/>
      <dgm:spPr/>
    </dgm:pt>
    <dgm:pt modelId="{A59A686B-E27F-4DCA-849C-13B8A42E2366}" type="pres">
      <dgm:prSet presAssocID="{637F4E5B-52C3-45D4-8703-08EB24F75356}" presName="hierRoot2" presStyleCnt="0">
        <dgm:presLayoutVars>
          <dgm:hierBranch val="init"/>
        </dgm:presLayoutVars>
      </dgm:prSet>
      <dgm:spPr/>
    </dgm:pt>
    <dgm:pt modelId="{976367EA-5871-427A-8D67-E320986F4B3D}" type="pres">
      <dgm:prSet presAssocID="{637F4E5B-52C3-45D4-8703-08EB24F75356}" presName="rootComposite" presStyleCnt="0"/>
      <dgm:spPr/>
    </dgm:pt>
    <dgm:pt modelId="{61D9B7B5-73A4-4489-BD44-B64315F2DA32}" type="pres">
      <dgm:prSet presAssocID="{637F4E5B-52C3-45D4-8703-08EB24F75356}" presName="rootText" presStyleLbl="node2" presStyleIdx="12" presStyleCnt="18" custScaleX="145311" custScaleY="78244">
        <dgm:presLayoutVars>
          <dgm:chPref val="3"/>
        </dgm:presLayoutVars>
      </dgm:prSet>
      <dgm:spPr/>
    </dgm:pt>
    <dgm:pt modelId="{42B17F57-C85A-4481-B2E7-AA84BF2FC4F0}" type="pres">
      <dgm:prSet presAssocID="{637F4E5B-52C3-45D4-8703-08EB24F75356}" presName="rootConnector" presStyleLbl="node2" presStyleIdx="12" presStyleCnt="18"/>
      <dgm:spPr/>
    </dgm:pt>
    <dgm:pt modelId="{04B8AF45-153B-4326-94FF-D98711A058C0}" type="pres">
      <dgm:prSet presAssocID="{637F4E5B-52C3-45D4-8703-08EB24F75356}" presName="hierChild4" presStyleCnt="0"/>
      <dgm:spPr/>
    </dgm:pt>
    <dgm:pt modelId="{729CBEC2-FD14-4315-9C68-B5EB2100BFFD}" type="pres">
      <dgm:prSet presAssocID="{637F4E5B-52C3-45D4-8703-08EB24F75356}" presName="hierChild5" presStyleCnt="0"/>
      <dgm:spPr/>
    </dgm:pt>
    <dgm:pt modelId="{C16F6053-64B9-4162-861E-3FE90894A5D3}" type="pres">
      <dgm:prSet presAssocID="{2A9BDC50-3F2D-4183-987C-EC692B116F5F}" presName="Name48" presStyleLbl="parChTrans1D2" presStyleIdx="13" presStyleCnt="18"/>
      <dgm:spPr/>
    </dgm:pt>
    <dgm:pt modelId="{21B73DC8-2A08-447D-B6C8-29DFFD013C4D}" type="pres">
      <dgm:prSet presAssocID="{AE69FD60-7F09-45A2-A6FE-F3ADA18A2989}" presName="hierRoot2" presStyleCnt="0">
        <dgm:presLayoutVars>
          <dgm:hierBranch val="init"/>
        </dgm:presLayoutVars>
      </dgm:prSet>
      <dgm:spPr/>
    </dgm:pt>
    <dgm:pt modelId="{C2E228D8-E583-4850-AF4A-45EE335E2E9D}" type="pres">
      <dgm:prSet presAssocID="{AE69FD60-7F09-45A2-A6FE-F3ADA18A2989}" presName="rootComposite" presStyleCnt="0"/>
      <dgm:spPr/>
    </dgm:pt>
    <dgm:pt modelId="{BA882952-79E8-488F-9020-6E99847FF0AE}" type="pres">
      <dgm:prSet presAssocID="{AE69FD60-7F09-45A2-A6FE-F3ADA18A2989}" presName="rootText" presStyleLbl="node2" presStyleIdx="13" presStyleCnt="18" custScaleX="145311" custScaleY="78244">
        <dgm:presLayoutVars>
          <dgm:chPref val="3"/>
        </dgm:presLayoutVars>
      </dgm:prSet>
      <dgm:spPr/>
    </dgm:pt>
    <dgm:pt modelId="{930A3262-FFF1-4944-81ED-06985F3F7D06}" type="pres">
      <dgm:prSet presAssocID="{AE69FD60-7F09-45A2-A6FE-F3ADA18A2989}" presName="rootConnector" presStyleLbl="node2" presStyleIdx="13" presStyleCnt="18"/>
      <dgm:spPr/>
    </dgm:pt>
    <dgm:pt modelId="{E56B077F-3BB9-4C3C-8FD6-85C0E40BACC6}" type="pres">
      <dgm:prSet presAssocID="{AE69FD60-7F09-45A2-A6FE-F3ADA18A2989}" presName="hierChild4" presStyleCnt="0"/>
      <dgm:spPr/>
    </dgm:pt>
    <dgm:pt modelId="{31AF8E13-46DE-4E96-8776-6AF1D8B0F2E1}" type="pres">
      <dgm:prSet presAssocID="{AE69FD60-7F09-45A2-A6FE-F3ADA18A2989}" presName="hierChild5" presStyleCnt="0"/>
      <dgm:spPr/>
    </dgm:pt>
    <dgm:pt modelId="{10954EB3-69E2-4838-8D72-19410DEB556A}" type="pres">
      <dgm:prSet presAssocID="{83BD7DF6-6596-459D-8BFC-C71EFCDB0F32}" presName="Name48" presStyleLbl="parChTrans1D2" presStyleIdx="14" presStyleCnt="18"/>
      <dgm:spPr/>
    </dgm:pt>
    <dgm:pt modelId="{C7B7D501-229C-4BE6-8A7B-55FA1D895DC8}" type="pres">
      <dgm:prSet presAssocID="{6B553C56-001C-4A8C-BE22-E74368745089}" presName="hierRoot2" presStyleCnt="0">
        <dgm:presLayoutVars>
          <dgm:hierBranch val="init"/>
        </dgm:presLayoutVars>
      </dgm:prSet>
      <dgm:spPr/>
    </dgm:pt>
    <dgm:pt modelId="{407D3223-40C6-485D-A157-67488DEEA425}" type="pres">
      <dgm:prSet presAssocID="{6B553C56-001C-4A8C-BE22-E74368745089}" presName="rootComposite" presStyleCnt="0"/>
      <dgm:spPr/>
    </dgm:pt>
    <dgm:pt modelId="{400F024F-6E8C-4379-8E42-9894BCE836A6}" type="pres">
      <dgm:prSet presAssocID="{6B553C56-001C-4A8C-BE22-E74368745089}" presName="rootText" presStyleLbl="node2" presStyleIdx="14" presStyleCnt="18" custScaleX="145311" custScaleY="78244">
        <dgm:presLayoutVars>
          <dgm:chPref val="3"/>
        </dgm:presLayoutVars>
      </dgm:prSet>
      <dgm:spPr/>
    </dgm:pt>
    <dgm:pt modelId="{BC1EA316-7BCF-42CB-9476-CCE1688D4870}" type="pres">
      <dgm:prSet presAssocID="{6B553C56-001C-4A8C-BE22-E74368745089}" presName="rootConnector" presStyleLbl="node2" presStyleIdx="14" presStyleCnt="18"/>
      <dgm:spPr/>
    </dgm:pt>
    <dgm:pt modelId="{19DEE748-04ED-43D8-A264-14180F22B723}" type="pres">
      <dgm:prSet presAssocID="{6B553C56-001C-4A8C-BE22-E74368745089}" presName="hierChild4" presStyleCnt="0"/>
      <dgm:spPr/>
    </dgm:pt>
    <dgm:pt modelId="{FFFDB08B-6BD0-484E-901D-B662B2D70A89}" type="pres">
      <dgm:prSet presAssocID="{6B553C56-001C-4A8C-BE22-E74368745089}" presName="hierChild5" presStyleCnt="0"/>
      <dgm:spPr/>
    </dgm:pt>
    <dgm:pt modelId="{145F587A-68BB-4519-9795-933A0C22B22E}" type="pres">
      <dgm:prSet presAssocID="{61C70B18-3274-4AC4-A063-6405F25CCEFD}" presName="Name48" presStyleLbl="parChTrans1D2" presStyleIdx="15" presStyleCnt="18"/>
      <dgm:spPr/>
    </dgm:pt>
    <dgm:pt modelId="{BBCC3F7F-9583-4253-8BF7-3C2CE4E375B0}" type="pres">
      <dgm:prSet presAssocID="{D9FB35CC-25C1-4729-9AAD-ED08EFB3E3C5}" presName="hierRoot2" presStyleCnt="0">
        <dgm:presLayoutVars>
          <dgm:hierBranch val="init"/>
        </dgm:presLayoutVars>
      </dgm:prSet>
      <dgm:spPr/>
    </dgm:pt>
    <dgm:pt modelId="{CD06DBC1-CB8E-4937-9428-768F3DCD2C67}" type="pres">
      <dgm:prSet presAssocID="{D9FB35CC-25C1-4729-9AAD-ED08EFB3E3C5}" presName="rootComposite" presStyleCnt="0"/>
      <dgm:spPr/>
    </dgm:pt>
    <dgm:pt modelId="{44C2403F-316C-4D63-86A8-01795AD41615}" type="pres">
      <dgm:prSet presAssocID="{D9FB35CC-25C1-4729-9AAD-ED08EFB3E3C5}" presName="rootText" presStyleLbl="node2" presStyleIdx="15" presStyleCnt="18" custScaleX="145311" custScaleY="78244">
        <dgm:presLayoutVars>
          <dgm:chPref val="3"/>
        </dgm:presLayoutVars>
      </dgm:prSet>
      <dgm:spPr/>
    </dgm:pt>
    <dgm:pt modelId="{6411B2B2-B82A-4DC8-9865-DF55423B81E7}" type="pres">
      <dgm:prSet presAssocID="{D9FB35CC-25C1-4729-9AAD-ED08EFB3E3C5}" presName="rootConnector" presStyleLbl="node2" presStyleIdx="15" presStyleCnt="18"/>
      <dgm:spPr/>
    </dgm:pt>
    <dgm:pt modelId="{588539DF-7BB0-44E0-8FF1-FEEB1D82D013}" type="pres">
      <dgm:prSet presAssocID="{D9FB35CC-25C1-4729-9AAD-ED08EFB3E3C5}" presName="hierChild4" presStyleCnt="0"/>
      <dgm:spPr/>
    </dgm:pt>
    <dgm:pt modelId="{EF9F78B0-ED44-475E-A1E7-F9BD42785FAC}" type="pres">
      <dgm:prSet presAssocID="{D9FB35CC-25C1-4729-9AAD-ED08EFB3E3C5}" presName="hierChild5" presStyleCnt="0"/>
      <dgm:spPr/>
    </dgm:pt>
    <dgm:pt modelId="{2E19C337-DB70-420F-882E-5319A220481E}" type="pres">
      <dgm:prSet presAssocID="{B325916F-F5AD-443A-AE17-59DF624307F7}" presName="Name48" presStyleLbl="parChTrans1D2" presStyleIdx="16" presStyleCnt="18"/>
      <dgm:spPr/>
    </dgm:pt>
    <dgm:pt modelId="{A7F0054F-9207-4C18-96BB-3595A1A24F60}" type="pres">
      <dgm:prSet presAssocID="{94C431F1-7BDD-4FFD-89A8-DD2D56A45205}" presName="hierRoot2" presStyleCnt="0">
        <dgm:presLayoutVars>
          <dgm:hierBranch val="init"/>
        </dgm:presLayoutVars>
      </dgm:prSet>
      <dgm:spPr/>
    </dgm:pt>
    <dgm:pt modelId="{48086263-D99E-4C82-8EDA-6C3030101978}" type="pres">
      <dgm:prSet presAssocID="{94C431F1-7BDD-4FFD-89A8-DD2D56A45205}" presName="rootComposite" presStyleCnt="0"/>
      <dgm:spPr/>
    </dgm:pt>
    <dgm:pt modelId="{F61DEAB5-3199-4A50-B031-BD30803D3076}" type="pres">
      <dgm:prSet presAssocID="{94C431F1-7BDD-4FFD-89A8-DD2D56A45205}" presName="rootText" presStyleLbl="node2" presStyleIdx="16" presStyleCnt="18" custScaleX="145311" custScaleY="78244">
        <dgm:presLayoutVars>
          <dgm:chPref val="3"/>
        </dgm:presLayoutVars>
      </dgm:prSet>
      <dgm:spPr/>
    </dgm:pt>
    <dgm:pt modelId="{79527CB0-5C27-4A35-89EF-B45FB875E0C6}" type="pres">
      <dgm:prSet presAssocID="{94C431F1-7BDD-4FFD-89A8-DD2D56A45205}" presName="rootConnector" presStyleLbl="node2" presStyleIdx="16" presStyleCnt="18"/>
      <dgm:spPr/>
    </dgm:pt>
    <dgm:pt modelId="{6908686B-2FB4-4D5D-8AF5-4CFF8C379752}" type="pres">
      <dgm:prSet presAssocID="{94C431F1-7BDD-4FFD-89A8-DD2D56A45205}" presName="hierChild4" presStyleCnt="0"/>
      <dgm:spPr/>
    </dgm:pt>
    <dgm:pt modelId="{39BEB8AB-0766-4019-95EB-CB13B85EF929}" type="pres">
      <dgm:prSet presAssocID="{94C431F1-7BDD-4FFD-89A8-DD2D56A45205}" presName="hierChild5" presStyleCnt="0"/>
      <dgm:spPr/>
    </dgm:pt>
    <dgm:pt modelId="{78A075AB-C484-4974-81D1-95DB9A536BBA}" type="pres">
      <dgm:prSet presAssocID="{E225DFCC-B3CE-46C7-B1E2-AAB90A6C7163}" presName="Name48" presStyleLbl="parChTrans1D2" presStyleIdx="17" presStyleCnt="18"/>
      <dgm:spPr/>
    </dgm:pt>
    <dgm:pt modelId="{F7050FF9-C80C-43EA-8ABF-FCFED5E29D7A}" type="pres">
      <dgm:prSet presAssocID="{02BFA91D-DFD0-46F1-B5E6-2250B66170C6}" presName="hierRoot2" presStyleCnt="0">
        <dgm:presLayoutVars>
          <dgm:hierBranch val="init"/>
        </dgm:presLayoutVars>
      </dgm:prSet>
      <dgm:spPr/>
    </dgm:pt>
    <dgm:pt modelId="{A3C34A0C-9551-480B-885A-1DF0BF47582B}" type="pres">
      <dgm:prSet presAssocID="{02BFA91D-DFD0-46F1-B5E6-2250B66170C6}" presName="rootComposite" presStyleCnt="0"/>
      <dgm:spPr/>
    </dgm:pt>
    <dgm:pt modelId="{3E3E5503-6F1E-4BE7-956D-CE055F5488BC}" type="pres">
      <dgm:prSet presAssocID="{02BFA91D-DFD0-46F1-B5E6-2250B66170C6}" presName="rootText" presStyleLbl="node2" presStyleIdx="17" presStyleCnt="18" custScaleX="145311" custScaleY="78244">
        <dgm:presLayoutVars>
          <dgm:chPref val="3"/>
        </dgm:presLayoutVars>
      </dgm:prSet>
      <dgm:spPr/>
    </dgm:pt>
    <dgm:pt modelId="{6EC79472-12B7-4DFA-B78F-D7B03E75A76E}" type="pres">
      <dgm:prSet presAssocID="{02BFA91D-DFD0-46F1-B5E6-2250B66170C6}" presName="rootConnector" presStyleLbl="node2" presStyleIdx="17" presStyleCnt="18"/>
      <dgm:spPr/>
    </dgm:pt>
    <dgm:pt modelId="{963A5283-0C59-4F65-A2E6-2A104F87BCD3}" type="pres">
      <dgm:prSet presAssocID="{02BFA91D-DFD0-46F1-B5E6-2250B66170C6}" presName="hierChild4" presStyleCnt="0"/>
      <dgm:spPr/>
    </dgm:pt>
    <dgm:pt modelId="{9E1272BB-A17C-4439-B254-107E1FF66C4D}" type="pres">
      <dgm:prSet presAssocID="{02BFA91D-DFD0-46F1-B5E6-2250B66170C6}" presName="hierChild5" presStyleCnt="0"/>
      <dgm:spPr/>
    </dgm:pt>
    <dgm:pt modelId="{0663C0EB-D22B-4A9A-993E-2002F89B76BB}" type="pres">
      <dgm:prSet presAssocID="{88DD7441-6BB0-40BB-AB86-EEDE31A2994B}" presName="hierChild3" presStyleCnt="0"/>
      <dgm:spPr/>
    </dgm:pt>
  </dgm:ptLst>
  <dgm:cxnLst>
    <dgm:cxn modelId="{EFFCDF01-73B0-4387-B542-EA944009D54C}" type="presOf" srcId="{88DD7441-6BB0-40BB-AB86-EEDE31A2994B}" destId="{4D17DEAC-101C-4E3B-91CB-2CE2D87D9C53}" srcOrd="0" destOrd="0" presId="urn:microsoft.com/office/officeart/2005/8/layout/orgChart1"/>
    <dgm:cxn modelId="{0E9E4003-8B05-4BAA-B026-430813898531}" srcId="{88DD7441-6BB0-40BB-AB86-EEDE31A2994B}" destId="{AE69FD60-7F09-45A2-A6FE-F3ADA18A2989}" srcOrd="13" destOrd="0" parTransId="{2A9BDC50-3F2D-4183-987C-EC692B116F5F}" sibTransId="{07E92CE3-44F0-435C-915D-311D2A1A84EF}"/>
    <dgm:cxn modelId="{D6D8D803-762A-46BE-978A-4E8FB9053C95}" srcId="{88DD7441-6BB0-40BB-AB86-EEDE31A2994B}" destId="{7411B66F-BB4E-4985-8206-A8C772689969}" srcOrd="5" destOrd="0" parTransId="{7B3D4431-D81F-4ABD-B1E6-739820E8552B}" sibTransId="{E8C7B368-EEED-4636-A08F-141129AF8ECC}"/>
    <dgm:cxn modelId="{051B3004-338C-4B7F-BC7D-7F493D34E7EB}" type="presOf" srcId="{DD985052-AC26-415C-97F0-3F5797184EC7}" destId="{B3D22097-611C-410A-A0BA-948AF158E312}" srcOrd="1" destOrd="0" presId="urn:microsoft.com/office/officeart/2005/8/layout/orgChart1"/>
    <dgm:cxn modelId="{34B6AF06-8569-4558-971E-F2BEB1EA545E}" type="presOf" srcId="{6B553C56-001C-4A8C-BE22-E74368745089}" destId="{BC1EA316-7BCF-42CB-9476-CCE1688D4870}" srcOrd="1" destOrd="0" presId="urn:microsoft.com/office/officeart/2005/8/layout/orgChart1"/>
    <dgm:cxn modelId="{32F8B60F-ACC4-424A-809A-F4725E0659D1}" type="presOf" srcId="{594ACAAD-D496-4B3E-9BF8-FBB646E78DE1}" destId="{8FCE5745-2BA4-4F66-BE46-52E083A9E332}" srcOrd="0" destOrd="0" presId="urn:microsoft.com/office/officeart/2005/8/layout/orgChart1"/>
    <dgm:cxn modelId="{D6655E11-534A-4AAA-A083-0E0CCC2713F4}" type="presOf" srcId="{E5E6E160-187B-4FA3-B889-A939F0BE759E}" destId="{3B2BE753-31C3-42F6-8D22-D01E502F3F21}" srcOrd="1" destOrd="0" presId="urn:microsoft.com/office/officeart/2005/8/layout/orgChart1"/>
    <dgm:cxn modelId="{C0A77611-3A14-45AB-A307-E9A623D22329}" type="presOf" srcId="{DD985052-AC26-415C-97F0-3F5797184EC7}" destId="{7D39EE34-BC25-4B42-8BED-82C4157DCEA4}" srcOrd="0" destOrd="0" presId="urn:microsoft.com/office/officeart/2005/8/layout/orgChart1"/>
    <dgm:cxn modelId="{76D1D018-52BA-4E65-AFE0-8C8D3E0F6632}" type="presOf" srcId="{7B3D4431-D81F-4ABD-B1E6-739820E8552B}" destId="{41028EC4-6C67-4DA0-AC1B-7F45D124DA26}" srcOrd="0" destOrd="0" presId="urn:microsoft.com/office/officeart/2005/8/layout/orgChart1"/>
    <dgm:cxn modelId="{361BD51B-5725-49E2-BBC1-EA7B0D2A3CEE}" type="presOf" srcId="{B735BFF3-D53E-49F2-8C48-A7695556B575}" destId="{C7FFE1C5-98CF-4A33-B3FC-33C6848DAE55}" srcOrd="1" destOrd="0" presId="urn:microsoft.com/office/officeart/2005/8/layout/orgChart1"/>
    <dgm:cxn modelId="{EDCE7A1D-DC05-49C7-A58A-162B42E22473}" type="presOf" srcId="{E488A304-AAB9-4061-8BE1-EB19F8304501}" destId="{AD6DDB8D-7F15-48C8-AE90-63C2E97D85C6}" srcOrd="0" destOrd="0" presId="urn:microsoft.com/office/officeart/2005/8/layout/orgChart1"/>
    <dgm:cxn modelId="{F5C17F1E-0C5C-4367-96E5-BB7E9E5C195C}" type="presOf" srcId="{E488A304-AAB9-4061-8BE1-EB19F8304501}" destId="{A81512ED-91DF-4FD0-9DF3-A712176F1123}" srcOrd="1" destOrd="0" presId="urn:microsoft.com/office/officeart/2005/8/layout/orgChart1"/>
    <dgm:cxn modelId="{C692F41E-C4FD-4BC6-82A0-9E7D910486E5}" type="presOf" srcId="{83BD7DF6-6596-459D-8BFC-C71EFCDB0F32}" destId="{10954EB3-69E2-4838-8D72-19410DEB556A}" srcOrd="0" destOrd="0" presId="urn:microsoft.com/office/officeart/2005/8/layout/orgChart1"/>
    <dgm:cxn modelId="{E31B4020-1174-4BD8-B35D-5238EB24DCD5}" type="presOf" srcId="{5E4340A3-22E6-4A73-B237-C85ABD59AE37}" destId="{B245EA7E-1906-453D-BDB6-C3A18252BADE}" srcOrd="1" destOrd="0" presId="urn:microsoft.com/office/officeart/2005/8/layout/orgChart1"/>
    <dgm:cxn modelId="{67B18720-CD65-4204-A760-01E0CF197A9F}" type="presOf" srcId="{61C70B18-3274-4AC4-A063-6405F25CCEFD}" destId="{145F587A-68BB-4519-9795-933A0C22B22E}" srcOrd="0" destOrd="0" presId="urn:microsoft.com/office/officeart/2005/8/layout/orgChart1"/>
    <dgm:cxn modelId="{CBF5D721-5557-4030-ABCD-FD68B2DCDD89}" type="presOf" srcId="{3A9692A3-FC45-40E0-AE96-E31E7865B2BC}" destId="{54A6597E-7511-46AE-ACF4-1E03221A5FC2}" srcOrd="0" destOrd="0" presId="urn:microsoft.com/office/officeart/2005/8/layout/orgChart1"/>
    <dgm:cxn modelId="{2324BD23-1480-404B-8C26-76E7F1A7A764}" type="presOf" srcId="{21663499-02C6-4D9A-99AD-CD4D8BE806E9}" destId="{F37EF839-2D19-4C99-8C32-367EE818ADF3}" srcOrd="0" destOrd="0" presId="urn:microsoft.com/office/officeart/2005/8/layout/orgChart1"/>
    <dgm:cxn modelId="{CBA72D25-8583-4D38-8D5A-852F7794C1A8}" srcId="{88DD7441-6BB0-40BB-AB86-EEDE31A2994B}" destId="{D8500212-F839-45B0-874A-44DA4118AB5C}" srcOrd="10" destOrd="0" parTransId="{746BBAD8-A46C-48BB-99C3-F7E1062121F1}" sibTransId="{54EF256B-D76C-445A-BB3F-2FCB2456C45E}"/>
    <dgm:cxn modelId="{B841AE25-25A4-45E3-9BF5-5E0C57184C90}" srcId="{88DD7441-6BB0-40BB-AB86-EEDE31A2994B}" destId="{21663499-02C6-4D9A-99AD-CD4D8BE806E9}" srcOrd="11" destOrd="0" parTransId="{D8511BEE-EDF4-4A0E-B499-3E8086B99818}" sibTransId="{9FA88109-18CF-4A78-9AB8-75C41DC80FFD}"/>
    <dgm:cxn modelId="{90042330-47E4-4FED-965D-9B946CBDED5D}" srcId="{88DD7441-6BB0-40BB-AB86-EEDE31A2994B}" destId="{031AA2F8-8D66-4213-9FB2-BB88587D77AA}" srcOrd="7" destOrd="0" parTransId="{6ACCF33F-63C4-4413-8EFA-1F49897F1881}" sibTransId="{0114E23E-2717-483E-9575-BCAD015195CA}"/>
    <dgm:cxn modelId="{FA753D31-4812-4149-851D-2703C1EB329B}" type="presOf" srcId="{88DD7441-6BB0-40BB-AB86-EEDE31A2994B}" destId="{65348DEE-9362-48AF-9DE7-4DBAD942B40B}" srcOrd="1" destOrd="0" presId="urn:microsoft.com/office/officeart/2005/8/layout/orgChart1"/>
    <dgm:cxn modelId="{CE116E35-592E-4B1F-98A7-4C20486D252D}" type="presOf" srcId="{D9FB35CC-25C1-4729-9AAD-ED08EFB3E3C5}" destId="{6411B2B2-B82A-4DC8-9865-DF55423B81E7}" srcOrd="1" destOrd="0" presId="urn:microsoft.com/office/officeart/2005/8/layout/orgChart1"/>
    <dgm:cxn modelId="{002EBF3D-0CEC-467B-AB6B-A17FF755CE51}" type="presOf" srcId="{0F327638-9893-47E9-B3CE-AAE421547952}" destId="{03771B01-048A-4C41-BB94-52A83B8D414D}" srcOrd="1" destOrd="0" presId="urn:microsoft.com/office/officeart/2005/8/layout/orgChart1"/>
    <dgm:cxn modelId="{45206B3F-59F5-4485-941A-20FD380708E4}" type="presOf" srcId="{4F42B12F-8880-456F-9054-ED13D287B52C}" destId="{967E40F4-8FAB-455C-B1FD-3094A7096169}" srcOrd="0" destOrd="0" presId="urn:microsoft.com/office/officeart/2005/8/layout/orgChart1"/>
    <dgm:cxn modelId="{CE27565D-EF90-4779-88AF-BE126BD57304}" type="presOf" srcId="{79798561-0F16-481B-97DD-C36BC89A99DA}" destId="{8C04C968-CD41-4944-957B-5303387DA205}" srcOrd="0" destOrd="0" presId="urn:microsoft.com/office/officeart/2005/8/layout/orgChart1"/>
    <dgm:cxn modelId="{E9FDEE60-E70F-4F59-B2B4-6BA637A85755}" type="presOf" srcId="{9FE5ABF9-5E5A-4D04-A6B7-7DFF16022607}" destId="{21D153DB-7DCA-43CB-9688-977F300F4A0B}" srcOrd="0" destOrd="0" presId="urn:microsoft.com/office/officeart/2005/8/layout/orgChart1"/>
    <dgm:cxn modelId="{51749D41-D826-446F-809A-ABC6FADAFE3A}" type="presOf" srcId="{D8500212-F839-45B0-874A-44DA4118AB5C}" destId="{263537D8-3CC7-496D-A8AA-11B2B287F44D}" srcOrd="0" destOrd="0" presId="urn:microsoft.com/office/officeart/2005/8/layout/orgChart1"/>
    <dgm:cxn modelId="{90CFC168-B01E-465E-BF66-6F0D1820C334}" type="presOf" srcId="{0F327638-9893-47E9-B3CE-AAE421547952}" destId="{2F50D7E2-26BC-4611-908C-EBF035D48F2D}" srcOrd="0" destOrd="0" presId="urn:microsoft.com/office/officeart/2005/8/layout/orgChart1"/>
    <dgm:cxn modelId="{CB108E4B-CE76-4BBB-98E8-9F8C8075D4B2}" srcId="{88DD7441-6BB0-40BB-AB86-EEDE31A2994B}" destId="{89C9AC98-B047-4711-A369-FB1C24930E80}" srcOrd="2" destOrd="0" parTransId="{3A9692A3-FC45-40E0-AE96-E31E7865B2BC}" sibTransId="{1EDD56D6-B5B8-4C87-BBA1-5A640F7BE973}"/>
    <dgm:cxn modelId="{2736524D-0492-4EB7-8C29-94F5349662D1}" type="presOf" srcId="{D932AD07-6EE4-42DC-87CA-AE4EB91AA5A0}" destId="{62145813-3D05-4DA4-A539-A9C2054EE95B}" srcOrd="1" destOrd="0" presId="urn:microsoft.com/office/officeart/2005/8/layout/orgChart1"/>
    <dgm:cxn modelId="{11D2C84E-BD88-48FD-B75A-9B2005B429B8}" srcId="{88DD7441-6BB0-40BB-AB86-EEDE31A2994B}" destId="{0F327638-9893-47E9-B3CE-AAE421547952}" srcOrd="6" destOrd="0" parTransId="{9FE5ABF9-5E5A-4D04-A6B7-7DFF16022607}" sibTransId="{A1D61AC4-7CB2-47CC-BDED-693B9F81AD43}"/>
    <dgm:cxn modelId="{78898B4F-2124-48CB-BE0D-F33BAE2D092F}" type="presOf" srcId="{637F4E5B-52C3-45D4-8703-08EB24F75356}" destId="{61D9B7B5-73A4-4489-BD44-B64315F2DA32}" srcOrd="0" destOrd="0" presId="urn:microsoft.com/office/officeart/2005/8/layout/orgChart1"/>
    <dgm:cxn modelId="{76F1C870-CF4E-4D02-8A5A-FC194C00D963}" type="presOf" srcId="{746BBAD8-A46C-48BB-99C3-F7E1062121F1}" destId="{F81F7AA3-38DB-48CD-AF67-C928ECFB1CF4}" srcOrd="0" destOrd="0" presId="urn:microsoft.com/office/officeart/2005/8/layout/orgChart1"/>
    <dgm:cxn modelId="{B19D5151-44C4-4C40-881F-E6939ED2AF5C}" type="presOf" srcId="{7411B66F-BB4E-4985-8206-A8C772689969}" destId="{98DA8A9F-C05B-4883-9845-0C283A26F870}" srcOrd="0" destOrd="0" presId="urn:microsoft.com/office/officeart/2005/8/layout/orgChart1"/>
    <dgm:cxn modelId="{38BF3A7F-B8CF-4B77-B48E-641F98F34484}" type="presOf" srcId="{02BFA91D-DFD0-46F1-B5E6-2250B66170C6}" destId="{3E3E5503-6F1E-4BE7-956D-CE055F5488BC}" srcOrd="0" destOrd="0" presId="urn:microsoft.com/office/officeart/2005/8/layout/orgChart1"/>
    <dgm:cxn modelId="{473E6080-B039-49D8-A86C-ADB03F9E96A9}" type="presOf" srcId="{E225DFCC-B3CE-46C7-B1E2-AAB90A6C7163}" destId="{78A075AB-C484-4974-81D1-95DB9A536BBA}" srcOrd="0" destOrd="0" presId="urn:microsoft.com/office/officeart/2005/8/layout/orgChart1"/>
    <dgm:cxn modelId="{71D1558B-B800-4B5F-BE24-8B5F2CB2DA15}" type="presOf" srcId="{F6E8F2D9-CBDD-4A86-A0EF-39FC0A569235}" destId="{E3906E38-CABA-4A46-A82B-A06DDCB5DF55}" srcOrd="0" destOrd="0" presId="urn:microsoft.com/office/officeart/2005/8/layout/orgChart1"/>
    <dgm:cxn modelId="{FDC7CD8E-DF42-49F2-BB30-1D130C22BDC7}" srcId="{88DD7441-6BB0-40BB-AB86-EEDE31A2994B}" destId="{D9FB35CC-25C1-4729-9AAD-ED08EFB3E3C5}" srcOrd="15" destOrd="0" parTransId="{61C70B18-3274-4AC4-A063-6405F25CCEFD}" sibTransId="{E022471B-53D8-40E8-B0B5-8BBCF8D64A08}"/>
    <dgm:cxn modelId="{D5DA0390-15A8-4296-A9F6-2B76B5BDD836}" type="presOf" srcId="{89C9AC98-B047-4711-A369-FB1C24930E80}" destId="{A14E9A63-FBD8-4846-BB51-E1D4494C18FD}" srcOrd="1" destOrd="0" presId="urn:microsoft.com/office/officeart/2005/8/layout/orgChart1"/>
    <dgm:cxn modelId="{99C7B492-E1BE-4F83-8592-1992C25EFA62}" type="presOf" srcId="{94C431F1-7BDD-4FFD-89A8-DD2D56A45205}" destId="{79527CB0-5C27-4A35-89EF-B45FB875E0C6}" srcOrd="1" destOrd="0" presId="urn:microsoft.com/office/officeart/2005/8/layout/orgChart1"/>
    <dgm:cxn modelId="{8650439A-2C46-4B14-AD62-13E4CF99D678}" type="presOf" srcId="{D932AD07-6EE4-42DC-87CA-AE4EB91AA5A0}" destId="{70B71961-4469-4935-ACDD-811B24F1B2D2}" srcOrd="0" destOrd="0" presId="urn:microsoft.com/office/officeart/2005/8/layout/orgChart1"/>
    <dgm:cxn modelId="{D8270DA0-7155-41BE-8A15-DA4CCB14897A}" type="presOf" srcId="{89C9AC98-B047-4711-A369-FB1C24930E80}" destId="{41098642-7DC1-40C7-A1BB-86BBD038D39F}" srcOrd="0" destOrd="0" presId="urn:microsoft.com/office/officeart/2005/8/layout/orgChart1"/>
    <dgm:cxn modelId="{A7F8FCA1-0D59-4D72-823A-B56378AAD0A0}" srcId="{88DD7441-6BB0-40BB-AB86-EEDE31A2994B}" destId="{94C431F1-7BDD-4FFD-89A8-DD2D56A45205}" srcOrd="16" destOrd="0" parTransId="{B325916F-F5AD-443A-AE17-59DF624307F7}" sibTransId="{33F12110-17F7-4F94-B328-9BA0349918AA}"/>
    <dgm:cxn modelId="{6F082DA7-532B-4EDF-B178-EF88AA22D509}" type="presOf" srcId="{21663499-02C6-4D9A-99AD-CD4D8BE806E9}" destId="{1284C51A-EDF3-40B0-856E-0E738B29E400}" srcOrd="1" destOrd="0" presId="urn:microsoft.com/office/officeart/2005/8/layout/orgChart1"/>
    <dgm:cxn modelId="{14C42AAA-A990-4E29-A5A8-42F29D8AFDE6}" type="presOf" srcId="{0EC8DB7F-8C23-4C12-A608-9363931C873A}" destId="{6112FA63-FBE5-43F8-AEB0-7CA166AAD12C}" srcOrd="0" destOrd="0" presId="urn:microsoft.com/office/officeart/2005/8/layout/orgChart1"/>
    <dgm:cxn modelId="{E3EF22B1-82CE-47DA-A1F6-5D0EAD496404}" srcId="{88DD7441-6BB0-40BB-AB86-EEDE31A2994B}" destId="{DD985052-AC26-415C-97F0-3F5797184EC7}" srcOrd="8" destOrd="0" parTransId="{885BFFD4-85DF-4CE9-AE43-20E7F3EBDD7E}" sibTransId="{E974F1F9-3337-46BB-B60C-BDE949379E2E}"/>
    <dgm:cxn modelId="{B95B5FB1-9365-47CB-8B7B-8F8C9E34E4B9}" type="presOf" srcId="{02BFA91D-DFD0-46F1-B5E6-2250B66170C6}" destId="{6EC79472-12B7-4DFA-B78F-D7B03E75A76E}" srcOrd="1" destOrd="0" presId="urn:microsoft.com/office/officeart/2005/8/layout/orgChart1"/>
    <dgm:cxn modelId="{8BB638B4-B9E3-4DAC-929C-D7AA83AD3C94}" type="presOf" srcId="{6ACCF33F-63C4-4413-8EFA-1F49897F1881}" destId="{5AFC8D82-C11A-4045-9BB8-483C0598DF5F}" srcOrd="0" destOrd="0" presId="urn:microsoft.com/office/officeart/2005/8/layout/orgChart1"/>
    <dgm:cxn modelId="{17C60DB5-E521-46AA-A4EA-BD6C31159B1D}" type="presOf" srcId="{885BFFD4-85DF-4CE9-AE43-20E7F3EBDD7E}" destId="{B1B9A686-4135-4510-B106-6C9669B48D63}" srcOrd="0" destOrd="0" presId="urn:microsoft.com/office/officeart/2005/8/layout/orgChart1"/>
    <dgm:cxn modelId="{82C6ABBA-B781-447D-BB9B-CBD6F0A9A2F7}" srcId="{88DD7441-6BB0-40BB-AB86-EEDE31A2994B}" destId="{6B553C56-001C-4A8C-BE22-E74368745089}" srcOrd="14" destOrd="0" parTransId="{83BD7DF6-6596-459D-8BFC-C71EFCDB0F32}" sibTransId="{818923C6-F3CA-489F-A3C8-521CE62FFC92}"/>
    <dgm:cxn modelId="{1FEB28BC-AEF7-48FB-A8A7-C13CF9D7A5A5}" srcId="{88DD7441-6BB0-40BB-AB86-EEDE31A2994B}" destId="{637F4E5B-52C3-45D4-8703-08EB24F75356}" srcOrd="12" destOrd="0" parTransId="{594ACAAD-D496-4B3E-9BF8-FBB646E78DE1}" sibTransId="{339893D6-7683-4F80-AD15-F45B1E0BB716}"/>
    <dgm:cxn modelId="{0B7C81BC-3EDC-470F-889E-641D3CD59D66}" type="presOf" srcId="{AE69FD60-7F09-45A2-A6FE-F3ADA18A2989}" destId="{930A3262-FFF1-4944-81ED-06985F3F7D06}" srcOrd="1" destOrd="0" presId="urn:microsoft.com/office/officeart/2005/8/layout/orgChart1"/>
    <dgm:cxn modelId="{50394EC0-36E1-4668-B96E-8D5F579106A7}" type="presOf" srcId="{6B553C56-001C-4A8C-BE22-E74368745089}" destId="{400F024F-6E8C-4379-8E42-9894BCE836A6}" srcOrd="0" destOrd="0" presId="urn:microsoft.com/office/officeart/2005/8/layout/orgChart1"/>
    <dgm:cxn modelId="{C81958C2-4E65-4610-A09C-94E108A10F8D}" type="presOf" srcId="{637F4E5B-52C3-45D4-8703-08EB24F75356}" destId="{42B17F57-C85A-4481-B2E7-AA84BF2FC4F0}" srcOrd="1" destOrd="0" presId="urn:microsoft.com/office/officeart/2005/8/layout/orgChart1"/>
    <dgm:cxn modelId="{4DB872C8-1A0C-474C-A943-7F536941E9CE}" srcId="{88DD7441-6BB0-40BB-AB86-EEDE31A2994B}" destId="{E488A304-AAB9-4061-8BE1-EB19F8304501}" srcOrd="0" destOrd="0" parTransId="{AEA57313-D046-4B39-845B-F826E158E8CF}" sibTransId="{67FEF410-65BC-45ED-B37E-5B5E7C3A274B}"/>
    <dgm:cxn modelId="{3F744DCA-156D-4497-AAEC-7EE0335119F6}" type="presOf" srcId="{94C431F1-7BDD-4FFD-89A8-DD2D56A45205}" destId="{F61DEAB5-3199-4A50-B031-BD30803D3076}" srcOrd="0" destOrd="0" presId="urn:microsoft.com/office/officeart/2005/8/layout/orgChart1"/>
    <dgm:cxn modelId="{4A1096D4-0CE4-43C7-BE37-C279155CC84D}" type="presOf" srcId="{031AA2F8-8D66-4213-9FB2-BB88587D77AA}" destId="{1D7E8454-687E-4246-B15F-DBC754A8BB88}" srcOrd="0" destOrd="0" presId="urn:microsoft.com/office/officeart/2005/8/layout/orgChart1"/>
    <dgm:cxn modelId="{516186D6-A0B7-4FC6-86E3-9958F1C960A2}" type="presOf" srcId="{D9FB35CC-25C1-4729-9AAD-ED08EFB3E3C5}" destId="{44C2403F-316C-4D63-86A8-01795AD41615}" srcOrd="0" destOrd="0" presId="urn:microsoft.com/office/officeart/2005/8/layout/orgChart1"/>
    <dgm:cxn modelId="{CEDC07D7-5010-4892-B3A2-815E43EFFBF7}" type="presOf" srcId="{031AA2F8-8D66-4213-9FB2-BB88587D77AA}" destId="{AE33BD16-C47B-470D-BBEC-E0E348F0DBE7}" srcOrd="1" destOrd="0" presId="urn:microsoft.com/office/officeart/2005/8/layout/orgChart1"/>
    <dgm:cxn modelId="{8BD004DB-219E-4A9A-B349-E0B0448070D9}" type="presOf" srcId="{D8511BEE-EDF4-4A0E-B499-3E8086B99818}" destId="{7DFA88D2-4ADA-4140-AF2E-3D63F7846FB7}" srcOrd="0" destOrd="0" presId="urn:microsoft.com/office/officeart/2005/8/layout/orgChart1"/>
    <dgm:cxn modelId="{F03792DD-0444-4546-A82A-5244D4114A25}" srcId="{88DD7441-6BB0-40BB-AB86-EEDE31A2994B}" destId="{5E4340A3-22E6-4A73-B237-C85ABD59AE37}" srcOrd="9" destOrd="0" parTransId="{F6E8F2D9-CBDD-4A86-A0EF-39FC0A569235}" sibTransId="{63061AD7-B91C-471E-878C-83FEB81D28A5}"/>
    <dgm:cxn modelId="{B92599DF-2FA1-42B7-9B21-FD2CF9F0C2EB}" type="presOf" srcId="{2A9BDC50-3F2D-4183-987C-EC692B116F5F}" destId="{C16F6053-64B9-4162-861E-3FE90894A5D3}" srcOrd="0" destOrd="0" presId="urn:microsoft.com/office/officeart/2005/8/layout/orgChart1"/>
    <dgm:cxn modelId="{A89564E3-FFFF-4484-A353-E4F2145E895B}" srcId="{88DD7441-6BB0-40BB-AB86-EEDE31A2994B}" destId="{B735BFF3-D53E-49F2-8C48-A7695556B575}" srcOrd="3" destOrd="0" parTransId="{FED8E86D-F21A-4CF2-9884-4A3195DFAE8B}" sibTransId="{277E993D-ECBF-44CF-B478-94490E09BFD7}"/>
    <dgm:cxn modelId="{4BF826E5-1AD0-4CBB-AC8A-D578BD6D65D5}" type="presOf" srcId="{AEA57313-D046-4B39-845B-F826E158E8CF}" destId="{8A6E83E0-FC02-4CDB-B497-0361263FD241}" srcOrd="0" destOrd="0" presId="urn:microsoft.com/office/officeart/2005/8/layout/orgChart1"/>
    <dgm:cxn modelId="{D3524DEC-AB41-41F8-B432-9EA931E509FC}" type="presOf" srcId="{5E4340A3-22E6-4A73-B237-C85ABD59AE37}" destId="{9791FD47-4F49-451E-85DD-19C88D9610EE}" srcOrd="0" destOrd="0" presId="urn:microsoft.com/office/officeart/2005/8/layout/orgChart1"/>
    <dgm:cxn modelId="{552CB1EC-1902-4FC6-BE49-CE9FEBB6BF6A}" srcId="{88DD7441-6BB0-40BB-AB86-EEDE31A2994B}" destId="{D932AD07-6EE4-42DC-87CA-AE4EB91AA5A0}" srcOrd="4" destOrd="0" parTransId="{0EC8DB7F-8C23-4C12-A608-9363931C873A}" sibTransId="{9D7D7EB9-C658-4FEA-B046-0641C4B7B94F}"/>
    <dgm:cxn modelId="{764B49ED-888E-4F77-A847-5675032BF885}" srcId="{88DD7441-6BB0-40BB-AB86-EEDE31A2994B}" destId="{02BFA91D-DFD0-46F1-B5E6-2250B66170C6}" srcOrd="17" destOrd="0" parTransId="{E225DFCC-B3CE-46C7-B1E2-AAB90A6C7163}" sibTransId="{7D3A9FAC-CC60-457D-8560-9AE0884EDEA0}"/>
    <dgm:cxn modelId="{D97B6FEE-08E5-4815-BA62-C222349B143B}" type="presOf" srcId="{B325916F-F5AD-443A-AE17-59DF624307F7}" destId="{2E19C337-DB70-420F-882E-5319A220481E}" srcOrd="0" destOrd="0" presId="urn:microsoft.com/office/officeart/2005/8/layout/orgChart1"/>
    <dgm:cxn modelId="{9F5196EE-BE04-48B1-B1B8-9DD6FF17B4EA}" type="presOf" srcId="{B735BFF3-D53E-49F2-8C48-A7695556B575}" destId="{040FDBBC-7FC1-413A-AF71-706957490CE5}" srcOrd="0" destOrd="0" presId="urn:microsoft.com/office/officeart/2005/8/layout/orgChart1"/>
    <dgm:cxn modelId="{9064E2EE-7A0F-4A95-BCB0-54AF201E37D1}" type="presOf" srcId="{FED8E86D-F21A-4CF2-9884-4A3195DFAE8B}" destId="{87B7BDCB-ED0D-441C-AABB-D4C3F0082EE7}" srcOrd="0" destOrd="0" presId="urn:microsoft.com/office/officeart/2005/8/layout/orgChart1"/>
    <dgm:cxn modelId="{6FC180EF-8730-43AB-992D-D20C922353E3}" type="presOf" srcId="{D8500212-F839-45B0-874A-44DA4118AB5C}" destId="{EA917841-2938-4DCB-8791-AD601BB23AD7}" srcOrd="1" destOrd="0" presId="urn:microsoft.com/office/officeart/2005/8/layout/orgChart1"/>
    <dgm:cxn modelId="{CCC5EEEF-2E33-4C0E-A78F-54FD24A68D0B}" srcId="{88DD7441-6BB0-40BB-AB86-EEDE31A2994B}" destId="{E5E6E160-187B-4FA3-B889-A939F0BE759E}" srcOrd="1" destOrd="0" parTransId="{79798561-0F16-481B-97DD-C36BC89A99DA}" sibTransId="{579B48DA-94D6-4DF2-B7E6-5E0259A503B5}"/>
    <dgm:cxn modelId="{5E1DCDF2-B014-488A-960B-418D7F8244BC}" srcId="{4F42B12F-8880-456F-9054-ED13D287B52C}" destId="{88DD7441-6BB0-40BB-AB86-EEDE31A2994B}" srcOrd="0" destOrd="0" parTransId="{B7BE4B1C-7DA3-47E0-809F-C2752829B2B0}" sibTransId="{FE523EB4-0430-4FDA-8EF5-2E6B05636C67}"/>
    <dgm:cxn modelId="{A9492BF3-049B-4075-9C1F-AA54DC08EFDE}" type="presOf" srcId="{7411B66F-BB4E-4985-8206-A8C772689969}" destId="{6F94B4CE-F7CD-475C-BCA2-073D6CB2A752}" srcOrd="1" destOrd="0" presId="urn:microsoft.com/office/officeart/2005/8/layout/orgChart1"/>
    <dgm:cxn modelId="{ECF02DF4-90F1-4AFB-B1BC-142A218EE3BB}" type="presOf" srcId="{E5E6E160-187B-4FA3-B889-A939F0BE759E}" destId="{291C2232-07F0-465D-B07C-38E88C791E6E}" srcOrd="0" destOrd="0" presId="urn:microsoft.com/office/officeart/2005/8/layout/orgChart1"/>
    <dgm:cxn modelId="{76AD58F8-64A0-4E60-8943-81A0A013E2A5}" type="presOf" srcId="{AE69FD60-7F09-45A2-A6FE-F3ADA18A2989}" destId="{BA882952-79E8-488F-9020-6E99847FF0AE}" srcOrd="0" destOrd="0" presId="urn:microsoft.com/office/officeart/2005/8/layout/orgChart1"/>
    <dgm:cxn modelId="{FCE3D134-4A40-4C93-A017-C4371A4DD905}" type="presParOf" srcId="{967E40F4-8FAB-455C-B1FD-3094A7096169}" destId="{ABE0BE4F-E5F9-4623-9445-008CEB2BC2EF}" srcOrd="0" destOrd="0" presId="urn:microsoft.com/office/officeart/2005/8/layout/orgChart1"/>
    <dgm:cxn modelId="{7238D5DF-4D8C-4D7C-BABD-02768E8D4F13}" type="presParOf" srcId="{ABE0BE4F-E5F9-4623-9445-008CEB2BC2EF}" destId="{D56C5415-3B54-4CF8-9EFE-0FA3B89A336B}" srcOrd="0" destOrd="0" presId="urn:microsoft.com/office/officeart/2005/8/layout/orgChart1"/>
    <dgm:cxn modelId="{014D509B-32AC-4693-8E45-18D4ACBD7BE8}" type="presParOf" srcId="{D56C5415-3B54-4CF8-9EFE-0FA3B89A336B}" destId="{4D17DEAC-101C-4E3B-91CB-2CE2D87D9C53}" srcOrd="0" destOrd="0" presId="urn:microsoft.com/office/officeart/2005/8/layout/orgChart1"/>
    <dgm:cxn modelId="{693FD98C-4B5D-4E2D-B105-E2E253E2DB8F}" type="presParOf" srcId="{D56C5415-3B54-4CF8-9EFE-0FA3B89A336B}" destId="{65348DEE-9362-48AF-9DE7-4DBAD942B40B}" srcOrd="1" destOrd="0" presId="urn:microsoft.com/office/officeart/2005/8/layout/orgChart1"/>
    <dgm:cxn modelId="{2CE7856E-E31F-4995-970F-75B4C8A4963B}" type="presParOf" srcId="{ABE0BE4F-E5F9-4623-9445-008CEB2BC2EF}" destId="{96D87DBD-9F03-47D9-AA31-72104D6A210D}" srcOrd="1" destOrd="0" presId="urn:microsoft.com/office/officeart/2005/8/layout/orgChart1"/>
    <dgm:cxn modelId="{F3BAA187-47D6-42DD-BB5A-67BF585FAA33}" type="presParOf" srcId="{96D87DBD-9F03-47D9-AA31-72104D6A210D}" destId="{8A6E83E0-FC02-4CDB-B497-0361263FD241}" srcOrd="0" destOrd="0" presId="urn:microsoft.com/office/officeart/2005/8/layout/orgChart1"/>
    <dgm:cxn modelId="{2F88FD02-0FD0-46E6-9A0B-03858CD6643A}" type="presParOf" srcId="{96D87DBD-9F03-47D9-AA31-72104D6A210D}" destId="{C08EAFD0-4304-47AF-BD22-18F5CEFB9538}" srcOrd="1" destOrd="0" presId="urn:microsoft.com/office/officeart/2005/8/layout/orgChart1"/>
    <dgm:cxn modelId="{744A77BC-0696-42A7-9E60-D4CBC1915AFF}" type="presParOf" srcId="{C08EAFD0-4304-47AF-BD22-18F5CEFB9538}" destId="{2A8EA823-3887-43F6-81D5-EF8208E9B388}" srcOrd="0" destOrd="0" presId="urn:microsoft.com/office/officeart/2005/8/layout/orgChart1"/>
    <dgm:cxn modelId="{A7E355AD-A1E3-4D7B-A75A-C152AB6056A8}" type="presParOf" srcId="{2A8EA823-3887-43F6-81D5-EF8208E9B388}" destId="{AD6DDB8D-7F15-48C8-AE90-63C2E97D85C6}" srcOrd="0" destOrd="0" presId="urn:microsoft.com/office/officeart/2005/8/layout/orgChart1"/>
    <dgm:cxn modelId="{CAA7EE6A-E1A6-45A8-8D7C-FDA2BE9A18CB}" type="presParOf" srcId="{2A8EA823-3887-43F6-81D5-EF8208E9B388}" destId="{A81512ED-91DF-4FD0-9DF3-A712176F1123}" srcOrd="1" destOrd="0" presId="urn:microsoft.com/office/officeart/2005/8/layout/orgChart1"/>
    <dgm:cxn modelId="{BFC2C0B8-34F7-4F2E-AC40-0BE45607F786}" type="presParOf" srcId="{C08EAFD0-4304-47AF-BD22-18F5CEFB9538}" destId="{05BCAFB8-0853-450E-9341-2612A7BD5975}" srcOrd="1" destOrd="0" presId="urn:microsoft.com/office/officeart/2005/8/layout/orgChart1"/>
    <dgm:cxn modelId="{C1D3CF6E-1048-42C3-B18B-DACB379B08C0}" type="presParOf" srcId="{C08EAFD0-4304-47AF-BD22-18F5CEFB9538}" destId="{6C8D6065-7484-4B16-A43E-82986192F904}" srcOrd="2" destOrd="0" presId="urn:microsoft.com/office/officeart/2005/8/layout/orgChart1"/>
    <dgm:cxn modelId="{F013BD3F-F31C-48A8-89EA-073E1F2685F9}" type="presParOf" srcId="{96D87DBD-9F03-47D9-AA31-72104D6A210D}" destId="{8C04C968-CD41-4944-957B-5303387DA205}" srcOrd="2" destOrd="0" presId="urn:microsoft.com/office/officeart/2005/8/layout/orgChart1"/>
    <dgm:cxn modelId="{CA7B849B-EC3B-45BD-822D-7B4161C2E763}" type="presParOf" srcId="{96D87DBD-9F03-47D9-AA31-72104D6A210D}" destId="{6CF073E6-616B-4D8C-8642-6C8211863C2A}" srcOrd="3" destOrd="0" presId="urn:microsoft.com/office/officeart/2005/8/layout/orgChart1"/>
    <dgm:cxn modelId="{D567B48D-0551-436E-A7E9-CD2C7767C20F}" type="presParOf" srcId="{6CF073E6-616B-4D8C-8642-6C8211863C2A}" destId="{AC069EB5-9030-490C-96D0-A90C8AB02AE5}" srcOrd="0" destOrd="0" presId="urn:microsoft.com/office/officeart/2005/8/layout/orgChart1"/>
    <dgm:cxn modelId="{10820B38-C2C8-4C17-BD1A-C11F80B16ACC}" type="presParOf" srcId="{AC069EB5-9030-490C-96D0-A90C8AB02AE5}" destId="{291C2232-07F0-465D-B07C-38E88C791E6E}" srcOrd="0" destOrd="0" presId="urn:microsoft.com/office/officeart/2005/8/layout/orgChart1"/>
    <dgm:cxn modelId="{D2F4D986-B3E4-4020-9C70-E99360DAAAE9}" type="presParOf" srcId="{AC069EB5-9030-490C-96D0-A90C8AB02AE5}" destId="{3B2BE753-31C3-42F6-8D22-D01E502F3F21}" srcOrd="1" destOrd="0" presId="urn:microsoft.com/office/officeart/2005/8/layout/orgChart1"/>
    <dgm:cxn modelId="{A499710E-E374-4FFB-8093-316253017356}" type="presParOf" srcId="{6CF073E6-616B-4D8C-8642-6C8211863C2A}" destId="{DF23D553-BC55-4333-8906-DC2F4791B503}" srcOrd="1" destOrd="0" presId="urn:microsoft.com/office/officeart/2005/8/layout/orgChart1"/>
    <dgm:cxn modelId="{77362D93-6D9F-4805-A155-D11A9C9B7F11}" type="presParOf" srcId="{6CF073E6-616B-4D8C-8642-6C8211863C2A}" destId="{7DACD05E-47DC-4809-8826-9DDB3D092F5E}" srcOrd="2" destOrd="0" presId="urn:microsoft.com/office/officeart/2005/8/layout/orgChart1"/>
    <dgm:cxn modelId="{3D73424C-83CD-425F-B9E4-9FF7C0003B6E}" type="presParOf" srcId="{96D87DBD-9F03-47D9-AA31-72104D6A210D}" destId="{54A6597E-7511-46AE-ACF4-1E03221A5FC2}" srcOrd="4" destOrd="0" presId="urn:microsoft.com/office/officeart/2005/8/layout/orgChart1"/>
    <dgm:cxn modelId="{598AD55F-70B9-4C91-BA28-7026BD37C884}" type="presParOf" srcId="{96D87DBD-9F03-47D9-AA31-72104D6A210D}" destId="{6DE9E20F-F13B-4499-8162-395CD2B02E4D}" srcOrd="5" destOrd="0" presId="urn:microsoft.com/office/officeart/2005/8/layout/orgChart1"/>
    <dgm:cxn modelId="{CBA34C74-5C3D-4642-8CC6-DB869B3B58DA}" type="presParOf" srcId="{6DE9E20F-F13B-4499-8162-395CD2B02E4D}" destId="{8ED73053-6950-4D38-99BA-814F92DB7CAF}" srcOrd="0" destOrd="0" presId="urn:microsoft.com/office/officeart/2005/8/layout/orgChart1"/>
    <dgm:cxn modelId="{2C01E1B4-FB02-410D-9FE4-4CDB3232624A}" type="presParOf" srcId="{8ED73053-6950-4D38-99BA-814F92DB7CAF}" destId="{41098642-7DC1-40C7-A1BB-86BBD038D39F}" srcOrd="0" destOrd="0" presId="urn:microsoft.com/office/officeart/2005/8/layout/orgChart1"/>
    <dgm:cxn modelId="{C13FF978-5E24-45C0-A68B-9E3E37F84C66}" type="presParOf" srcId="{8ED73053-6950-4D38-99BA-814F92DB7CAF}" destId="{A14E9A63-FBD8-4846-BB51-E1D4494C18FD}" srcOrd="1" destOrd="0" presId="urn:microsoft.com/office/officeart/2005/8/layout/orgChart1"/>
    <dgm:cxn modelId="{21B07D75-EFF4-4B26-9B38-308055BBA3B3}" type="presParOf" srcId="{6DE9E20F-F13B-4499-8162-395CD2B02E4D}" destId="{14FD74AB-193D-4141-83F0-96846707D305}" srcOrd="1" destOrd="0" presId="urn:microsoft.com/office/officeart/2005/8/layout/orgChart1"/>
    <dgm:cxn modelId="{5B1DEBD2-14F8-464B-80F3-1ACB70630058}" type="presParOf" srcId="{6DE9E20F-F13B-4499-8162-395CD2B02E4D}" destId="{D4301D55-7600-4CE7-8A8C-1FB0BDE7C54C}" srcOrd="2" destOrd="0" presId="urn:microsoft.com/office/officeart/2005/8/layout/orgChart1"/>
    <dgm:cxn modelId="{74893572-1837-4EC5-A541-6E747DB5F4B3}" type="presParOf" srcId="{96D87DBD-9F03-47D9-AA31-72104D6A210D}" destId="{87B7BDCB-ED0D-441C-AABB-D4C3F0082EE7}" srcOrd="6" destOrd="0" presId="urn:microsoft.com/office/officeart/2005/8/layout/orgChart1"/>
    <dgm:cxn modelId="{EFFAF94B-378B-464F-ADBE-2C97C254878E}" type="presParOf" srcId="{96D87DBD-9F03-47D9-AA31-72104D6A210D}" destId="{D018A03E-0E56-46A1-93D7-AE80939F3085}" srcOrd="7" destOrd="0" presId="urn:microsoft.com/office/officeart/2005/8/layout/orgChart1"/>
    <dgm:cxn modelId="{5E7C3E08-D0E8-4C2E-B571-A1A2FF6B6F08}" type="presParOf" srcId="{D018A03E-0E56-46A1-93D7-AE80939F3085}" destId="{FCFF0667-261A-4D1D-9328-D17CE4997A2E}" srcOrd="0" destOrd="0" presId="urn:microsoft.com/office/officeart/2005/8/layout/orgChart1"/>
    <dgm:cxn modelId="{EBBA5955-9067-4696-9F2F-FFB78707E3F6}" type="presParOf" srcId="{FCFF0667-261A-4D1D-9328-D17CE4997A2E}" destId="{040FDBBC-7FC1-413A-AF71-706957490CE5}" srcOrd="0" destOrd="0" presId="urn:microsoft.com/office/officeart/2005/8/layout/orgChart1"/>
    <dgm:cxn modelId="{E9B14A69-B01B-4BCE-AA00-5D043D93FE11}" type="presParOf" srcId="{FCFF0667-261A-4D1D-9328-D17CE4997A2E}" destId="{C7FFE1C5-98CF-4A33-B3FC-33C6848DAE55}" srcOrd="1" destOrd="0" presId="urn:microsoft.com/office/officeart/2005/8/layout/orgChart1"/>
    <dgm:cxn modelId="{B38653C1-971D-4850-AF09-D0BADA6E337D}" type="presParOf" srcId="{D018A03E-0E56-46A1-93D7-AE80939F3085}" destId="{0833DB48-9DC6-4084-AD42-4A1B6182BC0B}" srcOrd="1" destOrd="0" presId="urn:microsoft.com/office/officeart/2005/8/layout/orgChart1"/>
    <dgm:cxn modelId="{7DA5C340-1945-4846-8925-44DB5F99E617}" type="presParOf" srcId="{D018A03E-0E56-46A1-93D7-AE80939F3085}" destId="{0CEF2E4B-CFCA-4D7B-979C-FCD2CF514A77}" srcOrd="2" destOrd="0" presId="urn:microsoft.com/office/officeart/2005/8/layout/orgChart1"/>
    <dgm:cxn modelId="{91C9B960-F2D3-4A58-A558-F50F30478405}" type="presParOf" srcId="{96D87DBD-9F03-47D9-AA31-72104D6A210D}" destId="{6112FA63-FBE5-43F8-AEB0-7CA166AAD12C}" srcOrd="8" destOrd="0" presId="urn:microsoft.com/office/officeart/2005/8/layout/orgChart1"/>
    <dgm:cxn modelId="{CAA41A4E-CCE1-47AF-851D-EFA26E6A0766}" type="presParOf" srcId="{96D87DBD-9F03-47D9-AA31-72104D6A210D}" destId="{DE18C9B7-740C-40CC-8509-C9221D0F1012}" srcOrd="9" destOrd="0" presId="urn:microsoft.com/office/officeart/2005/8/layout/orgChart1"/>
    <dgm:cxn modelId="{282052CE-294C-47E4-A4EB-A5FA9EF242BD}" type="presParOf" srcId="{DE18C9B7-740C-40CC-8509-C9221D0F1012}" destId="{282CFC94-9999-4AD3-A4A9-4682B8A37FA6}" srcOrd="0" destOrd="0" presId="urn:microsoft.com/office/officeart/2005/8/layout/orgChart1"/>
    <dgm:cxn modelId="{9EF24324-A626-4D5E-BBE5-CDA8964F3D40}" type="presParOf" srcId="{282CFC94-9999-4AD3-A4A9-4682B8A37FA6}" destId="{70B71961-4469-4935-ACDD-811B24F1B2D2}" srcOrd="0" destOrd="0" presId="urn:microsoft.com/office/officeart/2005/8/layout/orgChart1"/>
    <dgm:cxn modelId="{D888D016-ABBC-4AB2-80F1-10B74440613B}" type="presParOf" srcId="{282CFC94-9999-4AD3-A4A9-4682B8A37FA6}" destId="{62145813-3D05-4DA4-A539-A9C2054EE95B}" srcOrd="1" destOrd="0" presId="urn:microsoft.com/office/officeart/2005/8/layout/orgChart1"/>
    <dgm:cxn modelId="{0A8493CD-EF7E-4874-A5BA-AF12D60C5A98}" type="presParOf" srcId="{DE18C9B7-740C-40CC-8509-C9221D0F1012}" destId="{0CA83EFA-F602-4F8B-887C-9CEEDB47C602}" srcOrd="1" destOrd="0" presId="urn:microsoft.com/office/officeart/2005/8/layout/orgChart1"/>
    <dgm:cxn modelId="{E3BDD0E4-26F7-45D5-BD8C-92A2B8E8AB5F}" type="presParOf" srcId="{DE18C9B7-740C-40CC-8509-C9221D0F1012}" destId="{D2E77256-4343-4F4C-AFF0-5E06422C91D5}" srcOrd="2" destOrd="0" presId="urn:microsoft.com/office/officeart/2005/8/layout/orgChart1"/>
    <dgm:cxn modelId="{64A7F389-6C2A-4129-B29A-B0467876C3D5}" type="presParOf" srcId="{96D87DBD-9F03-47D9-AA31-72104D6A210D}" destId="{41028EC4-6C67-4DA0-AC1B-7F45D124DA26}" srcOrd="10" destOrd="0" presId="urn:microsoft.com/office/officeart/2005/8/layout/orgChart1"/>
    <dgm:cxn modelId="{838E8163-541E-40F0-B724-88D2081C4263}" type="presParOf" srcId="{96D87DBD-9F03-47D9-AA31-72104D6A210D}" destId="{430B9103-3364-4F25-9266-7A35FD55057B}" srcOrd="11" destOrd="0" presId="urn:microsoft.com/office/officeart/2005/8/layout/orgChart1"/>
    <dgm:cxn modelId="{539AA493-7690-4B34-9F74-DD2863442157}" type="presParOf" srcId="{430B9103-3364-4F25-9266-7A35FD55057B}" destId="{828B5329-D39E-4043-AC92-DDB2F672A593}" srcOrd="0" destOrd="0" presId="urn:microsoft.com/office/officeart/2005/8/layout/orgChart1"/>
    <dgm:cxn modelId="{4513B989-86EF-4328-A4DE-3AA6301352D3}" type="presParOf" srcId="{828B5329-D39E-4043-AC92-DDB2F672A593}" destId="{98DA8A9F-C05B-4883-9845-0C283A26F870}" srcOrd="0" destOrd="0" presId="urn:microsoft.com/office/officeart/2005/8/layout/orgChart1"/>
    <dgm:cxn modelId="{C2AF1730-B4E9-4400-A76C-00A118B8FB3F}" type="presParOf" srcId="{828B5329-D39E-4043-AC92-DDB2F672A593}" destId="{6F94B4CE-F7CD-475C-BCA2-073D6CB2A752}" srcOrd="1" destOrd="0" presId="urn:microsoft.com/office/officeart/2005/8/layout/orgChart1"/>
    <dgm:cxn modelId="{AA0BC9CA-3E56-4A3F-955C-94F5C1E17009}" type="presParOf" srcId="{430B9103-3364-4F25-9266-7A35FD55057B}" destId="{359F3780-00BE-4CA7-BC53-57B431B7188C}" srcOrd="1" destOrd="0" presId="urn:microsoft.com/office/officeart/2005/8/layout/orgChart1"/>
    <dgm:cxn modelId="{FCAB03AC-D137-4B67-B0F2-5AF8874D6121}" type="presParOf" srcId="{430B9103-3364-4F25-9266-7A35FD55057B}" destId="{B727223A-C194-4DE4-BDF0-CF7DF32CB63C}" srcOrd="2" destOrd="0" presId="urn:microsoft.com/office/officeart/2005/8/layout/orgChart1"/>
    <dgm:cxn modelId="{9F698E47-1175-4B8D-8369-F4B20DBAACA3}" type="presParOf" srcId="{96D87DBD-9F03-47D9-AA31-72104D6A210D}" destId="{21D153DB-7DCA-43CB-9688-977F300F4A0B}" srcOrd="12" destOrd="0" presId="urn:microsoft.com/office/officeart/2005/8/layout/orgChart1"/>
    <dgm:cxn modelId="{AC7C0E2E-9212-440A-A21E-C7C99AB3511B}" type="presParOf" srcId="{96D87DBD-9F03-47D9-AA31-72104D6A210D}" destId="{77842DCE-04B8-4E20-8BBB-0E853A75255E}" srcOrd="13" destOrd="0" presId="urn:microsoft.com/office/officeart/2005/8/layout/orgChart1"/>
    <dgm:cxn modelId="{6EB989F4-D307-4EC8-A502-3F8D4AE1F7C4}" type="presParOf" srcId="{77842DCE-04B8-4E20-8BBB-0E853A75255E}" destId="{5E1DA0B4-285C-4624-BFAD-9473946FD60A}" srcOrd="0" destOrd="0" presId="urn:microsoft.com/office/officeart/2005/8/layout/orgChart1"/>
    <dgm:cxn modelId="{0D0DB2C5-6375-4A64-9CEE-C8A2403187CB}" type="presParOf" srcId="{5E1DA0B4-285C-4624-BFAD-9473946FD60A}" destId="{2F50D7E2-26BC-4611-908C-EBF035D48F2D}" srcOrd="0" destOrd="0" presId="urn:microsoft.com/office/officeart/2005/8/layout/orgChart1"/>
    <dgm:cxn modelId="{9C514AAA-00B7-4FA4-949F-60EF87D3C74D}" type="presParOf" srcId="{5E1DA0B4-285C-4624-BFAD-9473946FD60A}" destId="{03771B01-048A-4C41-BB94-52A83B8D414D}" srcOrd="1" destOrd="0" presId="urn:microsoft.com/office/officeart/2005/8/layout/orgChart1"/>
    <dgm:cxn modelId="{7350C0FB-64C2-4FF0-9722-57FB4EC5952C}" type="presParOf" srcId="{77842DCE-04B8-4E20-8BBB-0E853A75255E}" destId="{53FD6579-A888-4852-B5CE-1729CED022B3}" srcOrd="1" destOrd="0" presId="urn:microsoft.com/office/officeart/2005/8/layout/orgChart1"/>
    <dgm:cxn modelId="{EE18FAD9-82A3-4D2F-A479-DD484981BAAD}" type="presParOf" srcId="{77842DCE-04B8-4E20-8BBB-0E853A75255E}" destId="{2DC37298-9FC0-4951-A8D0-B5D459AA8499}" srcOrd="2" destOrd="0" presId="urn:microsoft.com/office/officeart/2005/8/layout/orgChart1"/>
    <dgm:cxn modelId="{94A669FF-F0FA-407A-870C-A5B78E0C8FD8}" type="presParOf" srcId="{96D87DBD-9F03-47D9-AA31-72104D6A210D}" destId="{5AFC8D82-C11A-4045-9BB8-483C0598DF5F}" srcOrd="14" destOrd="0" presId="urn:microsoft.com/office/officeart/2005/8/layout/orgChart1"/>
    <dgm:cxn modelId="{2003DCDC-D042-4B82-9F3A-FD7DC8F88FCC}" type="presParOf" srcId="{96D87DBD-9F03-47D9-AA31-72104D6A210D}" destId="{82C2EF6E-F963-4D31-9821-784220C0BD4E}" srcOrd="15" destOrd="0" presId="urn:microsoft.com/office/officeart/2005/8/layout/orgChart1"/>
    <dgm:cxn modelId="{E1CFEB11-DB6F-42C5-B891-CE82FCF07A0E}" type="presParOf" srcId="{82C2EF6E-F963-4D31-9821-784220C0BD4E}" destId="{83671146-D6AB-4D1D-87CD-5F52BA4AFCE9}" srcOrd="0" destOrd="0" presId="urn:microsoft.com/office/officeart/2005/8/layout/orgChart1"/>
    <dgm:cxn modelId="{9C713A07-E405-4DB1-872F-8F5FA2990EB9}" type="presParOf" srcId="{83671146-D6AB-4D1D-87CD-5F52BA4AFCE9}" destId="{1D7E8454-687E-4246-B15F-DBC754A8BB88}" srcOrd="0" destOrd="0" presId="urn:microsoft.com/office/officeart/2005/8/layout/orgChart1"/>
    <dgm:cxn modelId="{2775A157-D179-4A10-A7A0-27D704B469B3}" type="presParOf" srcId="{83671146-D6AB-4D1D-87CD-5F52BA4AFCE9}" destId="{AE33BD16-C47B-470D-BBEC-E0E348F0DBE7}" srcOrd="1" destOrd="0" presId="urn:microsoft.com/office/officeart/2005/8/layout/orgChart1"/>
    <dgm:cxn modelId="{C4896131-6943-4EC0-BCE7-7192CDC5846D}" type="presParOf" srcId="{82C2EF6E-F963-4D31-9821-784220C0BD4E}" destId="{B3C22658-5E47-4AF2-9924-0035A96934C0}" srcOrd="1" destOrd="0" presId="urn:microsoft.com/office/officeart/2005/8/layout/orgChart1"/>
    <dgm:cxn modelId="{81ED9D41-5514-4B0E-AE37-419F435DE021}" type="presParOf" srcId="{82C2EF6E-F963-4D31-9821-784220C0BD4E}" destId="{F8EF9BFB-BFB6-4428-A3CC-130ED7CDDF72}" srcOrd="2" destOrd="0" presId="urn:microsoft.com/office/officeart/2005/8/layout/orgChart1"/>
    <dgm:cxn modelId="{EBFEEF1B-9373-44FF-A53D-1A4ECAA8F364}" type="presParOf" srcId="{96D87DBD-9F03-47D9-AA31-72104D6A210D}" destId="{B1B9A686-4135-4510-B106-6C9669B48D63}" srcOrd="16" destOrd="0" presId="urn:microsoft.com/office/officeart/2005/8/layout/orgChart1"/>
    <dgm:cxn modelId="{3411BD5A-55BC-4135-AC8C-C4057FCB6D1D}" type="presParOf" srcId="{96D87DBD-9F03-47D9-AA31-72104D6A210D}" destId="{15021292-9788-4FAB-9A42-BDC871A62863}" srcOrd="17" destOrd="0" presId="urn:microsoft.com/office/officeart/2005/8/layout/orgChart1"/>
    <dgm:cxn modelId="{D2C0202B-51D9-48BE-9397-2750F7942A8D}" type="presParOf" srcId="{15021292-9788-4FAB-9A42-BDC871A62863}" destId="{A89CDA8B-9BC5-4398-BEC8-4A8932F83C91}" srcOrd="0" destOrd="0" presId="urn:microsoft.com/office/officeart/2005/8/layout/orgChart1"/>
    <dgm:cxn modelId="{7B1A067C-8CA5-409D-BFFB-3324B96E4848}" type="presParOf" srcId="{A89CDA8B-9BC5-4398-BEC8-4A8932F83C91}" destId="{7D39EE34-BC25-4B42-8BED-82C4157DCEA4}" srcOrd="0" destOrd="0" presId="urn:microsoft.com/office/officeart/2005/8/layout/orgChart1"/>
    <dgm:cxn modelId="{171D4485-AE8B-4920-9D03-3625EF8BB9E8}" type="presParOf" srcId="{A89CDA8B-9BC5-4398-BEC8-4A8932F83C91}" destId="{B3D22097-611C-410A-A0BA-948AF158E312}" srcOrd="1" destOrd="0" presId="urn:microsoft.com/office/officeart/2005/8/layout/orgChart1"/>
    <dgm:cxn modelId="{5D440E95-C4F7-4BFC-A631-225DD025EE02}" type="presParOf" srcId="{15021292-9788-4FAB-9A42-BDC871A62863}" destId="{88EE939F-60D8-4AD2-9198-02D06E319811}" srcOrd="1" destOrd="0" presId="urn:microsoft.com/office/officeart/2005/8/layout/orgChart1"/>
    <dgm:cxn modelId="{137E05C4-44A8-454C-9B96-E42ACA4AC046}" type="presParOf" srcId="{15021292-9788-4FAB-9A42-BDC871A62863}" destId="{865D57BF-E920-469A-BFA5-B9C15B2ECA6C}" srcOrd="2" destOrd="0" presId="urn:microsoft.com/office/officeart/2005/8/layout/orgChart1"/>
    <dgm:cxn modelId="{C550D029-7794-4026-A3BC-0654B5B5DD53}" type="presParOf" srcId="{96D87DBD-9F03-47D9-AA31-72104D6A210D}" destId="{E3906E38-CABA-4A46-A82B-A06DDCB5DF55}" srcOrd="18" destOrd="0" presId="urn:microsoft.com/office/officeart/2005/8/layout/orgChart1"/>
    <dgm:cxn modelId="{87A5B0FC-B2AD-4993-9E99-6053F5E4E00D}" type="presParOf" srcId="{96D87DBD-9F03-47D9-AA31-72104D6A210D}" destId="{45F3B5DB-8C26-4E4A-97C8-28580134503B}" srcOrd="19" destOrd="0" presId="urn:microsoft.com/office/officeart/2005/8/layout/orgChart1"/>
    <dgm:cxn modelId="{17F3AEDB-7BD4-4642-B835-E733D4475912}" type="presParOf" srcId="{45F3B5DB-8C26-4E4A-97C8-28580134503B}" destId="{C857CEF0-0247-45FA-91AD-5AAA6518C8AF}" srcOrd="0" destOrd="0" presId="urn:microsoft.com/office/officeart/2005/8/layout/orgChart1"/>
    <dgm:cxn modelId="{AEC228EE-4040-43BA-9E5A-46C26463511C}" type="presParOf" srcId="{C857CEF0-0247-45FA-91AD-5AAA6518C8AF}" destId="{9791FD47-4F49-451E-85DD-19C88D9610EE}" srcOrd="0" destOrd="0" presId="urn:microsoft.com/office/officeart/2005/8/layout/orgChart1"/>
    <dgm:cxn modelId="{9E706106-3C32-4363-8846-E98906294265}" type="presParOf" srcId="{C857CEF0-0247-45FA-91AD-5AAA6518C8AF}" destId="{B245EA7E-1906-453D-BDB6-C3A18252BADE}" srcOrd="1" destOrd="0" presId="urn:microsoft.com/office/officeart/2005/8/layout/orgChart1"/>
    <dgm:cxn modelId="{1EB637AE-FB8D-4315-8A7A-198CF3BD7BAA}" type="presParOf" srcId="{45F3B5DB-8C26-4E4A-97C8-28580134503B}" destId="{145C2453-9E1E-4A5C-9204-A530E8A65456}" srcOrd="1" destOrd="0" presId="urn:microsoft.com/office/officeart/2005/8/layout/orgChart1"/>
    <dgm:cxn modelId="{247014A7-7E96-4593-8001-9A0CDBC93F9F}" type="presParOf" srcId="{45F3B5DB-8C26-4E4A-97C8-28580134503B}" destId="{C186609A-3007-4F36-8A1D-FC30E43487F2}" srcOrd="2" destOrd="0" presId="urn:microsoft.com/office/officeart/2005/8/layout/orgChart1"/>
    <dgm:cxn modelId="{948DB126-A20A-4458-85C1-831B3DCD8D1E}" type="presParOf" srcId="{96D87DBD-9F03-47D9-AA31-72104D6A210D}" destId="{F81F7AA3-38DB-48CD-AF67-C928ECFB1CF4}" srcOrd="20" destOrd="0" presId="urn:microsoft.com/office/officeart/2005/8/layout/orgChart1"/>
    <dgm:cxn modelId="{23046EC9-12AC-4144-88CD-99051DBED894}" type="presParOf" srcId="{96D87DBD-9F03-47D9-AA31-72104D6A210D}" destId="{9424E93E-62DA-4663-943F-0D3DA3C85DC0}" srcOrd="21" destOrd="0" presId="urn:microsoft.com/office/officeart/2005/8/layout/orgChart1"/>
    <dgm:cxn modelId="{679DAC36-B18C-4758-8BB9-27E09230A460}" type="presParOf" srcId="{9424E93E-62DA-4663-943F-0D3DA3C85DC0}" destId="{B2A4D406-0FB2-45F2-892B-9EB502371377}" srcOrd="0" destOrd="0" presId="urn:microsoft.com/office/officeart/2005/8/layout/orgChart1"/>
    <dgm:cxn modelId="{247A5389-7840-4422-B6F6-0019DE273005}" type="presParOf" srcId="{B2A4D406-0FB2-45F2-892B-9EB502371377}" destId="{263537D8-3CC7-496D-A8AA-11B2B287F44D}" srcOrd="0" destOrd="0" presId="urn:microsoft.com/office/officeart/2005/8/layout/orgChart1"/>
    <dgm:cxn modelId="{E6BC7C9D-92F8-4633-8A29-6B9E42EDFCE0}" type="presParOf" srcId="{B2A4D406-0FB2-45F2-892B-9EB502371377}" destId="{EA917841-2938-4DCB-8791-AD601BB23AD7}" srcOrd="1" destOrd="0" presId="urn:microsoft.com/office/officeart/2005/8/layout/orgChart1"/>
    <dgm:cxn modelId="{9C49E28D-88A6-47E2-8ABC-1CF05A7AF33D}" type="presParOf" srcId="{9424E93E-62DA-4663-943F-0D3DA3C85DC0}" destId="{4A12D498-9F4A-44B2-ABDE-B34B7869D265}" srcOrd="1" destOrd="0" presId="urn:microsoft.com/office/officeart/2005/8/layout/orgChart1"/>
    <dgm:cxn modelId="{B9607A40-90F0-405F-B7EC-D36FC7F5E064}" type="presParOf" srcId="{9424E93E-62DA-4663-943F-0D3DA3C85DC0}" destId="{075F4AA8-C29A-4281-B5F3-679844E3B06B}" srcOrd="2" destOrd="0" presId="urn:microsoft.com/office/officeart/2005/8/layout/orgChart1"/>
    <dgm:cxn modelId="{51C8CEA1-A6A7-4E4A-AA70-6E66107C1EA7}" type="presParOf" srcId="{96D87DBD-9F03-47D9-AA31-72104D6A210D}" destId="{7DFA88D2-4ADA-4140-AF2E-3D63F7846FB7}" srcOrd="22" destOrd="0" presId="urn:microsoft.com/office/officeart/2005/8/layout/orgChart1"/>
    <dgm:cxn modelId="{45E989A0-8377-43F9-A6AE-1CCFA2E0C8FB}" type="presParOf" srcId="{96D87DBD-9F03-47D9-AA31-72104D6A210D}" destId="{C8158B1F-213F-45D8-ABB5-242F96F38487}" srcOrd="23" destOrd="0" presId="urn:microsoft.com/office/officeart/2005/8/layout/orgChart1"/>
    <dgm:cxn modelId="{1425CD93-1F8D-4F75-986E-61F79701831B}" type="presParOf" srcId="{C8158B1F-213F-45D8-ABB5-242F96F38487}" destId="{8EFBAF73-99CC-46B8-B6B8-FC7866C77399}" srcOrd="0" destOrd="0" presId="urn:microsoft.com/office/officeart/2005/8/layout/orgChart1"/>
    <dgm:cxn modelId="{0CEA1E6E-343D-4078-9645-92E904A91E07}" type="presParOf" srcId="{8EFBAF73-99CC-46B8-B6B8-FC7866C77399}" destId="{F37EF839-2D19-4C99-8C32-367EE818ADF3}" srcOrd="0" destOrd="0" presId="urn:microsoft.com/office/officeart/2005/8/layout/orgChart1"/>
    <dgm:cxn modelId="{A498409B-5961-4D77-8B75-FC8D4B0EEB72}" type="presParOf" srcId="{8EFBAF73-99CC-46B8-B6B8-FC7866C77399}" destId="{1284C51A-EDF3-40B0-856E-0E738B29E400}" srcOrd="1" destOrd="0" presId="urn:microsoft.com/office/officeart/2005/8/layout/orgChart1"/>
    <dgm:cxn modelId="{78C8392A-E55C-43A9-BC24-A023137D7B35}" type="presParOf" srcId="{C8158B1F-213F-45D8-ABB5-242F96F38487}" destId="{ED60D49D-7311-47EA-BFCE-A758477C1058}" srcOrd="1" destOrd="0" presId="urn:microsoft.com/office/officeart/2005/8/layout/orgChart1"/>
    <dgm:cxn modelId="{A5A932F8-F445-4C0A-AE34-385EEDF1D840}" type="presParOf" srcId="{C8158B1F-213F-45D8-ABB5-242F96F38487}" destId="{1D5594E4-A7D8-4E55-92B8-511CD3133C21}" srcOrd="2" destOrd="0" presId="urn:microsoft.com/office/officeart/2005/8/layout/orgChart1"/>
    <dgm:cxn modelId="{1FD23397-3563-47F9-AA53-D1AF4F47A4F5}" type="presParOf" srcId="{96D87DBD-9F03-47D9-AA31-72104D6A210D}" destId="{8FCE5745-2BA4-4F66-BE46-52E083A9E332}" srcOrd="24" destOrd="0" presId="urn:microsoft.com/office/officeart/2005/8/layout/orgChart1"/>
    <dgm:cxn modelId="{3F38998F-5807-4068-A36F-F9E62896E6CA}" type="presParOf" srcId="{96D87DBD-9F03-47D9-AA31-72104D6A210D}" destId="{A59A686B-E27F-4DCA-849C-13B8A42E2366}" srcOrd="25" destOrd="0" presId="urn:microsoft.com/office/officeart/2005/8/layout/orgChart1"/>
    <dgm:cxn modelId="{31B2E7DF-64AD-46E6-975E-3A35A8E2ECBD}" type="presParOf" srcId="{A59A686B-E27F-4DCA-849C-13B8A42E2366}" destId="{976367EA-5871-427A-8D67-E320986F4B3D}" srcOrd="0" destOrd="0" presId="urn:microsoft.com/office/officeart/2005/8/layout/orgChart1"/>
    <dgm:cxn modelId="{1C301C49-C078-449B-90EE-54139D651221}" type="presParOf" srcId="{976367EA-5871-427A-8D67-E320986F4B3D}" destId="{61D9B7B5-73A4-4489-BD44-B64315F2DA32}" srcOrd="0" destOrd="0" presId="urn:microsoft.com/office/officeart/2005/8/layout/orgChart1"/>
    <dgm:cxn modelId="{60E7B6DC-733A-4F87-BE18-87080A1A1B6B}" type="presParOf" srcId="{976367EA-5871-427A-8D67-E320986F4B3D}" destId="{42B17F57-C85A-4481-B2E7-AA84BF2FC4F0}" srcOrd="1" destOrd="0" presId="urn:microsoft.com/office/officeart/2005/8/layout/orgChart1"/>
    <dgm:cxn modelId="{1E5C2DA3-DF4A-4E58-B5E0-04887193A2A0}" type="presParOf" srcId="{A59A686B-E27F-4DCA-849C-13B8A42E2366}" destId="{04B8AF45-153B-4326-94FF-D98711A058C0}" srcOrd="1" destOrd="0" presId="urn:microsoft.com/office/officeart/2005/8/layout/orgChart1"/>
    <dgm:cxn modelId="{175C3A86-B8CA-4F97-A115-FB9A48961CA4}" type="presParOf" srcId="{A59A686B-E27F-4DCA-849C-13B8A42E2366}" destId="{729CBEC2-FD14-4315-9C68-B5EB2100BFFD}" srcOrd="2" destOrd="0" presId="urn:microsoft.com/office/officeart/2005/8/layout/orgChart1"/>
    <dgm:cxn modelId="{5DA0298A-7E5F-46B3-B1AC-7D519428F47A}" type="presParOf" srcId="{96D87DBD-9F03-47D9-AA31-72104D6A210D}" destId="{C16F6053-64B9-4162-861E-3FE90894A5D3}" srcOrd="26" destOrd="0" presId="urn:microsoft.com/office/officeart/2005/8/layout/orgChart1"/>
    <dgm:cxn modelId="{4E8508D7-C80E-47BD-9A3C-2EBDBA45E428}" type="presParOf" srcId="{96D87DBD-9F03-47D9-AA31-72104D6A210D}" destId="{21B73DC8-2A08-447D-B6C8-29DFFD013C4D}" srcOrd="27" destOrd="0" presId="urn:microsoft.com/office/officeart/2005/8/layout/orgChart1"/>
    <dgm:cxn modelId="{069D92B5-2E04-4068-B1A9-1DA076A7DF26}" type="presParOf" srcId="{21B73DC8-2A08-447D-B6C8-29DFFD013C4D}" destId="{C2E228D8-E583-4850-AF4A-45EE335E2E9D}" srcOrd="0" destOrd="0" presId="urn:microsoft.com/office/officeart/2005/8/layout/orgChart1"/>
    <dgm:cxn modelId="{33CED93A-A1B4-4D64-8C7C-BB2358FC6B6C}" type="presParOf" srcId="{C2E228D8-E583-4850-AF4A-45EE335E2E9D}" destId="{BA882952-79E8-488F-9020-6E99847FF0AE}" srcOrd="0" destOrd="0" presId="urn:microsoft.com/office/officeart/2005/8/layout/orgChart1"/>
    <dgm:cxn modelId="{A3AF9A9B-23DE-4FF0-917A-46C78ADEFC05}" type="presParOf" srcId="{C2E228D8-E583-4850-AF4A-45EE335E2E9D}" destId="{930A3262-FFF1-4944-81ED-06985F3F7D06}" srcOrd="1" destOrd="0" presId="urn:microsoft.com/office/officeart/2005/8/layout/orgChart1"/>
    <dgm:cxn modelId="{4C1C6D6B-8689-4629-AC9B-41EA89FDF73E}" type="presParOf" srcId="{21B73DC8-2A08-447D-B6C8-29DFFD013C4D}" destId="{E56B077F-3BB9-4C3C-8FD6-85C0E40BACC6}" srcOrd="1" destOrd="0" presId="urn:microsoft.com/office/officeart/2005/8/layout/orgChart1"/>
    <dgm:cxn modelId="{A209F8B6-95F8-4795-8F17-1ECF43A6F4BA}" type="presParOf" srcId="{21B73DC8-2A08-447D-B6C8-29DFFD013C4D}" destId="{31AF8E13-46DE-4E96-8776-6AF1D8B0F2E1}" srcOrd="2" destOrd="0" presId="urn:microsoft.com/office/officeart/2005/8/layout/orgChart1"/>
    <dgm:cxn modelId="{33A497BF-9511-491A-8092-A83B14975A2F}" type="presParOf" srcId="{96D87DBD-9F03-47D9-AA31-72104D6A210D}" destId="{10954EB3-69E2-4838-8D72-19410DEB556A}" srcOrd="28" destOrd="0" presId="urn:microsoft.com/office/officeart/2005/8/layout/orgChart1"/>
    <dgm:cxn modelId="{64183EAE-702C-4EB2-9B6A-EF33A931BD2D}" type="presParOf" srcId="{96D87DBD-9F03-47D9-AA31-72104D6A210D}" destId="{C7B7D501-229C-4BE6-8A7B-55FA1D895DC8}" srcOrd="29" destOrd="0" presId="urn:microsoft.com/office/officeart/2005/8/layout/orgChart1"/>
    <dgm:cxn modelId="{40A18463-CD9F-477A-8B05-7CB73639A40A}" type="presParOf" srcId="{C7B7D501-229C-4BE6-8A7B-55FA1D895DC8}" destId="{407D3223-40C6-485D-A157-67488DEEA425}" srcOrd="0" destOrd="0" presId="urn:microsoft.com/office/officeart/2005/8/layout/orgChart1"/>
    <dgm:cxn modelId="{B11AAB32-205E-4580-A4D1-40862F85BBBE}" type="presParOf" srcId="{407D3223-40C6-485D-A157-67488DEEA425}" destId="{400F024F-6E8C-4379-8E42-9894BCE836A6}" srcOrd="0" destOrd="0" presId="urn:microsoft.com/office/officeart/2005/8/layout/orgChart1"/>
    <dgm:cxn modelId="{FFB38C88-C02A-4650-AE72-79D770EDE779}" type="presParOf" srcId="{407D3223-40C6-485D-A157-67488DEEA425}" destId="{BC1EA316-7BCF-42CB-9476-CCE1688D4870}" srcOrd="1" destOrd="0" presId="urn:microsoft.com/office/officeart/2005/8/layout/orgChart1"/>
    <dgm:cxn modelId="{E369383F-647B-4EFE-BCFC-2E89C6F27C2A}" type="presParOf" srcId="{C7B7D501-229C-4BE6-8A7B-55FA1D895DC8}" destId="{19DEE748-04ED-43D8-A264-14180F22B723}" srcOrd="1" destOrd="0" presId="urn:microsoft.com/office/officeart/2005/8/layout/orgChart1"/>
    <dgm:cxn modelId="{F1C87BFA-1EAC-4904-89B2-5F1D85485F88}" type="presParOf" srcId="{C7B7D501-229C-4BE6-8A7B-55FA1D895DC8}" destId="{FFFDB08B-6BD0-484E-901D-B662B2D70A89}" srcOrd="2" destOrd="0" presId="urn:microsoft.com/office/officeart/2005/8/layout/orgChart1"/>
    <dgm:cxn modelId="{3F52B26E-A7E7-4610-95C5-FC0B41E5D70D}" type="presParOf" srcId="{96D87DBD-9F03-47D9-AA31-72104D6A210D}" destId="{145F587A-68BB-4519-9795-933A0C22B22E}" srcOrd="30" destOrd="0" presId="urn:microsoft.com/office/officeart/2005/8/layout/orgChart1"/>
    <dgm:cxn modelId="{EE949704-24CF-4E02-8B47-D34543F4B71D}" type="presParOf" srcId="{96D87DBD-9F03-47D9-AA31-72104D6A210D}" destId="{BBCC3F7F-9583-4253-8BF7-3C2CE4E375B0}" srcOrd="31" destOrd="0" presId="urn:microsoft.com/office/officeart/2005/8/layout/orgChart1"/>
    <dgm:cxn modelId="{01031BBE-6251-4862-A2CF-26972C602B4C}" type="presParOf" srcId="{BBCC3F7F-9583-4253-8BF7-3C2CE4E375B0}" destId="{CD06DBC1-CB8E-4937-9428-768F3DCD2C67}" srcOrd="0" destOrd="0" presId="urn:microsoft.com/office/officeart/2005/8/layout/orgChart1"/>
    <dgm:cxn modelId="{0D7C80D9-6883-4C98-AF25-A7830A86CCC8}" type="presParOf" srcId="{CD06DBC1-CB8E-4937-9428-768F3DCD2C67}" destId="{44C2403F-316C-4D63-86A8-01795AD41615}" srcOrd="0" destOrd="0" presId="urn:microsoft.com/office/officeart/2005/8/layout/orgChart1"/>
    <dgm:cxn modelId="{502B9B95-E7A8-4391-AA83-4EC695BBCA9A}" type="presParOf" srcId="{CD06DBC1-CB8E-4937-9428-768F3DCD2C67}" destId="{6411B2B2-B82A-4DC8-9865-DF55423B81E7}" srcOrd="1" destOrd="0" presId="urn:microsoft.com/office/officeart/2005/8/layout/orgChart1"/>
    <dgm:cxn modelId="{34AA80DB-E1DE-40A0-A906-14C66C0A936C}" type="presParOf" srcId="{BBCC3F7F-9583-4253-8BF7-3C2CE4E375B0}" destId="{588539DF-7BB0-44E0-8FF1-FEEB1D82D013}" srcOrd="1" destOrd="0" presId="urn:microsoft.com/office/officeart/2005/8/layout/orgChart1"/>
    <dgm:cxn modelId="{A11833CB-6556-497E-8416-671DD40E94B3}" type="presParOf" srcId="{BBCC3F7F-9583-4253-8BF7-3C2CE4E375B0}" destId="{EF9F78B0-ED44-475E-A1E7-F9BD42785FAC}" srcOrd="2" destOrd="0" presId="urn:microsoft.com/office/officeart/2005/8/layout/orgChart1"/>
    <dgm:cxn modelId="{8ECB50B2-B921-46E9-B70A-0B4498EA450B}" type="presParOf" srcId="{96D87DBD-9F03-47D9-AA31-72104D6A210D}" destId="{2E19C337-DB70-420F-882E-5319A220481E}" srcOrd="32" destOrd="0" presId="urn:microsoft.com/office/officeart/2005/8/layout/orgChart1"/>
    <dgm:cxn modelId="{987F1910-5A6D-40A1-83CA-5BF4502B30BC}" type="presParOf" srcId="{96D87DBD-9F03-47D9-AA31-72104D6A210D}" destId="{A7F0054F-9207-4C18-96BB-3595A1A24F60}" srcOrd="33" destOrd="0" presId="urn:microsoft.com/office/officeart/2005/8/layout/orgChart1"/>
    <dgm:cxn modelId="{C2696842-3339-44A4-AB8B-CEA4C07FBF48}" type="presParOf" srcId="{A7F0054F-9207-4C18-96BB-3595A1A24F60}" destId="{48086263-D99E-4C82-8EDA-6C3030101978}" srcOrd="0" destOrd="0" presId="urn:microsoft.com/office/officeart/2005/8/layout/orgChart1"/>
    <dgm:cxn modelId="{3A6C37CD-6DF7-4C58-A349-EB5F4619A766}" type="presParOf" srcId="{48086263-D99E-4C82-8EDA-6C3030101978}" destId="{F61DEAB5-3199-4A50-B031-BD30803D3076}" srcOrd="0" destOrd="0" presId="urn:microsoft.com/office/officeart/2005/8/layout/orgChart1"/>
    <dgm:cxn modelId="{AB451391-E745-49D1-AE4D-0882C90237CB}" type="presParOf" srcId="{48086263-D99E-4C82-8EDA-6C3030101978}" destId="{79527CB0-5C27-4A35-89EF-B45FB875E0C6}" srcOrd="1" destOrd="0" presId="urn:microsoft.com/office/officeart/2005/8/layout/orgChart1"/>
    <dgm:cxn modelId="{D36B9022-4F6F-4B50-9290-906145DFA097}" type="presParOf" srcId="{A7F0054F-9207-4C18-96BB-3595A1A24F60}" destId="{6908686B-2FB4-4D5D-8AF5-4CFF8C379752}" srcOrd="1" destOrd="0" presId="urn:microsoft.com/office/officeart/2005/8/layout/orgChart1"/>
    <dgm:cxn modelId="{F335BB0D-542E-4EA7-A74C-C02A42FBCF57}" type="presParOf" srcId="{A7F0054F-9207-4C18-96BB-3595A1A24F60}" destId="{39BEB8AB-0766-4019-95EB-CB13B85EF929}" srcOrd="2" destOrd="0" presId="urn:microsoft.com/office/officeart/2005/8/layout/orgChart1"/>
    <dgm:cxn modelId="{2ED4268F-D08B-4244-8AFD-0AA908DCCD3C}" type="presParOf" srcId="{96D87DBD-9F03-47D9-AA31-72104D6A210D}" destId="{78A075AB-C484-4974-81D1-95DB9A536BBA}" srcOrd="34" destOrd="0" presId="urn:microsoft.com/office/officeart/2005/8/layout/orgChart1"/>
    <dgm:cxn modelId="{8BC97D1B-AB8F-4003-8F6F-6D1DECA3F966}" type="presParOf" srcId="{96D87DBD-9F03-47D9-AA31-72104D6A210D}" destId="{F7050FF9-C80C-43EA-8ABF-FCFED5E29D7A}" srcOrd="35" destOrd="0" presId="urn:microsoft.com/office/officeart/2005/8/layout/orgChart1"/>
    <dgm:cxn modelId="{51DC27E5-D908-4D38-8D40-143D3DCF8F22}" type="presParOf" srcId="{F7050FF9-C80C-43EA-8ABF-FCFED5E29D7A}" destId="{A3C34A0C-9551-480B-885A-1DF0BF47582B}" srcOrd="0" destOrd="0" presId="urn:microsoft.com/office/officeart/2005/8/layout/orgChart1"/>
    <dgm:cxn modelId="{6A51F165-0161-44D8-B1FD-DBFFFBA57565}" type="presParOf" srcId="{A3C34A0C-9551-480B-885A-1DF0BF47582B}" destId="{3E3E5503-6F1E-4BE7-956D-CE055F5488BC}" srcOrd="0" destOrd="0" presId="urn:microsoft.com/office/officeart/2005/8/layout/orgChart1"/>
    <dgm:cxn modelId="{F8AF0C62-6B88-4B02-9207-B04E96305D2E}" type="presParOf" srcId="{A3C34A0C-9551-480B-885A-1DF0BF47582B}" destId="{6EC79472-12B7-4DFA-B78F-D7B03E75A76E}" srcOrd="1" destOrd="0" presId="urn:microsoft.com/office/officeart/2005/8/layout/orgChart1"/>
    <dgm:cxn modelId="{B286A466-483F-4BA6-9121-FF0FBDA3F8D1}" type="presParOf" srcId="{F7050FF9-C80C-43EA-8ABF-FCFED5E29D7A}" destId="{963A5283-0C59-4F65-A2E6-2A104F87BCD3}" srcOrd="1" destOrd="0" presId="urn:microsoft.com/office/officeart/2005/8/layout/orgChart1"/>
    <dgm:cxn modelId="{E6B28109-0F90-474F-9396-53EBC22C00C6}" type="presParOf" srcId="{F7050FF9-C80C-43EA-8ABF-FCFED5E29D7A}" destId="{9E1272BB-A17C-4439-B254-107E1FF66C4D}" srcOrd="2" destOrd="0" presId="urn:microsoft.com/office/officeart/2005/8/layout/orgChart1"/>
    <dgm:cxn modelId="{AAD1E1D9-3376-49E5-AF97-A7890969A819}" type="presParOf" srcId="{ABE0BE4F-E5F9-4623-9445-008CEB2BC2EF}" destId="{0663C0EB-D22B-4A9A-993E-2002F89B76BB}"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2BE2A086-9FAA-46D4-B128-B8C85F2B5A6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US"/>
        </a:p>
      </dgm:t>
    </dgm:pt>
    <dgm:pt modelId="{C32226A0-D56A-4C91-B782-E6416F0A59E0}">
      <dgm:prSet custT="1"/>
      <dgm:spPr>
        <a:noFill/>
        <a:ln>
          <a:noFill/>
        </a:ln>
      </dgm:spPr>
      <dgm:t>
        <a:bodyPr/>
        <a:lstStyle/>
        <a:p>
          <a:r>
            <a:rPr lang="en-US" sz="800" dirty="0"/>
            <a:t>        </a:t>
          </a:r>
        </a:p>
      </dgm:t>
    </dgm:pt>
    <dgm:pt modelId="{1294A865-CF6A-43C0-965F-E828C4C90203}" type="parTrans" cxnId="{FF387588-92F3-4E45-ACD9-7B36F596E145}">
      <dgm:prSet/>
      <dgm:spPr/>
      <dgm:t>
        <a:bodyPr/>
        <a:lstStyle/>
        <a:p>
          <a:endParaRPr lang="en-US" sz="800"/>
        </a:p>
      </dgm:t>
    </dgm:pt>
    <dgm:pt modelId="{416145B6-85A2-46E5-9528-1485CCB4A4FC}" type="sibTrans" cxnId="{FF387588-92F3-4E45-ACD9-7B36F596E145}">
      <dgm:prSet/>
      <dgm:spPr/>
      <dgm:t>
        <a:bodyPr/>
        <a:lstStyle/>
        <a:p>
          <a:endParaRPr lang="en-US" sz="800"/>
        </a:p>
      </dgm:t>
    </dgm:pt>
    <dgm:pt modelId="{C3D5B88C-2852-4A8C-824C-A18A9C57B96B}">
      <dgm:prSet custT="1"/>
      <dgm:spPr/>
      <dgm:t>
        <a:bodyPr/>
        <a:lstStyle/>
        <a:p>
          <a:r>
            <a:rPr lang="en-US" sz="800" b="0" i="0" u="none"/>
            <a:t>Job Basket Checker</a:t>
          </a:r>
          <a:endParaRPr lang="en-US" sz="800" dirty="0"/>
        </a:p>
      </dgm:t>
    </dgm:pt>
    <dgm:pt modelId="{C3F1E242-4889-4545-AA60-0AFD2F58CB6C}" type="parTrans" cxnId="{9D029DC0-049A-4C72-B800-2115087CB02A}">
      <dgm:prSet/>
      <dgm:spPr/>
      <dgm:t>
        <a:bodyPr/>
        <a:lstStyle/>
        <a:p>
          <a:endParaRPr lang="en-US" sz="800"/>
        </a:p>
      </dgm:t>
    </dgm:pt>
    <dgm:pt modelId="{4075763D-786D-4AD8-8176-F24FEDA92185}" type="sibTrans" cxnId="{9D029DC0-049A-4C72-B800-2115087CB02A}">
      <dgm:prSet/>
      <dgm:spPr/>
      <dgm:t>
        <a:bodyPr/>
        <a:lstStyle/>
        <a:p>
          <a:endParaRPr lang="en-US" sz="800"/>
        </a:p>
      </dgm:t>
    </dgm:pt>
    <dgm:pt modelId="{A1D84C40-6955-4259-AE54-6B64E1234B7C}">
      <dgm:prSet custT="1"/>
      <dgm:spPr/>
      <dgm:t>
        <a:bodyPr/>
        <a:lstStyle/>
        <a:p>
          <a:r>
            <a:rPr lang="en-US" sz="800" b="0" i="0" u="none"/>
            <a:t>Definition Screens</a:t>
          </a:r>
        </a:p>
      </dgm:t>
    </dgm:pt>
    <dgm:pt modelId="{31C60546-F84A-4C45-87FD-DA4E843C696E}" type="parTrans" cxnId="{39D2D512-CBAE-4594-9005-634C3106AE39}">
      <dgm:prSet/>
      <dgm:spPr/>
      <dgm:t>
        <a:bodyPr/>
        <a:lstStyle/>
        <a:p>
          <a:endParaRPr lang="en-US"/>
        </a:p>
      </dgm:t>
    </dgm:pt>
    <dgm:pt modelId="{31483539-DED1-48B7-B46B-994DE6AC0C6C}" type="sibTrans" cxnId="{39D2D512-CBAE-4594-9005-634C3106AE39}">
      <dgm:prSet/>
      <dgm:spPr/>
      <dgm:t>
        <a:bodyPr/>
        <a:lstStyle/>
        <a:p>
          <a:endParaRPr lang="en-US"/>
        </a:p>
      </dgm:t>
    </dgm:pt>
    <dgm:pt modelId="{16AAF7D1-AC0A-4239-A364-33323C1A2A74}">
      <dgm:prSet custT="1"/>
      <dgm:spPr/>
      <dgm:t>
        <a:bodyPr/>
        <a:lstStyle/>
        <a:p>
          <a:r>
            <a:rPr lang="en-US" sz="800" b="0" i="0" u="none"/>
            <a:t>Define Parameters</a:t>
          </a:r>
        </a:p>
      </dgm:t>
    </dgm:pt>
    <dgm:pt modelId="{5A3CBE9F-8AA6-4E76-AC94-8C22F025005B}" type="parTrans" cxnId="{C00E479D-B200-4A7D-A4C6-6E02EBFA6221}">
      <dgm:prSet/>
      <dgm:spPr/>
      <dgm:t>
        <a:bodyPr/>
        <a:lstStyle/>
        <a:p>
          <a:endParaRPr lang="en-US"/>
        </a:p>
      </dgm:t>
    </dgm:pt>
    <dgm:pt modelId="{AF5D2241-A12E-4B13-B01A-88007EE2FFE3}" type="sibTrans" cxnId="{C00E479D-B200-4A7D-A4C6-6E02EBFA6221}">
      <dgm:prSet/>
      <dgm:spPr/>
      <dgm:t>
        <a:bodyPr/>
        <a:lstStyle/>
        <a:p>
          <a:endParaRPr lang="en-US"/>
        </a:p>
      </dgm:t>
    </dgm:pt>
    <dgm:pt modelId="{C0E18EB2-ECF1-4798-B502-8CBA0854A254}">
      <dgm:prSet custT="1"/>
      <dgm:spPr/>
      <dgm:t>
        <a:bodyPr/>
        <a:lstStyle/>
        <a:p>
          <a:r>
            <a:rPr lang="en-US" sz="800" b="0" i="0" u="none"/>
            <a:t>Define Groups</a:t>
          </a:r>
        </a:p>
      </dgm:t>
    </dgm:pt>
    <dgm:pt modelId="{5EA068DE-1A9B-446D-88EE-389D39A55A21}" type="parTrans" cxnId="{D590418E-17EF-4E85-83F1-3A036158BEDC}">
      <dgm:prSet/>
      <dgm:spPr/>
      <dgm:t>
        <a:bodyPr/>
        <a:lstStyle/>
        <a:p>
          <a:endParaRPr lang="en-US"/>
        </a:p>
      </dgm:t>
    </dgm:pt>
    <dgm:pt modelId="{EFE43162-75F5-4322-80CB-31A0EE7FB6D7}" type="sibTrans" cxnId="{D590418E-17EF-4E85-83F1-3A036158BEDC}">
      <dgm:prSet/>
      <dgm:spPr/>
      <dgm:t>
        <a:bodyPr/>
        <a:lstStyle/>
        <a:p>
          <a:endParaRPr lang="en-US"/>
        </a:p>
      </dgm:t>
    </dgm:pt>
    <dgm:pt modelId="{6A5A3B43-D53B-4933-A9B2-7068832B72DE}">
      <dgm:prSet custT="1"/>
      <dgm:spPr/>
      <dgm:t>
        <a:bodyPr/>
        <a:lstStyle/>
        <a:p>
          <a:r>
            <a:rPr lang="en-US" sz="800" b="0" i="0" u="none"/>
            <a:t>Account Classification</a:t>
          </a:r>
        </a:p>
      </dgm:t>
    </dgm:pt>
    <dgm:pt modelId="{6CF48DBF-AAEC-42D9-9D6E-00F03BEC8C4A}" type="parTrans" cxnId="{C1FE756F-9981-420B-8D06-68A01707A8D8}">
      <dgm:prSet/>
      <dgm:spPr/>
      <dgm:t>
        <a:bodyPr/>
        <a:lstStyle/>
        <a:p>
          <a:endParaRPr lang="en-US"/>
        </a:p>
      </dgm:t>
    </dgm:pt>
    <dgm:pt modelId="{AEDB87B2-1A26-4E12-AF4E-3C2F0CB58EBB}" type="sibTrans" cxnId="{C1FE756F-9981-420B-8D06-68A01707A8D8}">
      <dgm:prSet/>
      <dgm:spPr/>
      <dgm:t>
        <a:bodyPr/>
        <a:lstStyle/>
        <a:p>
          <a:endParaRPr lang="en-US"/>
        </a:p>
      </dgm:t>
    </dgm:pt>
    <dgm:pt modelId="{CE1848C0-00B3-4B51-8971-D2F3A31F19A7}">
      <dgm:prSet custT="1"/>
      <dgm:spPr/>
      <dgm:t>
        <a:bodyPr/>
        <a:lstStyle/>
        <a:p>
          <a:r>
            <a:rPr lang="en-US" sz="800" b="0" i="0" u="none"/>
            <a:t>Group Assign</a:t>
          </a:r>
        </a:p>
      </dgm:t>
    </dgm:pt>
    <dgm:pt modelId="{11730B0A-206F-4A81-9333-0F4B45667005}" type="parTrans" cxnId="{4827E069-315B-4E6E-B2D3-6E302A943234}">
      <dgm:prSet/>
      <dgm:spPr/>
      <dgm:t>
        <a:bodyPr/>
        <a:lstStyle/>
        <a:p>
          <a:endParaRPr lang="en-US"/>
        </a:p>
      </dgm:t>
    </dgm:pt>
    <dgm:pt modelId="{29B126A9-EEC3-4A61-98FC-41DEBC6A26AF}" type="sibTrans" cxnId="{4827E069-315B-4E6E-B2D3-6E302A943234}">
      <dgm:prSet/>
      <dgm:spPr/>
      <dgm:t>
        <a:bodyPr/>
        <a:lstStyle/>
        <a:p>
          <a:endParaRPr lang="en-US"/>
        </a:p>
      </dgm:t>
    </dgm:pt>
    <dgm:pt modelId="{2DD659B8-D887-48D8-8B02-A79BA7960945}">
      <dgm:prSet custT="1"/>
      <dgm:spPr/>
      <dgm:t>
        <a:bodyPr/>
        <a:lstStyle/>
        <a:p>
          <a:r>
            <a:rPr lang="en-US" sz="800" b="0" i="0" u="none"/>
            <a:t>Commissions Definition</a:t>
          </a:r>
        </a:p>
      </dgm:t>
    </dgm:pt>
    <dgm:pt modelId="{44A8160F-ABE2-4895-A16E-F18C871BBDED}" type="parTrans" cxnId="{37815C8F-ED87-48F9-BB13-BE47802051E4}">
      <dgm:prSet/>
      <dgm:spPr/>
      <dgm:t>
        <a:bodyPr/>
        <a:lstStyle/>
        <a:p>
          <a:endParaRPr lang="en-US"/>
        </a:p>
      </dgm:t>
    </dgm:pt>
    <dgm:pt modelId="{126E715F-76D4-4E56-8E23-BCB006B31D42}" type="sibTrans" cxnId="{37815C8F-ED87-48F9-BB13-BE47802051E4}">
      <dgm:prSet/>
      <dgm:spPr/>
      <dgm:t>
        <a:bodyPr/>
        <a:lstStyle/>
        <a:p>
          <a:endParaRPr lang="en-US"/>
        </a:p>
      </dgm:t>
    </dgm:pt>
    <dgm:pt modelId="{B63A598A-1262-48EC-8C41-B4BA68FD7AF8}">
      <dgm:prSet custT="1"/>
      <dgm:spPr/>
      <dgm:t>
        <a:bodyPr/>
        <a:lstStyle/>
        <a:p>
          <a:r>
            <a:rPr lang="en-US" sz="800" b="0" i="0" u="none"/>
            <a:t>Incentive Definition</a:t>
          </a:r>
        </a:p>
      </dgm:t>
    </dgm:pt>
    <dgm:pt modelId="{681F2D92-7A3B-4C65-B4C0-7983964119A8}" type="parTrans" cxnId="{DC3BDB8A-1E16-4F54-AE0A-2F66BC5EB18A}">
      <dgm:prSet/>
      <dgm:spPr/>
      <dgm:t>
        <a:bodyPr/>
        <a:lstStyle/>
        <a:p>
          <a:endParaRPr lang="en-US"/>
        </a:p>
      </dgm:t>
    </dgm:pt>
    <dgm:pt modelId="{82A443F5-A6BF-479F-95CD-BEA0D90FBA67}" type="sibTrans" cxnId="{DC3BDB8A-1E16-4F54-AE0A-2F66BC5EB18A}">
      <dgm:prSet/>
      <dgm:spPr/>
      <dgm:t>
        <a:bodyPr/>
        <a:lstStyle/>
        <a:p>
          <a:endParaRPr lang="en-US"/>
        </a:p>
      </dgm:t>
    </dgm:pt>
    <dgm:pt modelId="{0B787990-BAAB-4BC7-A666-8AA69A3DD08D}">
      <dgm:prSet custT="1"/>
      <dgm:spPr/>
      <dgm:t>
        <a:bodyPr/>
        <a:lstStyle/>
        <a:p>
          <a:r>
            <a:rPr lang="en-US" sz="800" b="0" i="0" u="none"/>
            <a:t>Incentive</a:t>
          </a:r>
        </a:p>
      </dgm:t>
    </dgm:pt>
    <dgm:pt modelId="{DCDB7C54-115F-4058-8EF2-C4A83F342EBD}" type="parTrans" cxnId="{5D2B3088-E2B3-4733-BF41-A67AD0824CF9}">
      <dgm:prSet/>
      <dgm:spPr/>
      <dgm:t>
        <a:bodyPr/>
        <a:lstStyle/>
        <a:p>
          <a:endParaRPr lang="en-US"/>
        </a:p>
      </dgm:t>
    </dgm:pt>
    <dgm:pt modelId="{EF48A941-6918-4EB0-BEE6-E4699103DF6D}" type="sibTrans" cxnId="{5D2B3088-E2B3-4733-BF41-A67AD0824CF9}">
      <dgm:prSet/>
      <dgm:spPr/>
      <dgm:t>
        <a:bodyPr/>
        <a:lstStyle/>
        <a:p>
          <a:endParaRPr lang="en-US"/>
        </a:p>
      </dgm:t>
    </dgm:pt>
    <dgm:pt modelId="{8675B723-0221-4BFE-A02D-7F82A0AEEA53}">
      <dgm:prSet custT="1"/>
      <dgm:spPr/>
      <dgm:t>
        <a:bodyPr/>
        <a:lstStyle/>
        <a:p>
          <a:r>
            <a:rPr lang="en-US" sz="800" b="0" i="0" u="none"/>
            <a:t>Calculate Commissions</a:t>
          </a:r>
        </a:p>
      </dgm:t>
    </dgm:pt>
    <dgm:pt modelId="{1C72D5C5-A5B4-4527-BDE0-B0781F0A1464}" type="parTrans" cxnId="{B07B19ED-9B97-4EF0-BD1B-869737C05683}">
      <dgm:prSet/>
      <dgm:spPr/>
      <dgm:t>
        <a:bodyPr/>
        <a:lstStyle/>
        <a:p>
          <a:endParaRPr lang="en-US"/>
        </a:p>
      </dgm:t>
    </dgm:pt>
    <dgm:pt modelId="{60352514-27E1-4791-80A2-EB62BB6B7729}" type="sibTrans" cxnId="{B07B19ED-9B97-4EF0-BD1B-869737C05683}">
      <dgm:prSet/>
      <dgm:spPr/>
      <dgm:t>
        <a:bodyPr/>
        <a:lstStyle/>
        <a:p>
          <a:endParaRPr lang="en-US"/>
        </a:p>
      </dgm:t>
    </dgm:pt>
    <dgm:pt modelId="{DA831B0C-3131-42FC-B32A-94891DB752EA}">
      <dgm:prSet custT="1"/>
      <dgm:spPr/>
      <dgm:t>
        <a:bodyPr/>
        <a:lstStyle/>
        <a:p>
          <a:r>
            <a:rPr lang="en-US" sz="800" b="0" i="0" u="none"/>
            <a:t>Task Action Plan</a:t>
          </a:r>
        </a:p>
      </dgm:t>
    </dgm:pt>
    <dgm:pt modelId="{302B30B1-C761-4CCF-BE3D-D207E1CF2498}" type="parTrans" cxnId="{DE640B14-B345-466D-9227-54EC27D0DF72}">
      <dgm:prSet/>
      <dgm:spPr/>
      <dgm:t>
        <a:bodyPr/>
        <a:lstStyle/>
        <a:p>
          <a:endParaRPr lang="en-US"/>
        </a:p>
      </dgm:t>
    </dgm:pt>
    <dgm:pt modelId="{C35F12C3-9F75-439F-87F1-BEEFA4893CF7}" type="sibTrans" cxnId="{DE640B14-B345-466D-9227-54EC27D0DF72}">
      <dgm:prSet/>
      <dgm:spPr/>
      <dgm:t>
        <a:bodyPr/>
        <a:lstStyle/>
        <a:p>
          <a:endParaRPr lang="en-US"/>
        </a:p>
      </dgm:t>
    </dgm:pt>
    <dgm:pt modelId="{295F1CE0-CFA3-4E06-9436-00C93C2204AF}">
      <dgm:prSet custT="1"/>
      <dgm:spPr/>
      <dgm:t>
        <a:bodyPr/>
        <a:lstStyle/>
        <a:p>
          <a:r>
            <a:rPr lang="en-US" sz="800" b="0" i="0" u="none"/>
            <a:t>Manager Def</a:t>
          </a:r>
        </a:p>
      </dgm:t>
    </dgm:pt>
    <dgm:pt modelId="{9B81593F-5C35-4EF2-B362-953A17652259}" type="parTrans" cxnId="{448349F8-26B7-44AA-95F8-EDBC3B538334}">
      <dgm:prSet/>
      <dgm:spPr/>
      <dgm:t>
        <a:bodyPr/>
        <a:lstStyle/>
        <a:p>
          <a:endParaRPr lang="en-US"/>
        </a:p>
      </dgm:t>
    </dgm:pt>
    <dgm:pt modelId="{B00FBAF0-3BF5-496E-A7E4-F724FF09A16C}" type="sibTrans" cxnId="{448349F8-26B7-44AA-95F8-EDBC3B538334}">
      <dgm:prSet/>
      <dgm:spPr/>
      <dgm:t>
        <a:bodyPr/>
        <a:lstStyle/>
        <a:p>
          <a:endParaRPr lang="en-US"/>
        </a:p>
      </dgm:t>
    </dgm:pt>
    <dgm:pt modelId="{D2DAAF53-A6A1-4797-A583-429EE0CCA078}">
      <dgm:prSet custT="1"/>
      <dgm:spPr/>
      <dgm:t>
        <a:bodyPr/>
        <a:lstStyle/>
        <a:p>
          <a:r>
            <a:rPr lang="en-US" sz="800" b="0" i="0" u="none"/>
            <a:t>Tasks Priority</a:t>
          </a:r>
        </a:p>
      </dgm:t>
    </dgm:pt>
    <dgm:pt modelId="{8166E752-3571-4998-9770-D667B983BFDC}" type="parTrans" cxnId="{CC32CF5E-FC7A-4CF8-AE86-F2C6B81CBD77}">
      <dgm:prSet/>
      <dgm:spPr/>
      <dgm:t>
        <a:bodyPr/>
        <a:lstStyle/>
        <a:p>
          <a:endParaRPr lang="en-US"/>
        </a:p>
      </dgm:t>
    </dgm:pt>
    <dgm:pt modelId="{DE1FAF6A-2F65-4FE3-B6FD-6A1B3C047015}" type="sibTrans" cxnId="{CC32CF5E-FC7A-4CF8-AE86-F2C6B81CBD77}">
      <dgm:prSet/>
      <dgm:spPr/>
      <dgm:t>
        <a:bodyPr/>
        <a:lstStyle/>
        <a:p>
          <a:endParaRPr lang="en-US"/>
        </a:p>
      </dgm:t>
    </dgm:pt>
    <dgm:pt modelId="{ECA7C447-D68D-493C-A3A6-3A6F761EF5E9}">
      <dgm:prSet custT="1"/>
      <dgm:spPr/>
      <dgm:t>
        <a:bodyPr/>
        <a:lstStyle/>
        <a:p>
          <a:r>
            <a:rPr lang="en-US" sz="800" b="0" i="0" u="none"/>
            <a:t>Not Assign Tasks</a:t>
          </a:r>
        </a:p>
      </dgm:t>
    </dgm:pt>
    <dgm:pt modelId="{C4ACCB22-CE3E-4F43-A687-765656BFD8BB}" type="parTrans" cxnId="{594670DB-169C-482C-AF40-2C30BDC8F437}">
      <dgm:prSet/>
      <dgm:spPr/>
      <dgm:t>
        <a:bodyPr/>
        <a:lstStyle/>
        <a:p>
          <a:endParaRPr lang="en-US"/>
        </a:p>
      </dgm:t>
    </dgm:pt>
    <dgm:pt modelId="{60FAB69A-8FB6-4328-A399-CDE90F55E543}" type="sibTrans" cxnId="{594670DB-169C-482C-AF40-2C30BDC8F437}">
      <dgm:prSet/>
      <dgm:spPr/>
      <dgm:t>
        <a:bodyPr/>
        <a:lstStyle/>
        <a:p>
          <a:endParaRPr lang="en-US"/>
        </a:p>
      </dgm:t>
    </dgm:pt>
    <dgm:pt modelId="{2B785298-09A9-435C-82FF-FF953529FD6C}">
      <dgm:prSet custT="1"/>
      <dgm:spPr/>
      <dgm:t>
        <a:bodyPr/>
        <a:lstStyle/>
        <a:p>
          <a:r>
            <a:rPr lang="en-US" sz="800" b="0" i="0" u="none"/>
            <a:t>Primary Account</a:t>
          </a:r>
        </a:p>
      </dgm:t>
    </dgm:pt>
    <dgm:pt modelId="{F1698D22-A5F3-4011-B3BC-213D0755B213}" type="parTrans" cxnId="{D5545017-770F-4B1A-9254-751A3DFFAC5E}">
      <dgm:prSet/>
      <dgm:spPr/>
      <dgm:t>
        <a:bodyPr/>
        <a:lstStyle/>
        <a:p>
          <a:endParaRPr lang="en-US"/>
        </a:p>
      </dgm:t>
    </dgm:pt>
    <dgm:pt modelId="{8C587BC4-B8A4-4B60-A1AE-F622A225DF0B}" type="sibTrans" cxnId="{D5545017-770F-4B1A-9254-751A3DFFAC5E}">
      <dgm:prSet/>
      <dgm:spPr/>
      <dgm:t>
        <a:bodyPr/>
        <a:lstStyle/>
        <a:p>
          <a:endParaRPr lang="en-US"/>
        </a:p>
      </dgm:t>
    </dgm:pt>
    <dgm:pt modelId="{BB837F95-BE24-4AE9-B504-59B04F1C9CCE}">
      <dgm:prSet custT="1"/>
      <dgm:spPr/>
      <dgm:t>
        <a:bodyPr/>
        <a:lstStyle/>
        <a:p>
          <a:r>
            <a:rPr lang="en-US" sz="800" b="0" i="0" u="none"/>
            <a:t>Define Targets</a:t>
          </a:r>
        </a:p>
      </dgm:t>
    </dgm:pt>
    <dgm:pt modelId="{B40BD051-2CEB-4851-8A39-C04CEE23243C}" type="parTrans" cxnId="{03504AA4-7867-46F2-BADF-4F95C6E7077C}">
      <dgm:prSet/>
      <dgm:spPr/>
      <dgm:t>
        <a:bodyPr/>
        <a:lstStyle/>
        <a:p>
          <a:endParaRPr lang="en-US"/>
        </a:p>
      </dgm:t>
    </dgm:pt>
    <dgm:pt modelId="{1E0AC5BF-B9B4-4162-9A88-629D7C4AF17D}" type="sibTrans" cxnId="{03504AA4-7867-46F2-BADF-4F95C6E7077C}">
      <dgm:prSet/>
      <dgm:spPr/>
      <dgm:t>
        <a:bodyPr/>
        <a:lstStyle/>
        <a:p>
          <a:endParaRPr lang="en-US"/>
        </a:p>
      </dgm:t>
    </dgm:pt>
    <dgm:pt modelId="{0D164595-24C0-460E-B873-E69DB28DD72A}">
      <dgm:prSet custT="1"/>
      <dgm:spPr/>
      <dgm:t>
        <a:bodyPr/>
        <a:lstStyle/>
        <a:p>
          <a:r>
            <a:rPr lang="en-US" sz="800" b="0" i="0" u="none"/>
            <a:t>Change Password</a:t>
          </a:r>
        </a:p>
      </dgm:t>
    </dgm:pt>
    <dgm:pt modelId="{D12112D5-DE3B-440F-83CB-2051278514B8}" type="parTrans" cxnId="{4B24ADE7-3991-4F89-9CDA-A447C1D27DC9}">
      <dgm:prSet/>
      <dgm:spPr/>
      <dgm:t>
        <a:bodyPr/>
        <a:lstStyle/>
        <a:p>
          <a:endParaRPr lang="en-US"/>
        </a:p>
      </dgm:t>
    </dgm:pt>
    <dgm:pt modelId="{8849BA34-9F5B-4613-8ABD-141B57698F64}" type="sibTrans" cxnId="{4B24ADE7-3991-4F89-9CDA-A447C1D27DC9}">
      <dgm:prSet/>
      <dgm:spPr/>
      <dgm:t>
        <a:bodyPr/>
        <a:lstStyle/>
        <a:p>
          <a:endParaRPr lang="en-US"/>
        </a:p>
      </dgm:t>
    </dgm:pt>
    <dgm:pt modelId="{12F44C16-4980-47EB-B8B6-2E2343D425ED}">
      <dgm:prSet custT="1"/>
      <dgm:spPr/>
      <dgm:t>
        <a:bodyPr/>
        <a:lstStyle/>
        <a:p>
          <a:r>
            <a:rPr lang="en-US" sz="800" b="0" i="0" u="none"/>
            <a:t>Financial Provision</a:t>
          </a:r>
        </a:p>
      </dgm:t>
    </dgm:pt>
    <dgm:pt modelId="{3552B542-84E1-45D5-B8B4-340E18212DA8}" type="parTrans" cxnId="{C5A40E56-5E18-47AD-BA17-36F30546EB6D}">
      <dgm:prSet/>
      <dgm:spPr/>
      <dgm:t>
        <a:bodyPr/>
        <a:lstStyle/>
        <a:p>
          <a:endParaRPr lang="en-US"/>
        </a:p>
      </dgm:t>
    </dgm:pt>
    <dgm:pt modelId="{228D93C7-6E4F-4741-B250-5D7A69026372}" type="sibTrans" cxnId="{C5A40E56-5E18-47AD-BA17-36F30546EB6D}">
      <dgm:prSet/>
      <dgm:spPr/>
      <dgm:t>
        <a:bodyPr/>
        <a:lstStyle/>
        <a:p>
          <a:endParaRPr lang="en-US"/>
        </a:p>
      </dgm:t>
    </dgm:pt>
    <dgm:pt modelId="{D1B766C8-5AB1-4500-9BAA-1908C2A88BD3}" type="pres">
      <dgm:prSet presAssocID="{2BE2A086-9FAA-46D4-B128-B8C85F2B5A6B}" presName="hierChild1" presStyleCnt="0">
        <dgm:presLayoutVars>
          <dgm:orgChart val="1"/>
          <dgm:chPref val="1"/>
          <dgm:dir/>
          <dgm:animOne val="branch"/>
          <dgm:animLvl val="lvl"/>
          <dgm:resizeHandles/>
        </dgm:presLayoutVars>
      </dgm:prSet>
      <dgm:spPr/>
    </dgm:pt>
    <dgm:pt modelId="{90813CA7-9579-4948-8412-106415EB0217}" type="pres">
      <dgm:prSet presAssocID="{C32226A0-D56A-4C91-B782-E6416F0A59E0}" presName="hierRoot1" presStyleCnt="0">
        <dgm:presLayoutVars>
          <dgm:hierBranch val="hang"/>
        </dgm:presLayoutVars>
      </dgm:prSet>
      <dgm:spPr/>
    </dgm:pt>
    <dgm:pt modelId="{140D882B-3D89-45AC-9C14-3FFEC087CB6F}" type="pres">
      <dgm:prSet presAssocID="{C32226A0-D56A-4C91-B782-E6416F0A59E0}" presName="rootComposite1" presStyleCnt="0"/>
      <dgm:spPr/>
    </dgm:pt>
    <dgm:pt modelId="{2C60FB81-4B85-4B92-B84F-3528FF4A53E3}" type="pres">
      <dgm:prSet presAssocID="{C32226A0-D56A-4C91-B782-E6416F0A59E0}" presName="rootText1" presStyleLbl="node0" presStyleIdx="0" presStyleCnt="1" custScaleX="32267" custScaleY="96062" custLinFactNeighborX="535" custLinFactNeighborY="-60729">
        <dgm:presLayoutVars>
          <dgm:chPref val="3"/>
        </dgm:presLayoutVars>
      </dgm:prSet>
      <dgm:spPr/>
    </dgm:pt>
    <dgm:pt modelId="{2B517F79-94AC-4456-80F9-55F554DD0425}" type="pres">
      <dgm:prSet presAssocID="{C32226A0-D56A-4C91-B782-E6416F0A59E0}" presName="rootConnector1" presStyleLbl="node1" presStyleIdx="0" presStyleCnt="0"/>
      <dgm:spPr/>
    </dgm:pt>
    <dgm:pt modelId="{92ACAB45-858E-44FB-9176-62C8D778BBD9}" type="pres">
      <dgm:prSet presAssocID="{C32226A0-D56A-4C91-B782-E6416F0A59E0}" presName="hierChild2" presStyleCnt="0"/>
      <dgm:spPr/>
    </dgm:pt>
    <dgm:pt modelId="{845013D1-E80A-481D-98D7-180A2C53B265}" type="pres">
      <dgm:prSet presAssocID="{C3F1E242-4889-4545-AA60-0AFD2F58CB6C}" presName="Name48" presStyleLbl="parChTrans1D2" presStyleIdx="0" presStyleCnt="18"/>
      <dgm:spPr/>
    </dgm:pt>
    <dgm:pt modelId="{25C6647C-0823-400D-AA71-E37BDD920B7E}" type="pres">
      <dgm:prSet presAssocID="{C3D5B88C-2852-4A8C-824C-A18A9C57B96B}" presName="hierRoot2" presStyleCnt="0">
        <dgm:presLayoutVars>
          <dgm:hierBranch val="init"/>
        </dgm:presLayoutVars>
      </dgm:prSet>
      <dgm:spPr/>
    </dgm:pt>
    <dgm:pt modelId="{4CF3A538-7727-4089-952F-03378578D5C9}" type="pres">
      <dgm:prSet presAssocID="{C3D5B88C-2852-4A8C-824C-A18A9C57B96B}" presName="rootComposite" presStyleCnt="0"/>
      <dgm:spPr/>
    </dgm:pt>
    <dgm:pt modelId="{6D4EAD8F-1E36-409E-ACC7-BD9D14497E61}" type="pres">
      <dgm:prSet presAssocID="{C3D5B88C-2852-4A8C-824C-A18A9C57B96B}" presName="rootText" presStyleLbl="node2" presStyleIdx="0" presStyleCnt="18" custScaleX="195371" custScaleY="72593">
        <dgm:presLayoutVars>
          <dgm:chPref val="3"/>
        </dgm:presLayoutVars>
      </dgm:prSet>
      <dgm:spPr/>
    </dgm:pt>
    <dgm:pt modelId="{8C2D5EAD-A6B0-4E3E-B56C-AB815C1C9020}" type="pres">
      <dgm:prSet presAssocID="{C3D5B88C-2852-4A8C-824C-A18A9C57B96B}" presName="rootConnector" presStyleLbl="node2" presStyleIdx="0" presStyleCnt="18"/>
      <dgm:spPr/>
    </dgm:pt>
    <dgm:pt modelId="{643AC020-95AA-4FB8-A73F-D48150C31257}" type="pres">
      <dgm:prSet presAssocID="{C3D5B88C-2852-4A8C-824C-A18A9C57B96B}" presName="hierChild4" presStyleCnt="0"/>
      <dgm:spPr/>
    </dgm:pt>
    <dgm:pt modelId="{D96DEE13-AC62-41A4-A572-D31D23DC0172}" type="pres">
      <dgm:prSet presAssocID="{C3D5B88C-2852-4A8C-824C-A18A9C57B96B}" presName="hierChild5" presStyleCnt="0"/>
      <dgm:spPr/>
    </dgm:pt>
    <dgm:pt modelId="{9C8188A8-966B-45AB-81E9-FAA50EB8B8F9}" type="pres">
      <dgm:prSet presAssocID="{31C60546-F84A-4C45-87FD-DA4E843C696E}" presName="Name48" presStyleLbl="parChTrans1D2" presStyleIdx="1" presStyleCnt="18"/>
      <dgm:spPr/>
    </dgm:pt>
    <dgm:pt modelId="{CAE1DEAC-DBCE-4C35-867D-4100CEB466A1}" type="pres">
      <dgm:prSet presAssocID="{A1D84C40-6955-4259-AE54-6B64E1234B7C}" presName="hierRoot2" presStyleCnt="0">
        <dgm:presLayoutVars>
          <dgm:hierBranch val="init"/>
        </dgm:presLayoutVars>
      </dgm:prSet>
      <dgm:spPr/>
    </dgm:pt>
    <dgm:pt modelId="{E51D0D7F-E18E-4FA3-9229-9571717EE844}" type="pres">
      <dgm:prSet presAssocID="{A1D84C40-6955-4259-AE54-6B64E1234B7C}" presName="rootComposite" presStyleCnt="0"/>
      <dgm:spPr/>
    </dgm:pt>
    <dgm:pt modelId="{31C7FB78-868D-4C7E-8F64-CD12B87F7881}" type="pres">
      <dgm:prSet presAssocID="{A1D84C40-6955-4259-AE54-6B64E1234B7C}" presName="rootText" presStyleLbl="node2" presStyleIdx="1" presStyleCnt="18" custScaleX="195371" custScaleY="72593">
        <dgm:presLayoutVars>
          <dgm:chPref val="3"/>
        </dgm:presLayoutVars>
      </dgm:prSet>
      <dgm:spPr/>
    </dgm:pt>
    <dgm:pt modelId="{BE674362-DF28-4CC3-9246-64185D70BAB5}" type="pres">
      <dgm:prSet presAssocID="{A1D84C40-6955-4259-AE54-6B64E1234B7C}" presName="rootConnector" presStyleLbl="node2" presStyleIdx="1" presStyleCnt="18"/>
      <dgm:spPr/>
    </dgm:pt>
    <dgm:pt modelId="{972C70DE-75F6-4549-9DCC-43DF5B8C7DAC}" type="pres">
      <dgm:prSet presAssocID="{A1D84C40-6955-4259-AE54-6B64E1234B7C}" presName="hierChild4" presStyleCnt="0"/>
      <dgm:spPr/>
    </dgm:pt>
    <dgm:pt modelId="{BA314D48-0B7D-47BF-9154-C5951BC69886}" type="pres">
      <dgm:prSet presAssocID="{A1D84C40-6955-4259-AE54-6B64E1234B7C}" presName="hierChild5" presStyleCnt="0"/>
      <dgm:spPr/>
    </dgm:pt>
    <dgm:pt modelId="{946FEF65-12CB-4B28-A694-442E072D40E0}" type="pres">
      <dgm:prSet presAssocID="{5A3CBE9F-8AA6-4E76-AC94-8C22F025005B}" presName="Name48" presStyleLbl="parChTrans1D2" presStyleIdx="2" presStyleCnt="18"/>
      <dgm:spPr/>
    </dgm:pt>
    <dgm:pt modelId="{F2DEDCEA-62C9-4123-9CB2-3012ABE458F5}" type="pres">
      <dgm:prSet presAssocID="{16AAF7D1-AC0A-4239-A364-33323C1A2A74}" presName="hierRoot2" presStyleCnt="0">
        <dgm:presLayoutVars>
          <dgm:hierBranch val="init"/>
        </dgm:presLayoutVars>
      </dgm:prSet>
      <dgm:spPr/>
    </dgm:pt>
    <dgm:pt modelId="{154D82DC-0EC3-4806-9C7C-E0C01B117B72}" type="pres">
      <dgm:prSet presAssocID="{16AAF7D1-AC0A-4239-A364-33323C1A2A74}" presName="rootComposite" presStyleCnt="0"/>
      <dgm:spPr/>
    </dgm:pt>
    <dgm:pt modelId="{1A063E13-F6BA-455F-A776-489E4175E80D}" type="pres">
      <dgm:prSet presAssocID="{16AAF7D1-AC0A-4239-A364-33323C1A2A74}" presName="rootText" presStyleLbl="node2" presStyleIdx="2" presStyleCnt="18" custScaleX="195371" custScaleY="72593">
        <dgm:presLayoutVars>
          <dgm:chPref val="3"/>
        </dgm:presLayoutVars>
      </dgm:prSet>
      <dgm:spPr/>
    </dgm:pt>
    <dgm:pt modelId="{4DA1AD20-A591-446C-BBDC-00B790137D30}" type="pres">
      <dgm:prSet presAssocID="{16AAF7D1-AC0A-4239-A364-33323C1A2A74}" presName="rootConnector" presStyleLbl="node2" presStyleIdx="2" presStyleCnt="18"/>
      <dgm:spPr/>
    </dgm:pt>
    <dgm:pt modelId="{844FD33F-46E0-4ED3-930F-21DA7436CDD9}" type="pres">
      <dgm:prSet presAssocID="{16AAF7D1-AC0A-4239-A364-33323C1A2A74}" presName="hierChild4" presStyleCnt="0"/>
      <dgm:spPr/>
    </dgm:pt>
    <dgm:pt modelId="{13E34F99-341C-44E0-AADA-DE40B1FAAD28}" type="pres">
      <dgm:prSet presAssocID="{16AAF7D1-AC0A-4239-A364-33323C1A2A74}" presName="hierChild5" presStyleCnt="0"/>
      <dgm:spPr/>
    </dgm:pt>
    <dgm:pt modelId="{7CB2A7C7-DC4F-4555-9F20-434C150AAD4B}" type="pres">
      <dgm:prSet presAssocID="{5EA068DE-1A9B-446D-88EE-389D39A55A21}" presName="Name48" presStyleLbl="parChTrans1D2" presStyleIdx="3" presStyleCnt="18"/>
      <dgm:spPr/>
    </dgm:pt>
    <dgm:pt modelId="{6020F513-BAAE-4366-8CCF-8A7E6895495F}" type="pres">
      <dgm:prSet presAssocID="{C0E18EB2-ECF1-4798-B502-8CBA0854A254}" presName="hierRoot2" presStyleCnt="0">
        <dgm:presLayoutVars>
          <dgm:hierBranch val="init"/>
        </dgm:presLayoutVars>
      </dgm:prSet>
      <dgm:spPr/>
    </dgm:pt>
    <dgm:pt modelId="{D24068AA-8DD5-4366-8F27-15F2F651FEA4}" type="pres">
      <dgm:prSet presAssocID="{C0E18EB2-ECF1-4798-B502-8CBA0854A254}" presName="rootComposite" presStyleCnt="0"/>
      <dgm:spPr/>
    </dgm:pt>
    <dgm:pt modelId="{2F9E6EDF-7155-44C8-B647-92FE443B8FD3}" type="pres">
      <dgm:prSet presAssocID="{C0E18EB2-ECF1-4798-B502-8CBA0854A254}" presName="rootText" presStyleLbl="node2" presStyleIdx="3" presStyleCnt="18" custScaleX="195371" custScaleY="72593">
        <dgm:presLayoutVars>
          <dgm:chPref val="3"/>
        </dgm:presLayoutVars>
      </dgm:prSet>
      <dgm:spPr/>
    </dgm:pt>
    <dgm:pt modelId="{09C80E21-4B93-431F-8935-C7DCD5281254}" type="pres">
      <dgm:prSet presAssocID="{C0E18EB2-ECF1-4798-B502-8CBA0854A254}" presName="rootConnector" presStyleLbl="node2" presStyleIdx="3" presStyleCnt="18"/>
      <dgm:spPr/>
    </dgm:pt>
    <dgm:pt modelId="{E5455502-B6E6-4D39-A817-B12CE34A8925}" type="pres">
      <dgm:prSet presAssocID="{C0E18EB2-ECF1-4798-B502-8CBA0854A254}" presName="hierChild4" presStyleCnt="0"/>
      <dgm:spPr/>
    </dgm:pt>
    <dgm:pt modelId="{B81DFFA5-E8AB-4FEA-ACE3-E2341A8A4108}" type="pres">
      <dgm:prSet presAssocID="{C0E18EB2-ECF1-4798-B502-8CBA0854A254}" presName="hierChild5" presStyleCnt="0"/>
      <dgm:spPr/>
    </dgm:pt>
    <dgm:pt modelId="{AA127D94-B8FB-4BF9-A971-DB4D5301AAE9}" type="pres">
      <dgm:prSet presAssocID="{6CF48DBF-AAEC-42D9-9D6E-00F03BEC8C4A}" presName="Name48" presStyleLbl="parChTrans1D2" presStyleIdx="4" presStyleCnt="18"/>
      <dgm:spPr/>
    </dgm:pt>
    <dgm:pt modelId="{B6F226CC-9375-4F99-A4EC-24F48B4CE06D}" type="pres">
      <dgm:prSet presAssocID="{6A5A3B43-D53B-4933-A9B2-7068832B72DE}" presName="hierRoot2" presStyleCnt="0">
        <dgm:presLayoutVars>
          <dgm:hierBranch val="init"/>
        </dgm:presLayoutVars>
      </dgm:prSet>
      <dgm:spPr/>
    </dgm:pt>
    <dgm:pt modelId="{E5358EA4-18D4-4726-A8E2-19C42DCAC3AA}" type="pres">
      <dgm:prSet presAssocID="{6A5A3B43-D53B-4933-A9B2-7068832B72DE}" presName="rootComposite" presStyleCnt="0"/>
      <dgm:spPr/>
    </dgm:pt>
    <dgm:pt modelId="{F80A9952-094E-4AEF-A2E0-2F69C5A2295C}" type="pres">
      <dgm:prSet presAssocID="{6A5A3B43-D53B-4933-A9B2-7068832B72DE}" presName="rootText" presStyleLbl="node2" presStyleIdx="4" presStyleCnt="18" custScaleX="195371" custScaleY="72593">
        <dgm:presLayoutVars>
          <dgm:chPref val="3"/>
        </dgm:presLayoutVars>
      </dgm:prSet>
      <dgm:spPr/>
    </dgm:pt>
    <dgm:pt modelId="{C4693D2A-629B-485A-87F9-06608FFFCA2C}" type="pres">
      <dgm:prSet presAssocID="{6A5A3B43-D53B-4933-A9B2-7068832B72DE}" presName="rootConnector" presStyleLbl="node2" presStyleIdx="4" presStyleCnt="18"/>
      <dgm:spPr/>
    </dgm:pt>
    <dgm:pt modelId="{36D45E10-DE75-49A4-B38E-FB646516E8BA}" type="pres">
      <dgm:prSet presAssocID="{6A5A3B43-D53B-4933-A9B2-7068832B72DE}" presName="hierChild4" presStyleCnt="0"/>
      <dgm:spPr/>
    </dgm:pt>
    <dgm:pt modelId="{27AC2A12-6924-47DF-BB5B-55D1AEF9222D}" type="pres">
      <dgm:prSet presAssocID="{6A5A3B43-D53B-4933-A9B2-7068832B72DE}" presName="hierChild5" presStyleCnt="0"/>
      <dgm:spPr/>
    </dgm:pt>
    <dgm:pt modelId="{24CC5D23-5098-4675-B16D-2E3ACCDBFD90}" type="pres">
      <dgm:prSet presAssocID="{11730B0A-206F-4A81-9333-0F4B45667005}" presName="Name48" presStyleLbl="parChTrans1D2" presStyleIdx="5" presStyleCnt="18"/>
      <dgm:spPr/>
    </dgm:pt>
    <dgm:pt modelId="{65CB2CB8-1868-4FBD-AD5B-27285EB37948}" type="pres">
      <dgm:prSet presAssocID="{CE1848C0-00B3-4B51-8971-D2F3A31F19A7}" presName="hierRoot2" presStyleCnt="0">
        <dgm:presLayoutVars>
          <dgm:hierBranch val="init"/>
        </dgm:presLayoutVars>
      </dgm:prSet>
      <dgm:spPr/>
    </dgm:pt>
    <dgm:pt modelId="{BAD112C8-50CF-4C63-8D0F-E4D346EAAE38}" type="pres">
      <dgm:prSet presAssocID="{CE1848C0-00B3-4B51-8971-D2F3A31F19A7}" presName="rootComposite" presStyleCnt="0"/>
      <dgm:spPr/>
    </dgm:pt>
    <dgm:pt modelId="{5BAD8413-1546-4C85-AA8A-E9A78E414B6D}" type="pres">
      <dgm:prSet presAssocID="{CE1848C0-00B3-4B51-8971-D2F3A31F19A7}" presName="rootText" presStyleLbl="node2" presStyleIdx="5" presStyleCnt="18" custScaleX="195371" custScaleY="72593">
        <dgm:presLayoutVars>
          <dgm:chPref val="3"/>
        </dgm:presLayoutVars>
      </dgm:prSet>
      <dgm:spPr/>
    </dgm:pt>
    <dgm:pt modelId="{E8679723-7CF8-4F12-8A72-68D295639F9C}" type="pres">
      <dgm:prSet presAssocID="{CE1848C0-00B3-4B51-8971-D2F3A31F19A7}" presName="rootConnector" presStyleLbl="node2" presStyleIdx="5" presStyleCnt="18"/>
      <dgm:spPr/>
    </dgm:pt>
    <dgm:pt modelId="{82EBC6CE-68C7-4D22-90B9-A42519E1F875}" type="pres">
      <dgm:prSet presAssocID="{CE1848C0-00B3-4B51-8971-D2F3A31F19A7}" presName="hierChild4" presStyleCnt="0"/>
      <dgm:spPr/>
    </dgm:pt>
    <dgm:pt modelId="{410F747C-5618-4AAF-B459-A6346550831B}" type="pres">
      <dgm:prSet presAssocID="{CE1848C0-00B3-4B51-8971-D2F3A31F19A7}" presName="hierChild5" presStyleCnt="0"/>
      <dgm:spPr/>
    </dgm:pt>
    <dgm:pt modelId="{1B0C7347-AE09-42DD-9C98-A7B8370C6847}" type="pres">
      <dgm:prSet presAssocID="{44A8160F-ABE2-4895-A16E-F18C871BBDED}" presName="Name48" presStyleLbl="parChTrans1D2" presStyleIdx="6" presStyleCnt="18"/>
      <dgm:spPr/>
    </dgm:pt>
    <dgm:pt modelId="{AF5ECFAF-1F0E-4631-89E9-09CC41F83EE5}" type="pres">
      <dgm:prSet presAssocID="{2DD659B8-D887-48D8-8B02-A79BA7960945}" presName="hierRoot2" presStyleCnt="0">
        <dgm:presLayoutVars>
          <dgm:hierBranch val="init"/>
        </dgm:presLayoutVars>
      </dgm:prSet>
      <dgm:spPr/>
    </dgm:pt>
    <dgm:pt modelId="{023AE43E-C2BA-4B53-8396-831BBCEA6AF9}" type="pres">
      <dgm:prSet presAssocID="{2DD659B8-D887-48D8-8B02-A79BA7960945}" presName="rootComposite" presStyleCnt="0"/>
      <dgm:spPr/>
    </dgm:pt>
    <dgm:pt modelId="{3E71B8BB-599C-4C4A-9A92-FF2C1279251E}" type="pres">
      <dgm:prSet presAssocID="{2DD659B8-D887-48D8-8B02-A79BA7960945}" presName="rootText" presStyleLbl="node2" presStyleIdx="6" presStyleCnt="18" custScaleX="195371" custScaleY="72593">
        <dgm:presLayoutVars>
          <dgm:chPref val="3"/>
        </dgm:presLayoutVars>
      </dgm:prSet>
      <dgm:spPr/>
    </dgm:pt>
    <dgm:pt modelId="{3849B905-5721-40D4-96A2-79E9192FA9CF}" type="pres">
      <dgm:prSet presAssocID="{2DD659B8-D887-48D8-8B02-A79BA7960945}" presName="rootConnector" presStyleLbl="node2" presStyleIdx="6" presStyleCnt="18"/>
      <dgm:spPr/>
    </dgm:pt>
    <dgm:pt modelId="{2BCC67F7-B53B-4C89-90A4-629395D166BF}" type="pres">
      <dgm:prSet presAssocID="{2DD659B8-D887-48D8-8B02-A79BA7960945}" presName="hierChild4" presStyleCnt="0"/>
      <dgm:spPr/>
    </dgm:pt>
    <dgm:pt modelId="{C673C7E7-D070-4E18-BC4D-0BB5055ACC28}" type="pres">
      <dgm:prSet presAssocID="{2DD659B8-D887-48D8-8B02-A79BA7960945}" presName="hierChild5" presStyleCnt="0"/>
      <dgm:spPr/>
    </dgm:pt>
    <dgm:pt modelId="{45BF18FE-4CBC-483B-8CD5-2BA980BA1C88}" type="pres">
      <dgm:prSet presAssocID="{681F2D92-7A3B-4C65-B4C0-7983964119A8}" presName="Name48" presStyleLbl="parChTrans1D2" presStyleIdx="7" presStyleCnt="18"/>
      <dgm:spPr/>
    </dgm:pt>
    <dgm:pt modelId="{382C0B59-B53D-4086-9A19-FA60F2DD6674}" type="pres">
      <dgm:prSet presAssocID="{B63A598A-1262-48EC-8C41-B4BA68FD7AF8}" presName="hierRoot2" presStyleCnt="0">
        <dgm:presLayoutVars>
          <dgm:hierBranch val="init"/>
        </dgm:presLayoutVars>
      </dgm:prSet>
      <dgm:spPr/>
    </dgm:pt>
    <dgm:pt modelId="{96C58E7D-F379-4D93-9C93-69772BEF6299}" type="pres">
      <dgm:prSet presAssocID="{B63A598A-1262-48EC-8C41-B4BA68FD7AF8}" presName="rootComposite" presStyleCnt="0"/>
      <dgm:spPr/>
    </dgm:pt>
    <dgm:pt modelId="{FA053F68-736A-40D5-B706-FFCF86803378}" type="pres">
      <dgm:prSet presAssocID="{B63A598A-1262-48EC-8C41-B4BA68FD7AF8}" presName="rootText" presStyleLbl="node2" presStyleIdx="7" presStyleCnt="18" custScaleX="195371" custScaleY="72593">
        <dgm:presLayoutVars>
          <dgm:chPref val="3"/>
        </dgm:presLayoutVars>
      </dgm:prSet>
      <dgm:spPr/>
    </dgm:pt>
    <dgm:pt modelId="{17C16EFF-E194-4002-BE0A-8BC4998751D5}" type="pres">
      <dgm:prSet presAssocID="{B63A598A-1262-48EC-8C41-B4BA68FD7AF8}" presName="rootConnector" presStyleLbl="node2" presStyleIdx="7" presStyleCnt="18"/>
      <dgm:spPr/>
    </dgm:pt>
    <dgm:pt modelId="{0D8A95D2-4443-42CA-BB38-77FD69181E35}" type="pres">
      <dgm:prSet presAssocID="{B63A598A-1262-48EC-8C41-B4BA68FD7AF8}" presName="hierChild4" presStyleCnt="0"/>
      <dgm:spPr/>
    </dgm:pt>
    <dgm:pt modelId="{711904DA-0C92-4B1A-8C9B-443B5F6C14BB}" type="pres">
      <dgm:prSet presAssocID="{B63A598A-1262-48EC-8C41-B4BA68FD7AF8}" presName="hierChild5" presStyleCnt="0"/>
      <dgm:spPr/>
    </dgm:pt>
    <dgm:pt modelId="{31B46601-2C15-451A-859A-BD0688FC44F2}" type="pres">
      <dgm:prSet presAssocID="{DCDB7C54-115F-4058-8EF2-C4A83F342EBD}" presName="Name48" presStyleLbl="parChTrans1D2" presStyleIdx="8" presStyleCnt="18"/>
      <dgm:spPr/>
    </dgm:pt>
    <dgm:pt modelId="{CDFDE2D7-75C0-4C83-A1C3-4DEB655E537D}" type="pres">
      <dgm:prSet presAssocID="{0B787990-BAAB-4BC7-A666-8AA69A3DD08D}" presName="hierRoot2" presStyleCnt="0">
        <dgm:presLayoutVars>
          <dgm:hierBranch val="init"/>
        </dgm:presLayoutVars>
      </dgm:prSet>
      <dgm:spPr/>
    </dgm:pt>
    <dgm:pt modelId="{30E71EBA-D219-4EDA-B05E-07BCEADE2C43}" type="pres">
      <dgm:prSet presAssocID="{0B787990-BAAB-4BC7-A666-8AA69A3DD08D}" presName="rootComposite" presStyleCnt="0"/>
      <dgm:spPr/>
    </dgm:pt>
    <dgm:pt modelId="{C68D7099-821A-401F-9D0A-8AF0ADF85DA5}" type="pres">
      <dgm:prSet presAssocID="{0B787990-BAAB-4BC7-A666-8AA69A3DD08D}" presName="rootText" presStyleLbl="node2" presStyleIdx="8" presStyleCnt="18" custScaleX="195371" custScaleY="72593">
        <dgm:presLayoutVars>
          <dgm:chPref val="3"/>
        </dgm:presLayoutVars>
      </dgm:prSet>
      <dgm:spPr/>
    </dgm:pt>
    <dgm:pt modelId="{E9D44772-A359-4FD3-985F-573AB1BBC04C}" type="pres">
      <dgm:prSet presAssocID="{0B787990-BAAB-4BC7-A666-8AA69A3DD08D}" presName="rootConnector" presStyleLbl="node2" presStyleIdx="8" presStyleCnt="18"/>
      <dgm:spPr/>
    </dgm:pt>
    <dgm:pt modelId="{65C463E1-D574-4AED-B824-91386B83863A}" type="pres">
      <dgm:prSet presAssocID="{0B787990-BAAB-4BC7-A666-8AA69A3DD08D}" presName="hierChild4" presStyleCnt="0"/>
      <dgm:spPr/>
    </dgm:pt>
    <dgm:pt modelId="{F716BB49-BA53-40B8-9F3F-4635C10E44C5}" type="pres">
      <dgm:prSet presAssocID="{0B787990-BAAB-4BC7-A666-8AA69A3DD08D}" presName="hierChild5" presStyleCnt="0"/>
      <dgm:spPr/>
    </dgm:pt>
    <dgm:pt modelId="{E198C991-A44B-46FE-A14E-BDF69F28E438}" type="pres">
      <dgm:prSet presAssocID="{1C72D5C5-A5B4-4527-BDE0-B0781F0A1464}" presName="Name48" presStyleLbl="parChTrans1D2" presStyleIdx="9" presStyleCnt="18"/>
      <dgm:spPr/>
    </dgm:pt>
    <dgm:pt modelId="{33E8B8A2-40FC-4FF5-902E-E70D5D8F0C49}" type="pres">
      <dgm:prSet presAssocID="{8675B723-0221-4BFE-A02D-7F82A0AEEA53}" presName="hierRoot2" presStyleCnt="0">
        <dgm:presLayoutVars>
          <dgm:hierBranch val="init"/>
        </dgm:presLayoutVars>
      </dgm:prSet>
      <dgm:spPr/>
    </dgm:pt>
    <dgm:pt modelId="{1CF25E9B-AD5F-4F73-BF19-889E2033D428}" type="pres">
      <dgm:prSet presAssocID="{8675B723-0221-4BFE-A02D-7F82A0AEEA53}" presName="rootComposite" presStyleCnt="0"/>
      <dgm:spPr/>
    </dgm:pt>
    <dgm:pt modelId="{C05C0B28-9DD8-42EC-BDD0-1C82479A337E}" type="pres">
      <dgm:prSet presAssocID="{8675B723-0221-4BFE-A02D-7F82A0AEEA53}" presName="rootText" presStyleLbl="node2" presStyleIdx="9" presStyleCnt="18" custScaleX="195371" custScaleY="72593">
        <dgm:presLayoutVars>
          <dgm:chPref val="3"/>
        </dgm:presLayoutVars>
      </dgm:prSet>
      <dgm:spPr/>
    </dgm:pt>
    <dgm:pt modelId="{3C6700A3-2066-49F3-ABD4-6DB2BFC417E8}" type="pres">
      <dgm:prSet presAssocID="{8675B723-0221-4BFE-A02D-7F82A0AEEA53}" presName="rootConnector" presStyleLbl="node2" presStyleIdx="9" presStyleCnt="18"/>
      <dgm:spPr/>
    </dgm:pt>
    <dgm:pt modelId="{AF767093-F35A-4B24-B999-586F7CDFDABF}" type="pres">
      <dgm:prSet presAssocID="{8675B723-0221-4BFE-A02D-7F82A0AEEA53}" presName="hierChild4" presStyleCnt="0"/>
      <dgm:spPr/>
    </dgm:pt>
    <dgm:pt modelId="{8CCC9956-BC3F-4EEF-96D0-CD001EED2589}" type="pres">
      <dgm:prSet presAssocID="{8675B723-0221-4BFE-A02D-7F82A0AEEA53}" presName="hierChild5" presStyleCnt="0"/>
      <dgm:spPr/>
    </dgm:pt>
    <dgm:pt modelId="{A5C499C5-62EB-4D7A-9907-29B87C9DF8A2}" type="pres">
      <dgm:prSet presAssocID="{302B30B1-C761-4CCF-BE3D-D207E1CF2498}" presName="Name48" presStyleLbl="parChTrans1D2" presStyleIdx="10" presStyleCnt="18"/>
      <dgm:spPr/>
    </dgm:pt>
    <dgm:pt modelId="{0E4F8D15-A9F3-4E3A-A8CA-E6A0F12FAB95}" type="pres">
      <dgm:prSet presAssocID="{DA831B0C-3131-42FC-B32A-94891DB752EA}" presName="hierRoot2" presStyleCnt="0">
        <dgm:presLayoutVars>
          <dgm:hierBranch val="init"/>
        </dgm:presLayoutVars>
      </dgm:prSet>
      <dgm:spPr/>
    </dgm:pt>
    <dgm:pt modelId="{7A7DF921-4F46-46D9-9712-0F35E1B088FC}" type="pres">
      <dgm:prSet presAssocID="{DA831B0C-3131-42FC-B32A-94891DB752EA}" presName="rootComposite" presStyleCnt="0"/>
      <dgm:spPr/>
    </dgm:pt>
    <dgm:pt modelId="{ED3E0A84-0D6D-4037-95F0-4AFFDE62151C}" type="pres">
      <dgm:prSet presAssocID="{DA831B0C-3131-42FC-B32A-94891DB752EA}" presName="rootText" presStyleLbl="node2" presStyleIdx="10" presStyleCnt="18" custScaleX="195371" custScaleY="72593">
        <dgm:presLayoutVars>
          <dgm:chPref val="3"/>
        </dgm:presLayoutVars>
      </dgm:prSet>
      <dgm:spPr/>
    </dgm:pt>
    <dgm:pt modelId="{C4959CFB-38E9-4A7D-BC89-1C010FF09229}" type="pres">
      <dgm:prSet presAssocID="{DA831B0C-3131-42FC-B32A-94891DB752EA}" presName="rootConnector" presStyleLbl="node2" presStyleIdx="10" presStyleCnt="18"/>
      <dgm:spPr/>
    </dgm:pt>
    <dgm:pt modelId="{4E8D2544-FA92-4EC4-9F68-36B86D948AF3}" type="pres">
      <dgm:prSet presAssocID="{DA831B0C-3131-42FC-B32A-94891DB752EA}" presName="hierChild4" presStyleCnt="0"/>
      <dgm:spPr/>
    </dgm:pt>
    <dgm:pt modelId="{6BC07D3E-B40A-4BE5-89D3-0CFEB2E07141}" type="pres">
      <dgm:prSet presAssocID="{DA831B0C-3131-42FC-B32A-94891DB752EA}" presName="hierChild5" presStyleCnt="0"/>
      <dgm:spPr/>
    </dgm:pt>
    <dgm:pt modelId="{2C0BB490-8B83-4D7C-86E8-4F32799372E5}" type="pres">
      <dgm:prSet presAssocID="{9B81593F-5C35-4EF2-B362-953A17652259}" presName="Name48" presStyleLbl="parChTrans1D2" presStyleIdx="11" presStyleCnt="18"/>
      <dgm:spPr/>
    </dgm:pt>
    <dgm:pt modelId="{7B4D82A7-F600-4478-86D1-85163F31E52E}" type="pres">
      <dgm:prSet presAssocID="{295F1CE0-CFA3-4E06-9436-00C93C2204AF}" presName="hierRoot2" presStyleCnt="0">
        <dgm:presLayoutVars>
          <dgm:hierBranch val="init"/>
        </dgm:presLayoutVars>
      </dgm:prSet>
      <dgm:spPr/>
    </dgm:pt>
    <dgm:pt modelId="{095C5174-3C44-4058-8E70-1026FAECA6EA}" type="pres">
      <dgm:prSet presAssocID="{295F1CE0-CFA3-4E06-9436-00C93C2204AF}" presName="rootComposite" presStyleCnt="0"/>
      <dgm:spPr/>
    </dgm:pt>
    <dgm:pt modelId="{24E03C73-EBD5-4ECD-9E66-4E01AE768A3B}" type="pres">
      <dgm:prSet presAssocID="{295F1CE0-CFA3-4E06-9436-00C93C2204AF}" presName="rootText" presStyleLbl="node2" presStyleIdx="11" presStyleCnt="18" custScaleX="195371" custScaleY="72593">
        <dgm:presLayoutVars>
          <dgm:chPref val="3"/>
        </dgm:presLayoutVars>
      </dgm:prSet>
      <dgm:spPr/>
    </dgm:pt>
    <dgm:pt modelId="{ADA81BB2-E453-4E96-9DEF-BF979A2836C4}" type="pres">
      <dgm:prSet presAssocID="{295F1CE0-CFA3-4E06-9436-00C93C2204AF}" presName="rootConnector" presStyleLbl="node2" presStyleIdx="11" presStyleCnt="18"/>
      <dgm:spPr/>
    </dgm:pt>
    <dgm:pt modelId="{5E78C378-8D30-472D-9CF0-C7060FE8E538}" type="pres">
      <dgm:prSet presAssocID="{295F1CE0-CFA3-4E06-9436-00C93C2204AF}" presName="hierChild4" presStyleCnt="0"/>
      <dgm:spPr/>
    </dgm:pt>
    <dgm:pt modelId="{DFFF2DD8-5CAE-4C5E-9763-40BE51B73B5E}" type="pres">
      <dgm:prSet presAssocID="{295F1CE0-CFA3-4E06-9436-00C93C2204AF}" presName="hierChild5" presStyleCnt="0"/>
      <dgm:spPr/>
    </dgm:pt>
    <dgm:pt modelId="{4C88B235-558E-4D79-B5C6-8751175B6A10}" type="pres">
      <dgm:prSet presAssocID="{8166E752-3571-4998-9770-D667B983BFDC}" presName="Name48" presStyleLbl="parChTrans1D2" presStyleIdx="12" presStyleCnt="18"/>
      <dgm:spPr/>
    </dgm:pt>
    <dgm:pt modelId="{8C7C3F73-44EB-4089-A6F6-E334D14DE183}" type="pres">
      <dgm:prSet presAssocID="{D2DAAF53-A6A1-4797-A583-429EE0CCA078}" presName="hierRoot2" presStyleCnt="0">
        <dgm:presLayoutVars>
          <dgm:hierBranch val="init"/>
        </dgm:presLayoutVars>
      </dgm:prSet>
      <dgm:spPr/>
    </dgm:pt>
    <dgm:pt modelId="{E3E3FD12-AADB-4070-8FD3-B3EBD6E2FF2C}" type="pres">
      <dgm:prSet presAssocID="{D2DAAF53-A6A1-4797-A583-429EE0CCA078}" presName="rootComposite" presStyleCnt="0"/>
      <dgm:spPr/>
    </dgm:pt>
    <dgm:pt modelId="{6B43E61C-B8AE-45B4-A06E-6D825A0767F7}" type="pres">
      <dgm:prSet presAssocID="{D2DAAF53-A6A1-4797-A583-429EE0CCA078}" presName="rootText" presStyleLbl="node2" presStyleIdx="12" presStyleCnt="18" custScaleX="195371" custScaleY="72593">
        <dgm:presLayoutVars>
          <dgm:chPref val="3"/>
        </dgm:presLayoutVars>
      </dgm:prSet>
      <dgm:spPr/>
    </dgm:pt>
    <dgm:pt modelId="{0F3AF95A-A2CF-4C5B-BD44-B0CB726F0C9E}" type="pres">
      <dgm:prSet presAssocID="{D2DAAF53-A6A1-4797-A583-429EE0CCA078}" presName="rootConnector" presStyleLbl="node2" presStyleIdx="12" presStyleCnt="18"/>
      <dgm:spPr/>
    </dgm:pt>
    <dgm:pt modelId="{A435329B-C094-42E7-BFFF-4DFC42A2E7EE}" type="pres">
      <dgm:prSet presAssocID="{D2DAAF53-A6A1-4797-A583-429EE0CCA078}" presName="hierChild4" presStyleCnt="0"/>
      <dgm:spPr/>
    </dgm:pt>
    <dgm:pt modelId="{6B1A25F7-7562-4EB7-B1C9-DDAD4CD749F2}" type="pres">
      <dgm:prSet presAssocID="{D2DAAF53-A6A1-4797-A583-429EE0CCA078}" presName="hierChild5" presStyleCnt="0"/>
      <dgm:spPr/>
    </dgm:pt>
    <dgm:pt modelId="{E2DA83A0-2E22-4010-AEA3-83E56E561BCF}" type="pres">
      <dgm:prSet presAssocID="{C4ACCB22-CE3E-4F43-A687-765656BFD8BB}" presName="Name48" presStyleLbl="parChTrans1D2" presStyleIdx="13" presStyleCnt="18"/>
      <dgm:spPr/>
    </dgm:pt>
    <dgm:pt modelId="{64E07E69-6F73-4C77-ACAD-517690E650D8}" type="pres">
      <dgm:prSet presAssocID="{ECA7C447-D68D-493C-A3A6-3A6F761EF5E9}" presName="hierRoot2" presStyleCnt="0">
        <dgm:presLayoutVars>
          <dgm:hierBranch val="init"/>
        </dgm:presLayoutVars>
      </dgm:prSet>
      <dgm:spPr/>
    </dgm:pt>
    <dgm:pt modelId="{064A8EB0-DF0E-4232-950A-64FFD241CFEE}" type="pres">
      <dgm:prSet presAssocID="{ECA7C447-D68D-493C-A3A6-3A6F761EF5E9}" presName="rootComposite" presStyleCnt="0"/>
      <dgm:spPr/>
    </dgm:pt>
    <dgm:pt modelId="{1D73AB0B-9E87-4440-8283-4AFB187FDE65}" type="pres">
      <dgm:prSet presAssocID="{ECA7C447-D68D-493C-A3A6-3A6F761EF5E9}" presName="rootText" presStyleLbl="node2" presStyleIdx="13" presStyleCnt="18" custScaleX="195371" custScaleY="72593">
        <dgm:presLayoutVars>
          <dgm:chPref val="3"/>
        </dgm:presLayoutVars>
      </dgm:prSet>
      <dgm:spPr/>
    </dgm:pt>
    <dgm:pt modelId="{72D94880-71FA-4F05-8578-335AA6FCAEDC}" type="pres">
      <dgm:prSet presAssocID="{ECA7C447-D68D-493C-A3A6-3A6F761EF5E9}" presName="rootConnector" presStyleLbl="node2" presStyleIdx="13" presStyleCnt="18"/>
      <dgm:spPr/>
    </dgm:pt>
    <dgm:pt modelId="{1B6BA90D-E3BC-4E47-9038-61E37F63F7A6}" type="pres">
      <dgm:prSet presAssocID="{ECA7C447-D68D-493C-A3A6-3A6F761EF5E9}" presName="hierChild4" presStyleCnt="0"/>
      <dgm:spPr/>
    </dgm:pt>
    <dgm:pt modelId="{D771814D-5CEE-4382-8C26-98AF15A513E3}" type="pres">
      <dgm:prSet presAssocID="{ECA7C447-D68D-493C-A3A6-3A6F761EF5E9}" presName="hierChild5" presStyleCnt="0"/>
      <dgm:spPr/>
    </dgm:pt>
    <dgm:pt modelId="{891D8B53-AF4C-4B3D-A1B4-4768E36C826C}" type="pres">
      <dgm:prSet presAssocID="{F1698D22-A5F3-4011-B3BC-213D0755B213}" presName="Name48" presStyleLbl="parChTrans1D2" presStyleIdx="14" presStyleCnt="18"/>
      <dgm:spPr/>
    </dgm:pt>
    <dgm:pt modelId="{99B66FF4-5646-47BF-AC68-1A3F4BA17EA9}" type="pres">
      <dgm:prSet presAssocID="{2B785298-09A9-435C-82FF-FF953529FD6C}" presName="hierRoot2" presStyleCnt="0">
        <dgm:presLayoutVars>
          <dgm:hierBranch val="init"/>
        </dgm:presLayoutVars>
      </dgm:prSet>
      <dgm:spPr/>
    </dgm:pt>
    <dgm:pt modelId="{991C3BB4-9646-4BAD-88C5-22C78EC53280}" type="pres">
      <dgm:prSet presAssocID="{2B785298-09A9-435C-82FF-FF953529FD6C}" presName="rootComposite" presStyleCnt="0"/>
      <dgm:spPr/>
    </dgm:pt>
    <dgm:pt modelId="{239E6D8D-B6ED-4653-9782-51265C268E85}" type="pres">
      <dgm:prSet presAssocID="{2B785298-09A9-435C-82FF-FF953529FD6C}" presName="rootText" presStyleLbl="node2" presStyleIdx="14" presStyleCnt="18" custScaleX="195371" custScaleY="72593">
        <dgm:presLayoutVars>
          <dgm:chPref val="3"/>
        </dgm:presLayoutVars>
      </dgm:prSet>
      <dgm:spPr/>
    </dgm:pt>
    <dgm:pt modelId="{1718C716-6766-49C0-8E0F-4B66ACE25FFB}" type="pres">
      <dgm:prSet presAssocID="{2B785298-09A9-435C-82FF-FF953529FD6C}" presName="rootConnector" presStyleLbl="node2" presStyleIdx="14" presStyleCnt="18"/>
      <dgm:spPr/>
    </dgm:pt>
    <dgm:pt modelId="{4CCB8902-8E05-4BDA-B6CD-523A13B637B0}" type="pres">
      <dgm:prSet presAssocID="{2B785298-09A9-435C-82FF-FF953529FD6C}" presName="hierChild4" presStyleCnt="0"/>
      <dgm:spPr/>
    </dgm:pt>
    <dgm:pt modelId="{96AE84F5-18CC-480D-B0FB-72C93228A76A}" type="pres">
      <dgm:prSet presAssocID="{2B785298-09A9-435C-82FF-FF953529FD6C}" presName="hierChild5" presStyleCnt="0"/>
      <dgm:spPr/>
    </dgm:pt>
    <dgm:pt modelId="{69F5A296-DD9A-470B-8319-DA10AEDF1AF1}" type="pres">
      <dgm:prSet presAssocID="{B40BD051-2CEB-4851-8A39-C04CEE23243C}" presName="Name48" presStyleLbl="parChTrans1D2" presStyleIdx="15" presStyleCnt="18"/>
      <dgm:spPr/>
    </dgm:pt>
    <dgm:pt modelId="{D14CD91C-2093-48DA-8AC7-D801633935C3}" type="pres">
      <dgm:prSet presAssocID="{BB837F95-BE24-4AE9-B504-59B04F1C9CCE}" presName="hierRoot2" presStyleCnt="0">
        <dgm:presLayoutVars>
          <dgm:hierBranch val="init"/>
        </dgm:presLayoutVars>
      </dgm:prSet>
      <dgm:spPr/>
    </dgm:pt>
    <dgm:pt modelId="{6ED6CAEC-0890-43C8-AC21-1BD438820427}" type="pres">
      <dgm:prSet presAssocID="{BB837F95-BE24-4AE9-B504-59B04F1C9CCE}" presName="rootComposite" presStyleCnt="0"/>
      <dgm:spPr/>
    </dgm:pt>
    <dgm:pt modelId="{BAE3A1DA-9EE9-460F-9F19-C8D507E37260}" type="pres">
      <dgm:prSet presAssocID="{BB837F95-BE24-4AE9-B504-59B04F1C9CCE}" presName="rootText" presStyleLbl="node2" presStyleIdx="15" presStyleCnt="18" custScaleX="195371" custScaleY="72593">
        <dgm:presLayoutVars>
          <dgm:chPref val="3"/>
        </dgm:presLayoutVars>
      </dgm:prSet>
      <dgm:spPr/>
    </dgm:pt>
    <dgm:pt modelId="{03AC99B1-5FC5-48B0-8B48-1FBFEABB14C4}" type="pres">
      <dgm:prSet presAssocID="{BB837F95-BE24-4AE9-B504-59B04F1C9CCE}" presName="rootConnector" presStyleLbl="node2" presStyleIdx="15" presStyleCnt="18"/>
      <dgm:spPr/>
    </dgm:pt>
    <dgm:pt modelId="{4D62B334-3216-491E-B6BA-7ECC8B39FB51}" type="pres">
      <dgm:prSet presAssocID="{BB837F95-BE24-4AE9-B504-59B04F1C9CCE}" presName="hierChild4" presStyleCnt="0"/>
      <dgm:spPr/>
    </dgm:pt>
    <dgm:pt modelId="{2AE6EB8E-0C52-4DF8-9392-350A05E8589C}" type="pres">
      <dgm:prSet presAssocID="{BB837F95-BE24-4AE9-B504-59B04F1C9CCE}" presName="hierChild5" presStyleCnt="0"/>
      <dgm:spPr/>
    </dgm:pt>
    <dgm:pt modelId="{F2C398B1-A643-493E-9D75-C61FC4D4123B}" type="pres">
      <dgm:prSet presAssocID="{D12112D5-DE3B-440F-83CB-2051278514B8}" presName="Name48" presStyleLbl="parChTrans1D2" presStyleIdx="16" presStyleCnt="18"/>
      <dgm:spPr/>
    </dgm:pt>
    <dgm:pt modelId="{66EF3B81-642E-4F84-9390-A1B4708516D2}" type="pres">
      <dgm:prSet presAssocID="{0D164595-24C0-460E-B873-E69DB28DD72A}" presName="hierRoot2" presStyleCnt="0">
        <dgm:presLayoutVars>
          <dgm:hierBranch val="init"/>
        </dgm:presLayoutVars>
      </dgm:prSet>
      <dgm:spPr/>
    </dgm:pt>
    <dgm:pt modelId="{931EC84D-C988-4298-AE94-A21AA7248070}" type="pres">
      <dgm:prSet presAssocID="{0D164595-24C0-460E-B873-E69DB28DD72A}" presName="rootComposite" presStyleCnt="0"/>
      <dgm:spPr/>
    </dgm:pt>
    <dgm:pt modelId="{6367F2DC-7B20-4AA8-93A1-54DC3EAAF28C}" type="pres">
      <dgm:prSet presAssocID="{0D164595-24C0-460E-B873-E69DB28DD72A}" presName="rootText" presStyleLbl="node2" presStyleIdx="16" presStyleCnt="18" custScaleX="195371" custScaleY="72593">
        <dgm:presLayoutVars>
          <dgm:chPref val="3"/>
        </dgm:presLayoutVars>
      </dgm:prSet>
      <dgm:spPr/>
    </dgm:pt>
    <dgm:pt modelId="{2ADBA1F0-2DA0-49CF-9747-30474FB9DD3E}" type="pres">
      <dgm:prSet presAssocID="{0D164595-24C0-460E-B873-E69DB28DD72A}" presName="rootConnector" presStyleLbl="node2" presStyleIdx="16" presStyleCnt="18"/>
      <dgm:spPr/>
    </dgm:pt>
    <dgm:pt modelId="{C475B901-97E8-4E1D-A8D7-7A739F3015F5}" type="pres">
      <dgm:prSet presAssocID="{0D164595-24C0-460E-B873-E69DB28DD72A}" presName="hierChild4" presStyleCnt="0"/>
      <dgm:spPr/>
    </dgm:pt>
    <dgm:pt modelId="{AE64477A-E2CA-4C84-B694-605C9CC7C379}" type="pres">
      <dgm:prSet presAssocID="{0D164595-24C0-460E-B873-E69DB28DD72A}" presName="hierChild5" presStyleCnt="0"/>
      <dgm:spPr/>
    </dgm:pt>
    <dgm:pt modelId="{7DCA7C9A-BC4F-4856-AE6B-8D81919DF493}" type="pres">
      <dgm:prSet presAssocID="{3552B542-84E1-45D5-B8B4-340E18212DA8}" presName="Name48" presStyleLbl="parChTrans1D2" presStyleIdx="17" presStyleCnt="18"/>
      <dgm:spPr/>
    </dgm:pt>
    <dgm:pt modelId="{F9CCF10A-87C2-40DA-931E-0F1DCEC192B9}" type="pres">
      <dgm:prSet presAssocID="{12F44C16-4980-47EB-B8B6-2E2343D425ED}" presName="hierRoot2" presStyleCnt="0">
        <dgm:presLayoutVars>
          <dgm:hierBranch val="init"/>
        </dgm:presLayoutVars>
      </dgm:prSet>
      <dgm:spPr/>
    </dgm:pt>
    <dgm:pt modelId="{806F06A0-0857-4A6F-956B-2F3E763D041D}" type="pres">
      <dgm:prSet presAssocID="{12F44C16-4980-47EB-B8B6-2E2343D425ED}" presName="rootComposite" presStyleCnt="0"/>
      <dgm:spPr/>
    </dgm:pt>
    <dgm:pt modelId="{4F8B98D8-92BC-42EC-804F-58EE6E0BD921}" type="pres">
      <dgm:prSet presAssocID="{12F44C16-4980-47EB-B8B6-2E2343D425ED}" presName="rootText" presStyleLbl="node2" presStyleIdx="17" presStyleCnt="18" custScaleX="195371" custScaleY="72593">
        <dgm:presLayoutVars>
          <dgm:chPref val="3"/>
        </dgm:presLayoutVars>
      </dgm:prSet>
      <dgm:spPr/>
    </dgm:pt>
    <dgm:pt modelId="{0E9F6636-0758-4145-9AEB-4B5B8D81D560}" type="pres">
      <dgm:prSet presAssocID="{12F44C16-4980-47EB-B8B6-2E2343D425ED}" presName="rootConnector" presStyleLbl="node2" presStyleIdx="17" presStyleCnt="18"/>
      <dgm:spPr/>
    </dgm:pt>
    <dgm:pt modelId="{FEDB3621-1CB7-4A37-9971-EB28A03632F8}" type="pres">
      <dgm:prSet presAssocID="{12F44C16-4980-47EB-B8B6-2E2343D425ED}" presName="hierChild4" presStyleCnt="0"/>
      <dgm:spPr/>
    </dgm:pt>
    <dgm:pt modelId="{DE6BE064-9CBA-4FB7-9787-0926159117F4}" type="pres">
      <dgm:prSet presAssocID="{12F44C16-4980-47EB-B8B6-2E2343D425ED}" presName="hierChild5" presStyleCnt="0"/>
      <dgm:spPr/>
    </dgm:pt>
    <dgm:pt modelId="{0D8F3593-B4C0-4480-A3C6-052936A1358D}" type="pres">
      <dgm:prSet presAssocID="{C32226A0-D56A-4C91-B782-E6416F0A59E0}" presName="hierChild3" presStyleCnt="0"/>
      <dgm:spPr/>
    </dgm:pt>
  </dgm:ptLst>
  <dgm:cxnLst>
    <dgm:cxn modelId="{FBB07001-2088-455C-968E-53A35F9BD938}" type="presOf" srcId="{ECA7C447-D68D-493C-A3A6-3A6F761EF5E9}" destId="{72D94880-71FA-4F05-8578-335AA6FCAEDC}" srcOrd="1" destOrd="0" presId="urn:microsoft.com/office/officeart/2005/8/layout/orgChart1"/>
    <dgm:cxn modelId="{12961803-DED4-4679-A3CE-D188BE3C1D7D}" type="presOf" srcId="{A1D84C40-6955-4259-AE54-6B64E1234B7C}" destId="{BE674362-DF28-4CC3-9246-64185D70BAB5}" srcOrd="1" destOrd="0" presId="urn:microsoft.com/office/officeart/2005/8/layout/orgChart1"/>
    <dgm:cxn modelId="{3C8E7204-A410-4D3A-8F88-7F630B5DCC82}" type="presOf" srcId="{2DD659B8-D887-48D8-8B02-A79BA7960945}" destId="{3E71B8BB-599C-4C4A-9A92-FF2C1279251E}" srcOrd="0" destOrd="0" presId="urn:microsoft.com/office/officeart/2005/8/layout/orgChart1"/>
    <dgm:cxn modelId="{A194DC06-09FD-47F3-A72C-9D0C428757AA}" type="presOf" srcId="{0B787990-BAAB-4BC7-A666-8AA69A3DD08D}" destId="{C68D7099-821A-401F-9D0A-8AF0ADF85DA5}" srcOrd="0" destOrd="0" presId="urn:microsoft.com/office/officeart/2005/8/layout/orgChart1"/>
    <dgm:cxn modelId="{F9C6050B-15A3-419C-9F02-AFE8E0BBC124}" type="presOf" srcId="{295F1CE0-CFA3-4E06-9436-00C93C2204AF}" destId="{24E03C73-EBD5-4ECD-9E66-4E01AE768A3B}" srcOrd="0" destOrd="0" presId="urn:microsoft.com/office/officeart/2005/8/layout/orgChart1"/>
    <dgm:cxn modelId="{4C412C0B-EF9F-4327-B17A-513A2722371C}" type="presOf" srcId="{5EA068DE-1A9B-446D-88EE-389D39A55A21}" destId="{7CB2A7C7-DC4F-4555-9F20-434C150AAD4B}" srcOrd="0" destOrd="0" presId="urn:microsoft.com/office/officeart/2005/8/layout/orgChart1"/>
    <dgm:cxn modelId="{B8612B0D-D0A7-4B7B-BBFE-82FCE3469D57}" type="presOf" srcId="{D12112D5-DE3B-440F-83CB-2051278514B8}" destId="{F2C398B1-A643-493E-9D75-C61FC4D4123B}" srcOrd="0" destOrd="0" presId="urn:microsoft.com/office/officeart/2005/8/layout/orgChart1"/>
    <dgm:cxn modelId="{39D2D512-CBAE-4594-9005-634C3106AE39}" srcId="{C32226A0-D56A-4C91-B782-E6416F0A59E0}" destId="{A1D84C40-6955-4259-AE54-6B64E1234B7C}" srcOrd="1" destOrd="0" parTransId="{31C60546-F84A-4C45-87FD-DA4E843C696E}" sibTransId="{31483539-DED1-48B7-B46B-994DE6AC0C6C}"/>
    <dgm:cxn modelId="{898A0513-0DFD-4117-819D-4870D92E19EB}" type="presOf" srcId="{CE1848C0-00B3-4B51-8971-D2F3A31F19A7}" destId="{E8679723-7CF8-4F12-8A72-68D295639F9C}" srcOrd="1" destOrd="0" presId="urn:microsoft.com/office/officeart/2005/8/layout/orgChart1"/>
    <dgm:cxn modelId="{DE640B14-B345-466D-9227-54EC27D0DF72}" srcId="{C32226A0-D56A-4C91-B782-E6416F0A59E0}" destId="{DA831B0C-3131-42FC-B32A-94891DB752EA}" srcOrd="10" destOrd="0" parTransId="{302B30B1-C761-4CCF-BE3D-D207E1CF2498}" sibTransId="{C35F12C3-9F75-439F-87F1-BEEFA4893CF7}"/>
    <dgm:cxn modelId="{BD10E814-AA04-481D-81F6-27EACD9BE041}" type="presOf" srcId="{6A5A3B43-D53B-4933-A9B2-7068832B72DE}" destId="{C4693D2A-629B-485A-87F9-06608FFFCA2C}" srcOrd="1" destOrd="0" presId="urn:microsoft.com/office/officeart/2005/8/layout/orgChart1"/>
    <dgm:cxn modelId="{D5545017-770F-4B1A-9254-751A3DFFAC5E}" srcId="{C32226A0-D56A-4C91-B782-E6416F0A59E0}" destId="{2B785298-09A9-435C-82FF-FF953529FD6C}" srcOrd="14" destOrd="0" parTransId="{F1698D22-A5F3-4011-B3BC-213D0755B213}" sibTransId="{8C587BC4-B8A4-4B60-A1AE-F622A225DF0B}"/>
    <dgm:cxn modelId="{6B26881C-C357-4CAF-97F1-1F03FABCE6FD}" type="presOf" srcId="{DA831B0C-3131-42FC-B32A-94891DB752EA}" destId="{ED3E0A84-0D6D-4037-95F0-4AFFDE62151C}" srcOrd="0" destOrd="0" presId="urn:microsoft.com/office/officeart/2005/8/layout/orgChart1"/>
    <dgm:cxn modelId="{847F6B23-E254-4821-AF3D-BB3CBC419179}" type="presOf" srcId="{C32226A0-D56A-4C91-B782-E6416F0A59E0}" destId="{2C60FB81-4B85-4B92-B84F-3528FF4A53E3}" srcOrd="0" destOrd="0" presId="urn:microsoft.com/office/officeart/2005/8/layout/orgChart1"/>
    <dgm:cxn modelId="{B0816E2B-0E0D-4930-BA90-FEE904EF9728}" type="presOf" srcId="{3552B542-84E1-45D5-B8B4-340E18212DA8}" destId="{7DCA7C9A-BC4F-4856-AE6B-8D81919DF493}" srcOrd="0" destOrd="0" presId="urn:microsoft.com/office/officeart/2005/8/layout/orgChart1"/>
    <dgm:cxn modelId="{A44A8234-C91D-458A-A442-9C814F480499}" type="presOf" srcId="{2B785298-09A9-435C-82FF-FF953529FD6C}" destId="{239E6D8D-B6ED-4653-9782-51265C268E85}" srcOrd="0" destOrd="0" presId="urn:microsoft.com/office/officeart/2005/8/layout/orgChart1"/>
    <dgm:cxn modelId="{72A5B936-6B87-4B1B-9F37-EAA8E88436FF}" type="presOf" srcId="{C0E18EB2-ECF1-4798-B502-8CBA0854A254}" destId="{09C80E21-4B93-431F-8935-C7DCD5281254}" srcOrd="1" destOrd="0" presId="urn:microsoft.com/office/officeart/2005/8/layout/orgChart1"/>
    <dgm:cxn modelId="{78D9B939-78ED-43D3-A5C1-0DEA35D1EA20}" type="presOf" srcId="{DCDB7C54-115F-4058-8EF2-C4A83F342EBD}" destId="{31B46601-2C15-451A-859A-BD0688FC44F2}" srcOrd="0" destOrd="0" presId="urn:microsoft.com/office/officeart/2005/8/layout/orgChart1"/>
    <dgm:cxn modelId="{803CC040-5B83-45BE-A799-FDC191F98E3D}" type="presOf" srcId="{0B787990-BAAB-4BC7-A666-8AA69A3DD08D}" destId="{E9D44772-A359-4FD3-985F-573AB1BBC04C}" srcOrd="1" destOrd="0" presId="urn:microsoft.com/office/officeart/2005/8/layout/orgChart1"/>
    <dgm:cxn modelId="{2903835B-1EF9-4683-9D79-5B7BC45B711E}" type="presOf" srcId="{F1698D22-A5F3-4011-B3BC-213D0755B213}" destId="{891D8B53-AF4C-4B3D-A1B4-4768E36C826C}" srcOrd="0" destOrd="0" presId="urn:microsoft.com/office/officeart/2005/8/layout/orgChart1"/>
    <dgm:cxn modelId="{751CA85E-F130-44D4-8592-23B0634D18E0}" type="presOf" srcId="{12F44C16-4980-47EB-B8B6-2E2343D425ED}" destId="{4F8B98D8-92BC-42EC-804F-58EE6E0BD921}" srcOrd="0" destOrd="0" presId="urn:microsoft.com/office/officeart/2005/8/layout/orgChart1"/>
    <dgm:cxn modelId="{CC32CF5E-FC7A-4CF8-AE86-F2C6B81CBD77}" srcId="{C32226A0-D56A-4C91-B782-E6416F0A59E0}" destId="{D2DAAF53-A6A1-4797-A583-429EE0CCA078}" srcOrd="12" destOrd="0" parTransId="{8166E752-3571-4998-9770-D667B983BFDC}" sibTransId="{DE1FAF6A-2F65-4FE3-B6FD-6A1B3C047015}"/>
    <dgm:cxn modelId="{B89EE247-B079-4EA1-968E-D7CBFCD5532F}" type="presOf" srcId="{1C72D5C5-A5B4-4527-BDE0-B0781F0A1464}" destId="{E198C991-A44B-46FE-A14E-BDF69F28E438}" srcOrd="0" destOrd="0" presId="urn:microsoft.com/office/officeart/2005/8/layout/orgChart1"/>
    <dgm:cxn modelId="{4827E069-315B-4E6E-B2D3-6E302A943234}" srcId="{C32226A0-D56A-4C91-B782-E6416F0A59E0}" destId="{CE1848C0-00B3-4B51-8971-D2F3A31F19A7}" srcOrd="5" destOrd="0" parTransId="{11730B0A-206F-4A81-9333-0F4B45667005}" sibTransId="{29B126A9-EEC3-4A61-98FC-41DEBC6A26AF}"/>
    <dgm:cxn modelId="{E388E769-37FA-4B0F-BB22-277032D89A56}" type="presOf" srcId="{12F44C16-4980-47EB-B8B6-2E2343D425ED}" destId="{0E9F6636-0758-4145-9AEB-4B5B8D81D560}" srcOrd="1" destOrd="0" presId="urn:microsoft.com/office/officeart/2005/8/layout/orgChart1"/>
    <dgm:cxn modelId="{E1FFE54A-BC80-4951-B453-906BA2444C2A}" type="presOf" srcId="{295F1CE0-CFA3-4E06-9436-00C93C2204AF}" destId="{ADA81BB2-E453-4E96-9DEF-BF979A2836C4}" srcOrd="1" destOrd="0" presId="urn:microsoft.com/office/officeart/2005/8/layout/orgChart1"/>
    <dgm:cxn modelId="{F40A714C-AAF9-4E44-A5AA-45452BC95640}" type="presOf" srcId="{CE1848C0-00B3-4B51-8971-D2F3A31F19A7}" destId="{5BAD8413-1546-4C85-AA8A-E9A78E414B6D}" srcOrd="0" destOrd="0" presId="urn:microsoft.com/office/officeart/2005/8/layout/orgChart1"/>
    <dgm:cxn modelId="{E746806E-F890-436C-814F-30A6127A5CC2}" type="presOf" srcId="{8166E752-3571-4998-9770-D667B983BFDC}" destId="{4C88B235-558E-4D79-B5C6-8751175B6A10}" srcOrd="0" destOrd="0" presId="urn:microsoft.com/office/officeart/2005/8/layout/orgChart1"/>
    <dgm:cxn modelId="{4ECF274F-FEB1-4E26-B696-7EC49B5D311B}" type="presOf" srcId="{681F2D92-7A3B-4C65-B4C0-7983964119A8}" destId="{45BF18FE-4CBC-483B-8CD5-2BA980BA1C88}" srcOrd="0" destOrd="0" presId="urn:microsoft.com/office/officeart/2005/8/layout/orgChart1"/>
    <dgm:cxn modelId="{C1FE756F-9981-420B-8D06-68A01707A8D8}" srcId="{C32226A0-D56A-4C91-B782-E6416F0A59E0}" destId="{6A5A3B43-D53B-4933-A9B2-7068832B72DE}" srcOrd="4" destOrd="0" parTransId="{6CF48DBF-AAEC-42D9-9D6E-00F03BEC8C4A}" sibTransId="{AEDB87B2-1A26-4E12-AF4E-3C2F0CB58EBB}"/>
    <dgm:cxn modelId="{C5A40E56-5E18-47AD-BA17-36F30546EB6D}" srcId="{C32226A0-D56A-4C91-B782-E6416F0A59E0}" destId="{12F44C16-4980-47EB-B8B6-2E2343D425ED}" srcOrd="17" destOrd="0" parTransId="{3552B542-84E1-45D5-B8B4-340E18212DA8}" sibTransId="{228D93C7-6E4F-4741-B250-5D7A69026372}"/>
    <dgm:cxn modelId="{60479F78-C46D-4E43-9B97-78218F0F444A}" type="presOf" srcId="{9B81593F-5C35-4EF2-B362-953A17652259}" destId="{2C0BB490-8B83-4D7C-86E8-4F32799372E5}" srcOrd="0" destOrd="0" presId="urn:microsoft.com/office/officeart/2005/8/layout/orgChart1"/>
    <dgm:cxn modelId="{A41ABF79-F44B-4EB8-B675-AA47846E55C3}" type="presOf" srcId="{BB837F95-BE24-4AE9-B504-59B04F1C9CCE}" destId="{BAE3A1DA-9EE9-460F-9F19-C8D507E37260}" srcOrd="0" destOrd="0" presId="urn:microsoft.com/office/officeart/2005/8/layout/orgChart1"/>
    <dgm:cxn modelId="{91639881-590A-4677-995A-6611D90512CA}" type="presOf" srcId="{C32226A0-D56A-4C91-B782-E6416F0A59E0}" destId="{2B517F79-94AC-4456-80F9-55F554DD0425}" srcOrd="1" destOrd="0" presId="urn:microsoft.com/office/officeart/2005/8/layout/orgChart1"/>
    <dgm:cxn modelId="{FF8C3485-E47E-4237-A5F9-7F5C176D7830}" type="presOf" srcId="{8675B723-0221-4BFE-A02D-7F82A0AEEA53}" destId="{C05C0B28-9DD8-42EC-BDD0-1C82479A337E}" srcOrd="0" destOrd="0" presId="urn:microsoft.com/office/officeart/2005/8/layout/orgChart1"/>
    <dgm:cxn modelId="{76BB6785-7D3E-4334-918A-6E566E0F4502}" type="presOf" srcId="{8675B723-0221-4BFE-A02D-7F82A0AEEA53}" destId="{3C6700A3-2066-49F3-ABD4-6DB2BFC417E8}" srcOrd="1" destOrd="0" presId="urn:microsoft.com/office/officeart/2005/8/layout/orgChart1"/>
    <dgm:cxn modelId="{5D2B3088-E2B3-4733-BF41-A67AD0824CF9}" srcId="{C32226A0-D56A-4C91-B782-E6416F0A59E0}" destId="{0B787990-BAAB-4BC7-A666-8AA69A3DD08D}" srcOrd="8" destOrd="0" parTransId="{DCDB7C54-115F-4058-8EF2-C4A83F342EBD}" sibTransId="{EF48A941-6918-4EB0-BEE6-E4699103DF6D}"/>
    <dgm:cxn modelId="{FF387588-92F3-4E45-ACD9-7B36F596E145}" srcId="{2BE2A086-9FAA-46D4-B128-B8C85F2B5A6B}" destId="{C32226A0-D56A-4C91-B782-E6416F0A59E0}" srcOrd="0" destOrd="0" parTransId="{1294A865-CF6A-43C0-965F-E828C4C90203}" sibTransId="{416145B6-85A2-46E5-9528-1485CCB4A4FC}"/>
    <dgm:cxn modelId="{2032F189-8E23-4814-A85E-E1C85292A3D9}" type="presOf" srcId="{C3D5B88C-2852-4A8C-824C-A18A9C57B96B}" destId="{8C2D5EAD-A6B0-4E3E-B56C-AB815C1C9020}" srcOrd="1" destOrd="0" presId="urn:microsoft.com/office/officeart/2005/8/layout/orgChart1"/>
    <dgm:cxn modelId="{DC3BDB8A-1E16-4F54-AE0A-2F66BC5EB18A}" srcId="{C32226A0-D56A-4C91-B782-E6416F0A59E0}" destId="{B63A598A-1262-48EC-8C41-B4BA68FD7AF8}" srcOrd="7" destOrd="0" parTransId="{681F2D92-7A3B-4C65-B4C0-7983964119A8}" sibTransId="{82A443F5-A6BF-479F-95CD-BEA0D90FBA67}"/>
    <dgm:cxn modelId="{9B53E28A-1485-4B09-A25F-D39D26861EEF}" type="presOf" srcId="{C3D5B88C-2852-4A8C-824C-A18A9C57B96B}" destId="{6D4EAD8F-1E36-409E-ACC7-BD9D14497E61}" srcOrd="0" destOrd="0" presId="urn:microsoft.com/office/officeart/2005/8/layout/orgChart1"/>
    <dgm:cxn modelId="{4C483A8B-5CE3-40A4-AA4C-B6D3B7C051F2}" type="presOf" srcId="{B63A598A-1262-48EC-8C41-B4BA68FD7AF8}" destId="{FA053F68-736A-40D5-B706-FFCF86803378}" srcOrd="0" destOrd="0" presId="urn:microsoft.com/office/officeart/2005/8/layout/orgChart1"/>
    <dgm:cxn modelId="{D590418E-17EF-4E85-83F1-3A036158BEDC}" srcId="{C32226A0-D56A-4C91-B782-E6416F0A59E0}" destId="{C0E18EB2-ECF1-4798-B502-8CBA0854A254}" srcOrd="3" destOrd="0" parTransId="{5EA068DE-1A9B-446D-88EE-389D39A55A21}" sibTransId="{EFE43162-75F5-4322-80CB-31A0EE7FB6D7}"/>
    <dgm:cxn modelId="{37815C8F-ED87-48F9-BB13-BE47802051E4}" srcId="{C32226A0-D56A-4C91-B782-E6416F0A59E0}" destId="{2DD659B8-D887-48D8-8B02-A79BA7960945}" srcOrd="6" destOrd="0" parTransId="{44A8160F-ABE2-4895-A16E-F18C871BBDED}" sibTransId="{126E715F-76D4-4E56-8E23-BCB006B31D42}"/>
    <dgm:cxn modelId="{6664E191-345D-48D7-9238-6C8A7B3F44D4}" type="presOf" srcId="{BB837F95-BE24-4AE9-B504-59B04F1C9CCE}" destId="{03AC99B1-5FC5-48B0-8B48-1FBFEABB14C4}" srcOrd="1" destOrd="0" presId="urn:microsoft.com/office/officeart/2005/8/layout/orgChart1"/>
    <dgm:cxn modelId="{C00E479D-B200-4A7D-A4C6-6E02EBFA6221}" srcId="{C32226A0-D56A-4C91-B782-E6416F0A59E0}" destId="{16AAF7D1-AC0A-4239-A364-33323C1A2A74}" srcOrd="2" destOrd="0" parTransId="{5A3CBE9F-8AA6-4E76-AC94-8C22F025005B}" sibTransId="{AF5D2241-A12E-4B13-B01A-88007EE2FFE3}"/>
    <dgm:cxn modelId="{9D80149E-EE5E-4C66-9595-4FFAEACCF101}" type="presOf" srcId="{0D164595-24C0-460E-B873-E69DB28DD72A}" destId="{2ADBA1F0-2DA0-49CF-9747-30474FB9DD3E}" srcOrd="1" destOrd="0" presId="urn:microsoft.com/office/officeart/2005/8/layout/orgChart1"/>
    <dgm:cxn modelId="{03504AA4-7867-46F2-BADF-4F95C6E7077C}" srcId="{C32226A0-D56A-4C91-B782-E6416F0A59E0}" destId="{BB837F95-BE24-4AE9-B504-59B04F1C9CCE}" srcOrd="15" destOrd="0" parTransId="{B40BD051-2CEB-4851-8A39-C04CEE23243C}" sibTransId="{1E0AC5BF-B9B4-4162-9A88-629D7C4AF17D}"/>
    <dgm:cxn modelId="{D3CB48A6-3328-44DD-A966-7A57B5EAB7F5}" type="presOf" srcId="{C0E18EB2-ECF1-4798-B502-8CBA0854A254}" destId="{2F9E6EDF-7155-44C8-B647-92FE443B8FD3}" srcOrd="0" destOrd="0" presId="urn:microsoft.com/office/officeart/2005/8/layout/orgChart1"/>
    <dgm:cxn modelId="{F05ADDB2-6844-4BF0-8657-7910DCE5AC78}" type="presOf" srcId="{31C60546-F84A-4C45-87FD-DA4E843C696E}" destId="{9C8188A8-966B-45AB-81E9-FAA50EB8B8F9}" srcOrd="0" destOrd="0" presId="urn:microsoft.com/office/officeart/2005/8/layout/orgChart1"/>
    <dgm:cxn modelId="{AC3D78B4-2CAD-44FB-B604-D1208B51A8BC}" type="presOf" srcId="{C4ACCB22-CE3E-4F43-A687-765656BFD8BB}" destId="{E2DA83A0-2E22-4010-AEA3-83E56E561BCF}" srcOrd="0" destOrd="0" presId="urn:microsoft.com/office/officeart/2005/8/layout/orgChart1"/>
    <dgm:cxn modelId="{1B5636B5-820A-480F-A0CF-48962A35D749}" type="presOf" srcId="{6A5A3B43-D53B-4933-A9B2-7068832B72DE}" destId="{F80A9952-094E-4AEF-A2E0-2F69C5A2295C}" srcOrd="0" destOrd="0" presId="urn:microsoft.com/office/officeart/2005/8/layout/orgChart1"/>
    <dgm:cxn modelId="{FAF96EBC-34A4-4930-99BE-89E97B85520A}" type="presOf" srcId="{C3F1E242-4889-4545-AA60-0AFD2F58CB6C}" destId="{845013D1-E80A-481D-98D7-180A2C53B265}" srcOrd="0" destOrd="0" presId="urn:microsoft.com/office/officeart/2005/8/layout/orgChart1"/>
    <dgm:cxn modelId="{820857BF-4AA9-4400-A111-40DD7EC9A595}" type="presOf" srcId="{B40BD051-2CEB-4851-8A39-C04CEE23243C}" destId="{69F5A296-DD9A-470B-8319-DA10AEDF1AF1}" srcOrd="0" destOrd="0" presId="urn:microsoft.com/office/officeart/2005/8/layout/orgChart1"/>
    <dgm:cxn modelId="{154183C0-FD44-41F9-8C51-69A7BDC1DA0B}" type="presOf" srcId="{B63A598A-1262-48EC-8C41-B4BA68FD7AF8}" destId="{17C16EFF-E194-4002-BE0A-8BC4998751D5}" srcOrd="1" destOrd="0" presId="urn:microsoft.com/office/officeart/2005/8/layout/orgChart1"/>
    <dgm:cxn modelId="{9D029DC0-049A-4C72-B800-2115087CB02A}" srcId="{C32226A0-D56A-4C91-B782-E6416F0A59E0}" destId="{C3D5B88C-2852-4A8C-824C-A18A9C57B96B}" srcOrd="0" destOrd="0" parTransId="{C3F1E242-4889-4545-AA60-0AFD2F58CB6C}" sibTransId="{4075763D-786D-4AD8-8176-F24FEDA92185}"/>
    <dgm:cxn modelId="{4EFF19CD-DA1F-4400-B87D-1F29E8717531}" type="presOf" srcId="{5A3CBE9F-8AA6-4E76-AC94-8C22F025005B}" destId="{946FEF65-12CB-4B28-A694-442E072D40E0}" srcOrd="0" destOrd="0" presId="urn:microsoft.com/office/officeart/2005/8/layout/orgChart1"/>
    <dgm:cxn modelId="{42A64BCD-7E61-4CAE-9527-7370D8D4F60C}" type="presOf" srcId="{D2DAAF53-A6A1-4797-A583-429EE0CCA078}" destId="{6B43E61C-B8AE-45B4-A06E-6D825A0767F7}" srcOrd="0" destOrd="0" presId="urn:microsoft.com/office/officeart/2005/8/layout/orgChart1"/>
    <dgm:cxn modelId="{F2E8CCCE-C16A-4B4D-94EA-4DADBA677E17}" type="presOf" srcId="{11730B0A-206F-4A81-9333-0F4B45667005}" destId="{24CC5D23-5098-4675-B16D-2E3ACCDBFD90}" srcOrd="0" destOrd="0" presId="urn:microsoft.com/office/officeart/2005/8/layout/orgChart1"/>
    <dgm:cxn modelId="{BC26EECE-A16E-4C22-ADC6-15978761B7ED}" type="presOf" srcId="{6CF48DBF-AAEC-42D9-9D6E-00F03BEC8C4A}" destId="{AA127D94-B8FB-4BF9-A971-DB4D5301AAE9}" srcOrd="0" destOrd="0" presId="urn:microsoft.com/office/officeart/2005/8/layout/orgChart1"/>
    <dgm:cxn modelId="{41FCCCD2-6768-4765-B376-8E08AAE9F6DA}" type="presOf" srcId="{16AAF7D1-AC0A-4239-A364-33323C1A2A74}" destId="{1A063E13-F6BA-455F-A776-489E4175E80D}" srcOrd="0" destOrd="0" presId="urn:microsoft.com/office/officeart/2005/8/layout/orgChart1"/>
    <dgm:cxn modelId="{F04D4CD5-CAA5-4F56-83D1-4351616A183F}" type="presOf" srcId="{302B30B1-C761-4CCF-BE3D-D207E1CF2498}" destId="{A5C499C5-62EB-4D7A-9907-29B87C9DF8A2}" srcOrd="0" destOrd="0" presId="urn:microsoft.com/office/officeart/2005/8/layout/orgChart1"/>
    <dgm:cxn modelId="{8D99DBD6-410E-41E3-8F6D-2AAE3172380F}" type="presOf" srcId="{ECA7C447-D68D-493C-A3A6-3A6F761EF5E9}" destId="{1D73AB0B-9E87-4440-8283-4AFB187FDE65}" srcOrd="0" destOrd="0" presId="urn:microsoft.com/office/officeart/2005/8/layout/orgChart1"/>
    <dgm:cxn modelId="{594670DB-169C-482C-AF40-2C30BDC8F437}" srcId="{C32226A0-D56A-4C91-B782-E6416F0A59E0}" destId="{ECA7C447-D68D-493C-A3A6-3A6F761EF5E9}" srcOrd="13" destOrd="0" parTransId="{C4ACCB22-CE3E-4F43-A687-765656BFD8BB}" sibTransId="{60FAB69A-8FB6-4328-A399-CDE90F55E543}"/>
    <dgm:cxn modelId="{64C95CE2-D861-4440-BEDB-C52F85CF6258}" type="presOf" srcId="{A1D84C40-6955-4259-AE54-6B64E1234B7C}" destId="{31C7FB78-868D-4C7E-8F64-CD12B87F7881}" srcOrd="0" destOrd="0" presId="urn:microsoft.com/office/officeart/2005/8/layout/orgChart1"/>
    <dgm:cxn modelId="{4B24ADE7-3991-4F89-9CDA-A447C1D27DC9}" srcId="{C32226A0-D56A-4C91-B782-E6416F0A59E0}" destId="{0D164595-24C0-460E-B873-E69DB28DD72A}" srcOrd="16" destOrd="0" parTransId="{D12112D5-DE3B-440F-83CB-2051278514B8}" sibTransId="{8849BA34-9F5B-4613-8ABD-141B57698F64}"/>
    <dgm:cxn modelId="{51765BEA-F4F7-493E-BC22-B11C03E4379F}" type="presOf" srcId="{DA831B0C-3131-42FC-B32A-94891DB752EA}" destId="{C4959CFB-38E9-4A7D-BC89-1C010FF09229}" srcOrd="1" destOrd="0" presId="urn:microsoft.com/office/officeart/2005/8/layout/orgChart1"/>
    <dgm:cxn modelId="{B07B19ED-9B97-4EF0-BD1B-869737C05683}" srcId="{C32226A0-D56A-4C91-B782-E6416F0A59E0}" destId="{8675B723-0221-4BFE-A02D-7F82A0AEEA53}" srcOrd="9" destOrd="0" parTransId="{1C72D5C5-A5B4-4527-BDE0-B0781F0A1464}" sibTransId="{60352514-27E1-4791-80A2-EB62BB6B7729}"/>
    <dgm:cxn modelId="{160920ED-E669-4DCA-BDC8-B34546F82B6F}" type="presOf" srcId="{2DD659B8-D887-48D8-8B02-A79BA7960945}" destId="{3849B905-5721-40D4-96A2-79E9192FA9CF}" srcOrd="1" destOrd="0" presId="urn:microsoft.com/office/officeart/2005/8/layout/orgChart1"/>
    <dgm:cxn modelId="{D7E12AEE-3522-4C2E-B0B0-5083BB29F618}" type="presOf" srcId="{2BE2A086-9FAA-46D4-B128-B8C85F2B5A6B}" destId="{D1B766C8-5AB1-4500-9BAA-1908C2A88BD3}" srcOrd="0" destOrd="0" presId="urn:microsoft.com/office/officeart/2005/8/layout/orgChart1"/>
    <dgm:cxn modelId="{66D09EF4-BCD1-4B79-B36D-723BDA9DD3B1}" type="presOf" srcId="{44A8160F-ABE2-4895-A16E-F18C871BBDED}" destId="{1B0C7347-AE09-42DD-9C98-A7B8370C6847}" srcOrd="0" destOrd="0" presId="urn:microsoft.com/office/officeart/2005/8/layout/orgChart1"/>
    <dgm:cxn modelId="{1B9ADDF7-EAC7-4ED4-A7E7-27ADD51EF79F}" type="presOf" srcId="{16AAF7D1-AC0A-4239-A364-33323C1A2A74}" destId="{4DA1AD20-A591-446C-BBDC-00B790137D30}" srcOrd="1" destOrd="0" presId="urn:microsoft.com/office/officeart/2005/8/layout/orgChart1"/>
    <dgm:cxn modelId="{448349F8-26B7-44AA-95F8-EDBC3B538334}" srcId="{C32226A0-D56A-4C91-B782-E6416F0A59E0}" destId="{295F1CE0-CFA3-4E06-9436-00C93C2204AF}" srcOrd="11" destOrd="0" parTransId="{9B81593F-5C35-4EF2-B362-953A17652259}" sibTransId="{B00FBAF0-3BF5-496E-A7E4-F724FF09A16C}"/>
    <dgm:cxn modelId="{558FADFA-1F64-433B-B59C-1C6B0FAF82E5}" type="presOf" srcId="{D2DAAF53-A6A1-4797-A583-429EE0CCA078}" destId="{0F3AF95A-A2CF-4C5B-BD44-B0CB726F0C9E}" srcOrd="1" destOrd="0" presId="urn:microsoft.com/office/officeart/2005/8/layout/orgChart1"/>
    <dgm:cxn modelId="{3562D1FD-F2A0-4AA8-A77B-EA54E481CE18}" type="presOf" srcId="{2B785298-09A9-435C-82FF-FF953529FD6C}" destId="{1718C716-6766-49C0-8E0F-4B66ACE25FFB}" srcOrd="1" destOrd="0" presId="urn:microsoft.com/office/officeart/2005/8/layout/orgChart1"/>
    <dgm:cxn modelId="{5D48D7FD-F296-4867-B58D-A9A4B79F0722}" type="presOf" srcId="{0D164595-24C0-460E-B873-E69DB28DD72A}" destId="{6367F2DC-7B20-4AA8-93A1-54DC3EAAF28C}" srcOrd="0" destOrd="0" presId="urn:microsoft.com/office/officeart/2005/8/layout/orgChart1"/>
    <dgm:cxn modelId="{53F99645-08CE-411F-BA27-5446684F861A}" type="presParOf" srcId="{D1B766C8-5AB1-4500-9BAA-1908C2A88BD3}" destId="{90813CA7-9579-4948-8412-106415EB0217}" srcOrd="0" destOrd="0" presId="urn:microsoft.com/office/officeart/2005/8/layout/orgChart1"/>
    <dgm:cxn modelId="{4353A35A-A307-4E90-923D-82E4245D09FD}" type="presParOf" srcId="{90813CA7-9579-4948-8412-106415EB0217}" destId="{140D882B-3D89-45AC-9C14-3FFEC087CB6F}" srcOrd="0" destOrd="0" presId="urn:microsoft.com/office/officeart/2005/8/layout/orgChart1"/>
    <dgm:cxn modelId="{BB1A1073-C4B5-4655-9AA4-3A5067D82C9F}" type="presParOf" srcId="{140D882B-3D89-45AC-9C14-3FFEC087CB6F}" destId="{2C60FB81-4B85-4B92-B84F-3528FF4A53E3}" srcOrd="0" destOrd="0" presId="urn:microsoft.com/office/officeart/2005/8/layout/orgChart1"/>
    <dgm:cxn modelId="{BAD41C9E-8712-4E62-B478-7D9445BBBB81}" type="presParOf" srcId="{140D882B-3D89-45AC-9C14-3FFEC087CB6F}" destId="{2B517F79-94AC-4456-80F9-55F554DD0425}" srcOrd="1" destOrd="0" presId="urn:microsoft.com/office/officeart/2005/8/layout/orgChart1"/>
    <dgm:cxn modelId="{896F0F6E-453E-49CB-BA79-D2FA2B9BC23E}" type="presParOf" srcId="{90813CA7-9579-4948-8412-106415EB0217}" destId="{92ACAB45-858E-44FB-9176-62C8D778BBD9}" srcOrd="1" destOrd="0" presId="urn:microsoft.com/office/officeart/2005/8/layout/orgChart1"/>
    <dgm:cxn modelId="{B9D99675-B7B4-4074-98B2-26DC628DAD14}" type="presParOf" srcId="{92ACAB45-858E-44FB-9176-62C8D778BBD9}" destId="{845013D1-E80A-481D-98D7-180A2C53B265}" srcOrd="0" destOrd="0" presId="urn:microsoft.com/office/officeart/2005/8/layout/orgChart1"/>
    <dgm:cxn modelId="{0158C9B8-6EBD-4725-986B-3EA3882F0B43}" type="presParOf" srcId="{92ACAB45-858E-44FB-9176-62C8D778BBD9}" destId="{25C6647C-0823-400D-AA71-E37BDD920B7E}" srcOrd="1" destOrd="0" presId="urn:microsoft.com/office/officeart/2005/8/layout/orgChart1"/>
    <dgm:cxn modelId="{6ED8C4F1-9616-4507-9CEA-34394ED51DC3}" type="presParOf" srcId="{25C6647C-0823-400D-AA71-E37BDD920B7E}" destId="{4CF3A538-7727-4089-952F-03378578D5C9}" srcOrd="0" destOrd="0" presId="urn:microsoft.com/office/officeart/2005/8/layout/orgChart1"/>
    <dgm:cxn modelId="{BE55111F-CD1C-4CAB-BF77-D2DB3DF03CFF}" type="presParOf" srcId="{4CF3A538-7727-4089-952F-03378578D5C9}" destId="{6D4EAD8F-1E36-409E-ACC7-BD9D14497E61}" srcOrd="0" destOrd="0" presId="urn:microsoft.com/office/officeart/2005/8/layout/orgChart1"/>
    <dgm:cxn modelId="{D3EF7373-7418-47AD-8499-6A9D22C3C105}" type="presParOf" srcId="{4CF3A538-7727-4089-952F-03378578D5C9}" destId="{8C2D5EAD-A6B0-4E3E-B56C-AB815C1C9020}" srcOrd="1" destOrd="0" presId="urn:microsoft.com/office/officeart/2005/8/layout/orgChart1"/>
    <dgm:cxn modelId="{69D362D2-71DA-4D8B-821F-64F5151CA57F}" type="presParOf" srcId="{25C6647C-0823-400D-AA71-E37BDD920B7E}" destId="{643AC020-95AA-4FB8-A73F-D48150C31257}" srcOrd="1" destOrd="0" presId="urn:microsoft.com/office/officeart/2005/8/layout/orgChart1"/>
    <dgm:cxn modelId="{AE87A866-693F-4128-98DE-DFE806CBDB9A}" type="presParOf" srcId="{25C6647C-0823-400D-AA71-E37BDD920B7E}" destId="{D96DEE13-AC62-41A4-A572-D31D23DC0172}" srcOrd="2" destOrd="0" presId="urn:microsoft.com/office/officeart/2005/8/layout/orgChart1"/>
    <dgm:cxn modelId="{B94605EF-3F26-4C44-9919-81B555869D64}" type="presParOf" srcId="{92ACAB45-858E-44FB-9176-62C8D778BBD9}" destId="{9C8188A8-966B-45AB-81E9-FAA50EB8B8F9}" srcOrd="2" destOrd="0" presId="urn:microsoft.com/office/officeart/2005/8/layout/orgChart1"/>
    <dgm:cxn modelId="{33C8422F-C5D7-4F45-B7BD-B77943504DBE}" type="presParOf" srcId="{92ACAB45-858E-44FB-9176-62C8D778BBD9}" destId="{CAE1DEAC-DBCE-4C35-867D-4100CEB466A1}" srcOrd="3" destOrd="0" presId="urn:microsoft.com/office/officeart/2005/8/layout/orgChart1"/>
    <dgm:cxn modelId="{7CF2994D-FF74-47E2-B603-5B9D4D02BE95}" type="presParOf" srcId="{CAE1DEAC-DBCE-4C35-867D-4100CEB466A1}" destId="{E51D0D7F-E18E-4FA3-9229-9571717EE844}" srcOrd="0" destOrd="0" presId="urn:microsoft.com/office/officeart/2005/8/layout/orgChart1"/>
    <dgm:cxn modelId="{09D183CD-891D-40E2-B2EB-A65717426BD2}" type="presParOf" srcId="{E51D0D7F-E18E-4FA3-9229-9571717EE844}" destId="{31C7FB78-868D-4C7E-8F64-CD12B87F7881}" srcOrd="0" destOrd="0" presId="urn:microsoft.com/office/officeart/2005/8/layout/orgChart1"/>
    <dgm:cxn modelId="{2C1DC7AE-1413-45AE-98D7-69BDF8E44AFD}" type="presParOf" srcId="{E51D0D7F-E18E-4FA3-9229-9571717EE844}" destId="{BE674362-DF28-4CC3-9246-64185D70BAB5}" srcOrd="1" destOrd="0" presId="urn:microsoft.com/office/officeart/2005/8/layout/orgChart1"/>
    <dgm:cxn modelId="{59CE9A58-7595-44E8-8ABA-4893EBE9C6FA}" type="presParOf" srcId="{CAE1DEAC-DBCE-4C35-867D-4100CEB466A1}" destId="{972C70DE-75F6-4549-9DCC-43DF5B8C7DAC}" srcOrd="1" destOrd="0" presId="urn:microsoft.com/office/officeart/2005/8/layout/orgChart1"/>
    <dgm:cxn modelId="{7CD2BD12-D1D1-4169-9ECA-7B6BB9CD5F14}" type="presParOf" srcId="{CAE1DEAC-DBCE-4C35-867D-4100CEB466A1}" destId="{BA314D48-0B7D-47BF-9154-C5951BC69886}" srcOrd="2" destOrd="0" presId="urn:microsoft.com/office/officeart/2005/8/layout/orgChart1"/>
    <dgm:cxn modelId="{A73D0FFE-3D04-4AE1-B664-A5971D9F43EF}" type="presParOf" srcId="{92ACAB45-858E-44FB-9176-62C8D778BBD9}" destId="{946FEF65-12CB-4B28-A694-442E072D40E0}" srcOrd="4" destOrd="0" presId="urn:microsoft.com/office/officeart/2005/8/layout/orgChart1"/>
    <dgm:cxn modelId="{36353401-F3DC-4ED4-9FFB-3B13228B9CCF}" type="presParOf" srcId="{92ACAB45-858E-44FB-9176-62C8D778BBD9}" destId="{F2DEDCEA-62C9-4123-9CB2-3012ABE458F5}" srcOrd="5" destOrd="0" presId="urn:microsoft.com/office/officeart/2005/8/layout/orgChart1"/>
    <dgm:cxn modelId="{BC0704FB-973D-410E-9FCC-58BD652BF0DF}" type="presParOf" srcId="{F2DEDCEA-62C9-4123-9CB2-3012ABE458F5}" destId="{154D82DC-0EC3-4806-9C7C-E0C01B117B72}" srcOrd="0" destOrd="0" presId="urn:microsoft.com/office/officeart/2005/8/layout/orgChart1"/>
    <dgm:cxn modelId="{E66DBB44-3269-4C9E-8C16-4C989FE111AE}" type="presParOf" srcId="{154D82DC-0EC3-4806-9C7C-E0C01B117B72}" destId="{1A063E13-F6BA-455F-A776-489E4175E80D}" srcOrd="0" destOrd="0" presId="urn:microsoft.com/office/officeart/2005/8/layout/orgChart1"/>
    <dgm:cxn modelId="{245A503C-01F6-429C-8E8F-A32C667D97DE}" type="presParOf" srcId="{154D82DC-0EC3-4806-9C7C-E0C01B117B72}" destId="{4DA1AD20-A591-446C-BBDC-00B790137D30}" srcOrd="1" destOrd="0" presId="urn:microsoft.com/office/officeart/2005/8/layout/orgChart1"/>
    <dgm:cxn modelId="{379C071A-4935-4054-A467-EDFA1922437F}" type="presParOf" srcId="{F2DEDCEA-62C9-4123-9CB2-3012ABE458F5}" destId="{844FD33F-46E0-4ED3-930F-21DA7436CDD9}" srcOrd="1" destOrd="0" presId="urn:microsoft.com/office/officeart/2005/8/layout/orgChart1"/>
    <dgm:cxn modelId="{0E2444D3-1F45-4A84-B986-E54B93190700}" type="presParOf" srcId="{F2DEDCEA-62C9-4123-9CB2-3012ABE458F5}" destId="{13E34F99-341C-44E0-AADA-DE40B1FAAD28}" srcOrd="2" destOrd="0" presId="urn:microsoft.com/office/officeart/2005/8/layout/orgChart1"/>
    <dgm:cxn modelId="{137E9FEE-0916-465E-A0A0-9EF8793E3D1A}" type="presParOf" srcId="{92ACAB45-858E-44FB-9176-62C8D778BBD9}" destId="{7CB2A7C7-DC4F-4555-9F20-434C150AAD4B}" srcOrd="6" destOrd="0" presId="urn:microsoft.com/office/officeart/2005/8/layout/orgChart1"/>
    <dgm:cxn modelId="{1B954B8E-CFF8-49C5-84D5-2A1E2E63F0FD}" type="presParOf" srcId="{92ACAB45-858E-44FB-9176-62C8D778BBD9}" destId="{6020F513-BAAE-4366-8CCF-8A7E6895495F}" srcOrd="7" destOrd="0" presId="urn:microsoft.com/office/officeart/2005/8/layout/orgChart1"/>
    <dgm:cxn modelId="{91B60AB0-766C-4154-9859-9D09A3BFCE5C}" type="presParOf" srcId="{6020F513-BAAE-4366-8CCF-8A7E6895495F}" destId="{D24068AA-8DD5-4366-8F27-15F2F651FEA4}" srcOrd="0" destOrd="0" presId="urn:microsoft.com/office/officeart/2005/8/layout/orgChart1"/>
    <dgm:cxn modelId="{8614849D-79D5-4B03-B0C9-FA3BC778C953}" type="presParOf" srcId="{D24068AA-8DD5-4366-8F27-15F2F651FEA4}" destId="{2F9E6EDF-7155-44C8-B647-92FE443B8FD3}" srcOrd="0" destOrd="0" presId="urn:microsoft.com/office/officeart/2005/8/layout/orgChart1"/>
    <dgm:cxn modelId="{076B9374-551F-4985-8174-A44EC34FAEE6}" type="presParOf" srcId="{D24068AA-8DD5-4366-8F27-15F2F651FEA4}" destId="{09C80E21-4B93-431F-8935-C7DCD5281254}" srcOrd="1" destOrd="0" presId="urn:microsoft.com/office/officeart/2005/8/layout/orgChart1"/>
    <dgm:cxn modelId="{2012C5E3-B45B-4E3A-BF3B-83D7DE06C762}" type="presParOf" srcId="{6020F513-BAAE-4366-8CCF-8A7E6895495F}" destId="{E5455502-B6E6-4D39-A817-B12CE34A8925}" srcOrd="1" destOrd="0" presId="urn:microsoft.com/office/officeart/2005/8/layout/orgChart1"/>
    <dgm:cxn modelId="{AFC5F2A6-EEE8-4147-9CB2-5F6E9D97167C}" type="presParOf" srcId="{6020F513-BAAE-4366-8CCF-8A7E6895495F}" destId="{B81DFFA5-E8AB-4FEA-ACE3-E2341A8A4108}" srcOrd="2" destOrd="0" presId="urn:microsoft.com/office/officeart/2005/8/layout/orgChart1"/>
    <dgm:cxn modelId="{7B5EC3F2-7FDE-4C06-852F-371048F41182}" type="presParOf" srcId="{92ACAB45-858E-44FB-9176-62C8D778BBD9}" destId="{AA127D94-B8FB-4BF9-A971-DB4D5301AAE9}" srcOrd="8" destOrd="0" presId="urn:microsoft.com/office/officeart/2005/8/layout/orgChart1"/>
    <dgm:cxn modelId="{120AD128-CBED-48EF-9113-BCF1916216AC}" type="presParOf" srcId="{92ACAB45-858E-44FB-9176-62C8D778BBD9}" destId="{B6F226CC-9375-4F99-A4EC-24F48B4CE06D}" srcOrd="9" destOrd="0" presId="urn:microsoft.com/office/officeart/2005/8/layout/orgChart1"/>
    <dgm:cxn modelId="{7363BE04-2BDE-43BC-A367-E4F5353A7093}" type="presParOf" srcId="{B6F226CC-9375-4F99-A4EC-24F48B4CE06D}" destId="{E5358EA4-18D4-4726-A8E2-19C42DCAC3AA}" srcOrd="0" destOrd="0" presId="urn:microsoft.com/office/officeart/2005/8/layout/orgChart1"/>
    <dgm:cxn modelId="{F836847F-638D-449D-8ABE-73E5C825FEB3}" type="presParOf" srcId="{E5358EA4-18D4-4726-A8E2-19C42DCAC3AA}" destId="{F80A9952-094E-4AEF-A2E0-2F69C5A2295C}" srcOrd="0" destOrd="0" presId="urn:microsoft.com/office/officeart/2005/8/layout/orgChart1"/>
    <dgm:cxn modelId="{528021F1-FAE9-4139-BD9C-F1828D26CF2F}" type="presParOf" srcId="{E5358EA4-18D4-4726-A8E2-19C42DCAC3AA}" destId="{C4693D2A-629B-485A-87F9-06608FFFCA2C}" srcOrd="1" destOrd="0" presId="urn:microsoft.com/office/officeart/2005/8/layout/orgChart1"/>
    <dgm:cxn modelId="{08C51C65-84FC-4B49-884E-CB175321F77B}" type="presParOf" srcId="{B6F226CC-9375-4F99-A4EC-24F48B4CE06D}" destId="{36D45E10-DE75-49A4-B38E-FB646516E8BA}" srcOrd="1" destOrd="0" presId="urn:microsoft.com/office/officeart/2005/8/layout/orgChart1"/>
    <dgm:cxn modelId="{0CB80572-7274-4904-8BD7-122E4E432967}" type="presParOf" srcId="{B6F226CC-9375-4F99-A4EC-24F48B4CE06D}" destId="{27AC2A12-6924-47DF-BB5B-55D1AEF9222D}" srcOrd="2" destOrd="0" presId="urn:microsoft.com/office/officeart/2005/8/layout/orgChart1"/>
    <dgm:cxn modelId="{FBBD5CCB-E8E8-4819-BE73-A2C9A09ABE00}" type="presParOf" srcId="{92ACAB45-858E-44FB-9176-62C8D778BBD9}" destId="{24CC5D23-5098-4675-B16D-2E3ACCDBFD90}" srcOrd="10" destOrd="0" presId="urn:microsoft.com/office/officeart/2005/8/layout/orgChart1"/>
    <dgm:cxn modelId="{7395E264-8A6E-4F33-81FD-AA4017262691}" type="presParOf" srcId="{92ACAB45-858E-44FB-9176-62C8D778BBD9}" destId="{65CB2CB8-1868-4FBD-AD5B-27285EB37948}" srcOrd="11" destOrd="0" presId="urn:microsoft.com/office/officeart/2005/8/layout/orgChart1"/>
    <dgm:cxn modelId="{70043EAB-4085-4946-B5AA-3C50CD13FE71}" type="presParOf" srcId="{65CB2CB8-1868-4FBD-AD5B-27285EB37948}" destId="{BAD112C8-50CF-4C63-8D0F-E4D346EAAE38}" srcOrd="0" destOrd="0" presId="urn:microsoft.com/office/officeart/2005/8/layout/orgChart1"/>
    <dgm:cxn modelId="{32C6750C-7548-460B-9F54-F6740F0A3D11}" type="presParOf" srcId="{BAD112C8-50CF-4C63-8D0F-E4D346EAAE38}" destId="{5BAD8413-1546-4C85-AA8A-E9A78E414B6D}" srcOrd="0" destOrd="0" presId="urn:microsoft.com/office/officeart/2005/8/layout/orgChart1"/>
    <dgm:cxn modelId="{A6678ED0-907A-4A72-8A07-2EB1EB907EDD}" type="presParOf" srcId="{BAD112C8-50CF-4C63-8D0F-E4D346EAAE38}" destId="{E8679723-7CF8-4F12-8A72-68D295639F9C}" srcOrd="1" destOrd="0" presId="urn:microsoft.com/office/officeart/2005/8/layout/orgChart1"/>
    <dgm:cxn modelId="{131462E7-E9B1-420A-A27B-865AD32773F8}" type="presParOf" srcId="{65CB2CB8-1868-4FBD-AD5B-27285EB37948}" destId="{82EBC6CE-68C7-4D22-90B9-A42519E1F875}" srcOrd="1" destOrd="0" presId="urn:microsoft.com/office/officeart/2005/8/layout/orgChart1"/>
    <dgm:cxn modelId="{BE44A235-7AD0-498E-AB5D-82D3967305B5}" type="presParOf" srcId="{65CB2CB8-1868-4FBD-AD5B-27285EB37948}" destId="{410F747C-5618-4AAF-B459-A6346550831B}" srcOrd="2" destOrd="0" presId="urn:microsoft.com/office/officeart/2005/8/layout/orgChart1"/>
    <dgm:cxn modelId="{2BD2E909-E9EC-4B84-A7F5-44750E96657A}" type="presParOf" srcId="{92ACAB45-858E-44FB-9176-62C8D778BBD9}" destId="{1B0C7347-AE09-42DD-9C98-A7B8370C6847}" srcOrd="12" destOrd="0" presId="urn:microsoft.com/office/officeart/2005/8/layout/orgChart1"/>
    <dgm:cxn modelId="{690E7D71-56EF-4104-8B05-6E404BB3989B}" type="presParOf" srcId="{92ACAB45-858E-44FB-9176-62C8D778BBD9}" destId="{AF5ECFAF-1F0E-4631-89E9-09CC41F83EE5}" srcOrd="13" destOrd="0" presId="urn:microsoft.com/office/officeart/2005/8/layout/orgChart1"/>
    <dgm:cxn modelId="{97F49C46-1DED-4C7C-A578-B7C9F74BEED2}" type="presParOf" srcId="{AF5ECFAF-1F0E-4631-89E9-09CC41F83EE5}" destId="{023AE43E-C2BA-4B53-8396-831BBCEA6AF9}" srcOrd="0" destOrd="0" presId="urn:microsoft.com/office/officeart/2005/8/layout/orgChart1"/>
    <dgm:cxn modelId="{1681BEE5-DD97-4491-8FB8-5BF15C2CD254}" type="presParOf" srcId="{023AE43E-C2BA-4B53-8396-831BBCEA6AF9}" destId="{3E71B8BB-599C-4C4A-9A92-FF2C1279251E}" srcOrd="0" destOrd="0" presId="urn:microsoft.com/office/officeart/2005/8/layout/orgChart1"/>
    <dgm:cxn modelId="{F63641BB-8828-4BD7-A120-5D7AE6FAA246}" type="presParOf" srcId="{023AE43E-C2BA-4B53-8396-831BBCEA6AF9}" destId="{3849B905-5721-40D4-96A2-79E9192FA9CF}" srcOrd="1" destOrd="0" presId="urn:microsoft.com/office/officeart/2005/8/layout/orgChart1"/>
    <dgm:cxn modelId="{0BA6232B-35F3-4364-85B3-A160389DC526}" type="presParOf" srcId="{AF5ECFAF-1F0E-4631-89E9-09CC41F83EE5}" destId="{2BCC67F7-B53B-4C89-90A4-629395D166BF}" srcOrd="1" destOrd="0" presId="urn:microsoft.com/office/officeart/2005/8/layout/orgChart1"/>
    <dgm:cxn modelId="{9CFA25FE-FBB4-455F-B323-FF96E8113A34}" type="presParOf" srcId="{AF5ECFAF-1F0E-4631-89E9-09CC41F83EE5}" destId="{C673C7E7-D070-4E18-BC4D-0BB5055ACC28}" srcOrd="2" destOrd="0" presId="urn:microsoft.com/office/officeart/2005/8/layout/orgChart1"/>
    <dgm:cxn modelId="{2F0540AB-43DB-4984-963C-18BB572412C6}" type="presParOf" srcId="{92ACAB45-858E-44FB-9176-62C8D778BBD9}" destId="{45BF18FE-4CBC-483B-8CD5-2BA980BA1C88}" srcOrd="14" destOrd="0" presId="urn:microsoft.com/office/officeart/2005/8/layout/orgChart1"/>
    <dgm:cxn modelId="{D19B9559-8A79-4BA6-82E8-895FB4763606}" type="presParOf" srcId="{92ACAB45-858E-44FB-9176-62C8D778BBD9}" destId="{382C0B59-B53D-4086-9A19-FA60F2DD6674}" srcOrd="15" destOrd="0" presId="urn:microsoft.com/office/officeart/2005/8/layout/orgChart1"/>
    <dgm:cxn modelId="{45181026-7845-464F-9D4A-8C5E7FE98F2A}" type="presParOf" srcId="{382C0B59-B53D-4086-9A19-FA60F2DD6674}" destId="{96C58E7D-F379-4D93-9C93-69772BEF6299}" srcOrd="0" destOrd="0" presId="urn:microsoft.com/office/officeart/2005/8/layout/orgChart1"/>
    <dgm:cxn modelId="{D0405827-9C48-43E4-A29D-F453D03741C7}" type="presParOf" srcId="{96C58E7D-F379-4D93-9C93-69772BEF6299}" destId="{FA053F68-736A-40D5-B706-FFCF86803378}" srcOrd="0" destOrd="0" presId="urn:microsoft.com/office/officeart/2005/8/layout/orgChart1"/>
    <dgm:cxn modelId="{3F7CE9A0-6264-4656-B79D-D566754D4986}" type="presParOf" srcId="{96C58E7D-F379-4D93-9C93-69772BEF6299}" destId="{17C16EFF-E194-4002-BE0A-8BC4998751D5}" srcOrd="1" destOrd="0" presId="urn:microsoft.com/office/officeart/2005/8/layout/orgChart1"/>
    <dgm:cxn modelId="{F85D6EB8-42A5-4680-A4FE-49E7B33B149A}" type="presParOf" srcId="{382C0B59-B53D-4086-9A19-FA60F2DD6674}" destId="{0D8A95D2-4443-42CA-BB38-77FD69181E35}" srcOrd="1" destOrd="0" presId="urn:microsoft.com/office/officeart/2005/8/layout/orgChart1"/>
    <dgm:cxn modelId="{2A448B74-D3DC-4CE4-8E6C-33C953DDB84B}" type="presParOf" srcId="{382C0B59-B53D-4086-9A19-FA60F2DD6674}" destId="{711904DA-0C92-4B1A-8C9B-443B5F6C14BB}" srcOrd="2" destOrd="0" presId="urn:microsoft.com/office/officeart/2005/8/layout/orgChart1"/>
    <dgm:cxn modelId="{D6C54D3D-5320-4392-950F-A87EBFAE2D8C}" type="presParOf" srcId="{92ACAB45-858E-44FB-9176-62C8D778BBD9}" destId="{31B46601-2C15-451A-859A-BD0688FC44F2}" srcOrd="16" destOrd="0" presId="urn:microsoft.com/office/officeart/2005/8/layout/orgChart1"/>
    <dgm:cxn modelId="{D0AE311E-659D-416F-A726-412A65B32D0F}" type="presParOf" srcId="{92ACAB45-858E-44FB-9176-62C8D778BBD9}" destId="{CDFDE2D7-75C0-4C83-A1C3-4DEB655E537D}" srcOrd="17" destOrd="0" presId="urn:microsoft.com/office/officeart/2005/8/layout/orgChart1"/>
    <dgm:cxn modelId="{89C840E3-6762-4283-9346-4A5150119CE0}" type="presParOf" srcId="{CDFDE2D7-75C0-4C83-A1C3-4DEB655E537D}" destId="{30E71EBA-D219-4EDA-B05E-07BCEADE2C43}" srcOrd="0" destOrd="0" presId="urn:microsoft.com/office/officeart/2005/8/layout/orgChart1"/>
    <dgm:cxn modelId="{A3F0A2EB-E5C0-4419-8B52-FDE019340104}" type="presParOf" srcId="{30E71EBA-D219-4EDA-B05E-07BCEADE2C43}" destId="{C68D7099-821A-401F-9D0A-8AF0ADF85DA5}" srcOrd="0" destOrd="0" presId="urn:microsoft.com/office/officeart/2005/8/layout/orgChart1"/>
    <dgm:cxn modelId="{77CB223C-14D7-4B39-A76A-EE03E418E9FF}" type="presParOf" srcId="{30E71EBA-D219-4EDA-B05E-07BCEADE2C43}" destId="{E9D44772-A359-4FD3-985F-573AB1BBC04C}" srcOrd="1" destOrd="0" presId="urn:microsoft.com/office/officeart/2005/8/layout/orgChart1"/>
    <dgm:cxn modelId="{766A4F2E-0572-44CF-A7C8-046D6131DA0F}" type="presParOf" srcId="{CDFDE2D7-75C0-4C83-A1C3-4DEB655E537D}" destId="{65C463E1-D574-4AED-B824-91386B83863A}" srcOrd="1" destOrd="0" presId="urn:microsoft.com/office/officeart/2005/8/layout/orgChart1"/>
    <dgm:cxn modelId="{E41D8D26-F9F1-45D4-B2D6-E051DCDDB97E}" type="presParOf" srcId="{CDFDE2D7-75C0-4C83-A1C3-4DEB655E537D}" destId="{F716BB49-BA53-40B8-9F3F-4635C10E44C5}" srcOrd="2" destOrd="0" presId="urn:microsoft.com/office/officeart/2005/8/layout/orgChart1"/>
    <dgm:cxn modelId="{73519D8F-4399-4BA6-BC87-9675EEDA6352}" type="presParOf" srcId="{92ACAB45-858E-44FB-9176-62C8D778BBD9}" destId="{E198C991-A44B-46FE-A14E-BDF69F28E438}" srcOrd="18" destOrd="0" presId="urn:microsoft.com/office/officeart/2005/8/layout/orgChart1"/>
    <dgm:cxn modelId="{CAF2CA2D-503C-4FC0-B109-4BEB7B341409}" type="presParOf" srcId="{92ACAB45-858E-44FB-9176-62C8D778BBD9}" destId="{33E8B8A2-40FC-4FF5-902E-E70D5D8F0C49}" srcOrd="19" destOrd="0" presId="urn:microsoft.com/office/officeart/2005/8/layout/orgChart1"/>
    <dgm:cxn modelId="{B9C35FE9-06B6-4193-9A6B-0F89688F3C3A}" type="presParOf" srcId="{33E8B8A2-40FC-4FF5-902E-E70D5D8F0C49}" destId="{1CF25E9B-AD5F-4F73-BF19-889E2033D428}" srcOrd="0" destOrd="0" presId="urn:microsoft.com/office/officeart/2005/8/layout/orgChart1"/>
    <dgm:cxn modelId="{BF279FD6-8C75-43E7-A287-F8F030D57A90}" type="presParOf" srcId="{1CF25E9B-AD5F-4F73-BF19-889E2033D428}" destId="{C05C0B28-9DD8-42EC-BDD0-1C82479A337E}" srcOrd="0" destOrd="0" presId="urn:microsoft.com/office/officeart/2005/8/layout/orgChart1"/>
    <dgm:cxn modelId="{068F009D-6FF6-4AE2-80CC-899C3C7FE5E6}" type="presParOf" srcId="{1CF25E9B-AD5F-4F73-BF19-889E2033D428}" destId="{3C6700A3-2066-49F3-ABD4-6DB2BFC417E8}" srcOrd="1" destOrd="0" presId="urn:microsoft.com/office/officeart/2005/8/layout/orgChart1"/>
    <dgm:cxn modelId="{83D1A1E4-C977-48CC-BCEA-756C15C5DE11}" type="presParOf" srcId="{33E8B8A2-40FC-4FF5-902E-E70D5D8F0C49}" destId="{AF767093-F35A-4B24-B999-586F7CDFDABF}" srcOrd="1" destOrd="0" presId="urn:microsoft.com/office/officeart/2005/8/layout/orgChart1"/>
    <dgm:cxn modelId="{1E99B066-7CE5-41A3-BF49-49C4DBDC9956}" type="presParOf" srcId="{33E8B8A2-40FC-4FF5-902E-E70D5D8F0C49}" destId="{8CCC9956-BC3F-4EEF-96D0-CD001EED2589}" srcOrd="2" destOrd="0" presId="urn:microsoft.com/office/officeart/2005/8/layout/orgChart1"/>
    <dgm:cxn modelId="{B477FBEE-B766-4553-9B95-5708155E7613}" type="presParOf" srcId="{92ACAB45-858E-44FB-9176-62C8D778BBD9}" destId="{A5C499C5-62EB-4D7A-9907-29B87C9DF8A2}" srcOrd="20" destOrd="0" presId="urn:microsoft.com/office/officeart/2005/8/layout/orgChart1"/>
    <dgm:cxn modelId="{7A2B1EA0-95C9-48D9-92DF-6DBCA4FE0CE1}" type="presParOf" srcId="{92ACAB45-858E-44FB-9176-62C8D778BBD9}" destId="{0E4F8D15-A9F3-4E3A-A8CA-E6A0F12FAB95}" srcOrd="21" destOrd="0" presId="urn:microsoft.com/office/officeart/2005/8/layout/orgChart1"/>
    <dgm:cxn modelId="{A00E8DCE-9BD8-4293-A1EE-85597497CB24}" type="presParOf" srcId="{0E4F8D15-A9F3-4E3A-A8CA-E6A0F12FAB95}" destId="{7A7DF921-4F46-46D9-9712-0F35E1B088FC}" srcOrd="0" destOrd="0" presId="urn:microsoft.com/office/officeart/2005/8/layout/orgChart1"/>
    <dgm:cxn modelId="{B0AEEAE7-0F48-43DC-A575-C7548D8A0358}" type="presParOf" srcId="{7A7DF921-4F46-46D9-9712-0F35E1B088FC}" destId="{ED3E0A84-0D6D-4037-95F0-4AFFDE62151C}" srcOrd="0" destOrd="0" presId="urn:microsoft.com/office/officeart/2005/8/layout/orgChart1"/>
    <dgm:cxn modelId="{70692A0F-F0D4-4AE0-94DC-2A6EA8699849}" type="presParOf" srcId="{7A7DF921-4F46-46D9-9712-0F35E1B088FC}" destId="{C4959CFB-38E9-4A7D-BC89-1C010FF09229}" srcOrd="1" destOrd="0" presId="urn:microsoft.com/office/officeart/2005/8/layout/orgChart1"/>
    <dgm:cxn modelId="{976A18C3-7A4E-4EA6-87A5-90155EA9A373}" type="presParOf" srcId="{0E4F8D15-A9F3-4E3A-A8CA-E6A0F12FAB95}" destId="{4E8D2544-FA92-4EC4-9F68-36B86D948AF3}" srcOrd="1" destOrd="0" presId="urn:microsoft.com/office/officeart/2005/8/layout/orgChart1"/>
    <dgm:cxn modelId="{1DCFB8A2-7309-4F34-9D84-A3D34D57CCAD}" type="presParOf" srcId="{0E4F8D15-A9F3-4E3A-A8CA-E6A0F12FAB95}" destId="{6BC07D3E-B40A-4BE5-89D3-0CFEB2E07141}" srcOrd="2" destOrd="0" presId="urn:microsoft.com/office/officeart/2005/8/layout/orgChart1"/>
    <dgm:cxn modelId="{8959CCF9-076A-4EDB-A044-94C3D1B8E0C3}" type="presParOf" srcId="{92ACAB45-858E-44FB-9176-62C8D778BBD9}" destId="{2C0BB490-8B83-4D7C-86E8-4F32799372E5}" srcOrd="22" destOrd="0" presId="urn:microsoft.com/office/officeart/2005/8/layout/orgChart1"/>
    <dgm:cxn modelId="{71C0B05A-D207-4700-AE30-EF5F71313114}" type="presParOf" srcId="{92ACAB45-858E-44FB-9176-62C8D778BBD9}" destId="{7B4D82A7-F600-4478-86D1-85163F31E52E}" srcOrd="23" destOrd="0" presId="urn:microsoft.com/office/officeart/2005/8/layout/orgChart1"/>
    <dgm:cxn modelId="{42645BCD-BE16-41AF-82A4-89C4BC370FDE}" type="presParOf" srcId="{7B4D82A7-F600-4478-86D1-85163F31E52E}" destId="{095C5174-3C44-4058-8E70-1026FAECA6EA}" srcOrd="0" destOrd="0" presId="urn:microsoft.com/office/officeart/2005/8/layout/orgChart1"/>
    <dgm:cxn modelId="{8F7CA9F0-70C8-4048-8BD2-5358D7095D7A}" type="presParOf" srcId="{095C5174-3C44-4058-8E70-1026FAECA6EA}" destId="{24E03C73-EBD5-4ECD-9E66-4E01AE768A3B}" srcOrd="0" destOrd="0" presId="urn:microsoft.com/office/officeart/2005/8/layout/orgChart1"/>
    <dgm:cxn modelId="{FF87666B-79B3-457C-BC35-4B0196B5EFAF}" type="presParOf" srcId="{095C5174-3C44-4058-8E70-1026FAECA6EA}" destId="{ADA81BB2-E453-4E96-9DEF-BF979A2836C4}" srcOrd="1" destOrd="0" presId="urn:microsoft.com/office/officeart/2005/8/layout/orgChart1"/>
    <dgm:cxn modelId="{558057F6-9E80-4145-9051-3C7D829D5ED7}" type="presParOf" srcId="{7B4D82A7-F600-4478-86D1-85163F31E52E}" destId="{5E78C378-8D30-472D-9CF0-C7060FE8E538}" srcOrd="1" destOrd="0" presId="urn:microsoft.com/office/officeart/2005/8/layout/orgChart1"/>
    <dgm:cxn modelId="{7782218F-7474-44F1-B5DC-5D5525AA9DB0}" type="presParOf" srcId="{7B4D82A7-F600-4478-86D1-85163F31E52E}" destId="{DFFF2DD8-5CAE-4C5E-9763-40BE51B73B5E}" srcOrd="2" destOrd="0" presId="urn:microsoft.com/office/officeart/2005/8/layout/orgChart1"/>
    <dgm:cxn modelId="{16AFDB13-AD95-496D-8881-B63F02E68819}" type="presParOf" srcId="{92ACAB45-858E-44FB-9176-62C8D778BBD9}" destId="{4C88B235-558E-4D79-B5C6-8751175B6A10}" srcOrd="24" destOrd="0" presId="urn:microsoft.com/office/officeart/2005/8/layout/orgChart1"/>
    <dgm:cxn modelId="{EEF55253-0C92-4C7D-8A1B-33741E4D41B7}" type="presParOf" srcId="{92ACAB45-858E-44FB-9176-62C8D778BBD9}" destId="{8C7C3F73-44EB-4089-A6F6-E334D14DE183}" srcOrd="25" destOrd="0" presId="urn:microsoft.com/office/officeart/2005/8/layout/orgChart1"/>
    <dgm:cxn modelId="{46FD3F08-999C-4692-982A-DE8B06398768}" type="presParOf" srcId="{8C7C3F73-44EB-4089-A6F6-E334D14DE183}" destId="{E3E3FD12-AADB-4070-8FD3-B3EBD6E2FF2C}" srcOrd="0" destOrd="0" presId="urn:microsoft.com/office/officeart/2005/8/layout/orgChart1"/>
    <dgm:cxn modelId="{67E23EC9-CA99-4457-94F0-FCD355C149FA}" type="presParOf" srcId="{E3E3FD12-AADB-4070-8FD3-B3EBD6E2FF2C}" destId="{6B43E61C-B8AE-45B4-A06E-6D825A0767F7}" srcOrd="0" destOrd="0" presId="urn:microsoft.com/office/officeart/2005/8/layout/orgChart1"/>
    <dgm:cxn modelId="{60CE5252-E808-49AE-BB48-84C506BB02DC}" type="presParOf" srcId="{E3E3FD12-AADB-4070-8FD3-B3EBD6E2FF2C}" destId="{0F3AF95A-A2CF-4C5B-BD44-B0CB726F0C9E}" srcOrd="1" destOrd="0" presId="urn:microsoft.com/office/officeart/2005/8/layout/orgChart1"/>
    <dgm:cxn modelId="{732A6021-7976-4439-BD3B-DD8D0E2E1827}" type="presParOf" srcId="{8C7C3F73-44EB-4089-A6F6-E334D14DE183}" destId="{A435329B-C094-42E7-BFFF-4DFC42A2E7EE}" srcOrd="1" destOrd="0" presId="urn:microsoft.com/office/officeart/2005/8/layout/orgChart1"/>
    <dgm:cxn modelId="{64A42179-216C-4F64-9B9A-FB6F374B7C8D}" type="presParOf" srcId="{8C7C3F73-44EB-4089-A6F6-E334D14DE183}" destId="{6B1A25F7-7562-4EB7-B1C9-DDAD4CD749F2}" srcOrd="2" destOrd="0" presId="urn:microsoft.com/office/officeart/2005/8/layout/orgChart1"/>
    <dgm:cxn modelId="{59D2EE96-355D-41C9-8D67-F260D2A6287B}" type="presParOf" srcId="{92ACAB45-858E-44FB-9176-62C8D778BBD9}" destId="{E2DA83A0-2E22-4010-AEA3-83E56E561BCF}" srcOrd="26" destOrd="0" presId="urn:microsoft.com/office/officeart/2005/8/layout/orgChart1"/>
    <dgm:cxn modelId="{742DB023-BC39-4D25-A72D-AC990D0C9EA3}" type="presParOf" srcId="{92ACAB45-858E-44FB-9176-62C8D778BBD9}" destId="{64E07E69-6F73-4C77-ACAD-517690E650D8}" srcOrd="27" destOrd="0" presId="urn:microsoft.com/office/officeart/2005/8/layout/orgChart1"/>
    <dgm:cxn modelId="{28DC7342-9398-4158-94C5-E339F7589A5A}" type="presParOf" srcId="{64E07E69-6F73-4C77-ACAD-517690E650D8}" destId="{064A8EB0-DF0E-4232-950A-64FFD241CFEE}" srcOrd="0" destOrd="0" presId="urn:microsoft.com/office/officeart/2005/8/layout/orgChart1"/>
    <dgm:cxn modelId="{92D42A36-598C-45B4-8A8B-53727CB80BA9}" type="presParOf" srcId="{064A8EB0-DF0E-4232-950A-64FFD241CFEE}" destId="{1D73AB0B-9E87-4440-8283-4AFB187FDE65}" srcOrd="0" destOrd="0" presId="urn:microsoft.com/office/officeart/2005/8/layout/orgChart1"/>
    <dgm:cxn modelId="{5564A280-A55D-4C11-AD79-0F98593DFAA5}" type="presParOf" srcId="{064A8EB0-DF0E-4232-950A-64FFD241CFEE}" destId="{72D94880-71FA-4F05-8578-335AA6FCAEDC}" srcOrd="1" destOrd="0" presId="urn:microsoft.com/office/officeart/2005/8/layout/orgChart1"/>
    <dgm:cxn modelId="{18D8FEE6-433E-4CF1-80EE-0A9F4D2CD1AF}" type="presParOf" srcId="{64E07E69-6F73-4C77-ACAD-517690E650D8}" destId="{1B6BA90D-E3BC-4E47-9038-61E37F63F7A6}" srcOrd="1" destOrd="0" presId="urn:microsoft.com/office/officeart/2005/8/layout/orgChart1"/>
    <dgm:cxn modelId="{FD1A768F-B699-412F-873E-2CCA26586C59}" type="presParOf" srcId="{64E07E69-6F73-4C77-ACAD-517690E650D8}" destId="{D771814D-5CEE-4382-8C26-98AF15A513E3}" srcOrd="2" destOrd="0" presId="urn:microsoft.com/office/officeart/2005/8/layout/orgChart1"/>
    <dgm:cxn modelId="{CBEF9BD7-0BA0-4116-B10B-DB1CAC6A45AF}" type="presParOf" srcId="{92ACAB45-858E-44FB-9176-62C8D778BBD9}" destId="{891D8B53-AF4C-4B3D-A1B4-4768E36C826C}" srcOrd="28" destOrd="0" presId="urn:microsoft.com/office/officeart/2005/8/layout/orgChart1"/>
    <dgm:cxn modelId="{62BF2BC7-BCA1-4F9C-9AA1-7A56DB50F38D}" type="presParOf" srcId="{92ACAB45-858E-44FB-9176-62C8D778BBD9}" destId="{99B66FF4-5646-47BF-AC68-1A3F4BA17EA9}" srcOrd="29" destOrd="0" presId="urn:microsoft.com/office/officeart/2005/8/layout/orgChart1"/>
    <dgm:cxn modelId="{5EC6C8C6-FB2F-434D-A7E8-CB995801F0C5}" type="presParOf" srcId="{99B66FF4-5646-47BF-AC68-1A3F4BA17EA9}" destId="{991C3BB4-9646-4BAD-88C5-22C78EC53280}" srcOrd="0" destOrd="0" presId="urn:microsoft.com/office/officeart/2005/8/layout/orgChart1"/>
    <dgm:cxn modelId="{3D353FE9-10A5-48BA-AF59-0818C0A26D40}" type="presParOf" srcId="{991C3BB4-9646-4BAD-88C5-22C78EC53280}" destId="{239E6D8D-B6ED-4653-9782-51265C268E85}" srcOrd="0" destOrd="0" presId="urn:microsoft.com/office/officeart/2005/8/layout/orgChart1"/>
    <dgm:cxn modelId="{99957F05-359B-47B2-8AF5-38A28BC17C52}" type="presParOf" srcId="{991C3BB4-9646-4BAD-88C5-22C78EC53280}" destId="{1718C716-6766-49C0-8E0F-4B66ACE25FFB}" srcOrd="1" destOrd="0" presId="urn:microsoft.com/office/officeart/2005/8/layout/orgChart1"/>
    <dgm:cxn modelId="{5BB9B6C0-1F4D-484D-828B-29A4351FCEE6}" type="presParOf" srcId="{99B66FF4-5646-47BF-AC68-1A3F4BA17EA9}" destId="{4CCB8902-8E05-4BDA-B6CD-523A13B637B0}" srcOrd="1" destOrd="0" presId="urn:microsoft.com/office/officeart/2005/8/layout/orgChart1"/>
    <dgm:cxn modelId="{067FD3F3-B56E-430C-B38E-E11605F71620}" type="presParOf" srcId="{99B66FF4-5646-47BF-AC68-1A3F4BA17EA9}" destId="{96AE84F5-18CC-480D-B0FB-72C93228A76A}" srcOrd="2" destOrd="0" presId="urn:microsoft.com/office/officeart/2005/8/layout/orgChart1"/>
    <dgm:cxn modelId="{F90355C8-BD99-4C92-A78B-4FC5E5B2E383}" type="presParOf" srcId="{92ACAB45-858E-44FB-9176-62C8D778BBD9}" destId="{69F5A296-DD9A-470B-8319-DA10AEDF1AF1}" srcOrd="30" destOrd="0" presId="urn:microsoft.com/office/officeart/2005/8/layout/orgChart1"/>
    <dgm:cxn modelId="{1FE75D34-BE64-4179-907E-D8D0310531FC}" type="presParOf" srcId="{92ACAB45-858E-44FB-9176-62C8D778BBD9}" destId="{D14CD91C-2093-48DA-8AC7-D801633935C3}" srcOrd="31" destOrd="0" presId="urn:microsoft.com/office/officeart/2005/8/layout/orgChart1"/>
    <dgm:cxn modelId="{96382EA1-837D-46A1-A49B-117ACCEE1CDD}" type="presParOf" srcId="{D14CD91C-2093-48DA-8AC7-D801633935C3}" destId="{6ED6CAEC-0890-43C8-AC21-1BD438820427}" srcOrd="0" destOrd="0" presId="urn:microsoft.com/office/officeart/2005/8/layout/orgChart1"/>
    <dgm:cxn modelId="{9196BAC3-7DB7-4EB7-8566-DDE26D807798}" type="presParOf" srcId="{6ED6CAEC-0890-43C8-AC21-1BD438820427}" destId="{BAE3A1DA-9EE9-460F-9F19-C8D507E37260}" srcOrd="0" destOrd="0" presId="urn:microsoft.com/office/officeart/2005/8/layout/orgChart1"/>
    <dgm:cxn modelId="{75AC2BE0-B270-4FFC-ADB4-E7BD564F17E6}" type="presParOf" srcId="{6ED6CAEC-0890-43C8-AC21-1BD438820427}" destId="{03AC99B1-5FC5-48B0-8B48-1FBFEABB14C4}" srcOrd="1" destOrd="0" presId="urn:microsoft.com/office/officeart/2005/8/layout/orgChart1"/>
    <dgm:cxn modelId="{7EA33B1A-4179-4479-8EE8-8B5DA104C247}" type="presParOf" srcId="{D14CD91C-2093-48DA-8AC7-D801633935C3}" destId="{4D62B334-3216-491E-B6BA-7ECC8B39FB51}" srcOrd="1" destOrd="0" presId="urn:microsoft.com/office/officeart/2005/8/layout/orgChart1"/>
    <dgm:cxn modelId="{17043118-626C-483F-8676-83DD4FE912A9}" type="presParOf" srcId="{D14CD91C-2093-48DA-8AC7-D801633935C3}" destId="{2AE6EB8E-0C52-4DF8-9392-350A05E8589C}" srcOrd="2" destOrd="0" presId="urn:microsoft.com/office/officeart/2005/8/layout/orgChart1"/>
    <dgm:cxn modelId="{445219AE-C442-49C6-A534-DE2621841137}" type="presParOf" srcId="{92ACAB45-858E-44FB-9176-62C8D778BBD9}" destId="{F2C398B1-A643-493E-9D75-C61FC4D4123B}" srcOrd="32" destOrd="0" presId="urn:microsoft.com/office/officeart/2005/8/layout/orgChart1"/>
    <dgm:cxn modelId="{2B235A32-2E2B-49E4-BE30-5887C026AC2D}" type="presParOf" srcId="{92ACAB45-858E-44FB-9176-62C8D778BBD9}" destId="{66EF3B81-642E-4F84-9390-A1B4708516D2}" srcOrd="33" destOrd="0" presId="urn:microsoft.com/office/officeart/2005/8/layout/orgChart1"/>
    <dgm:cxn modelId="{3DBCA7C8-A648-429E-A5D3-1F16A1758565}" type="presParOf" srcId="{66EF3B81-642E-4F84-9390-A1B4708516D2}" destId="{931EC84D-C988-4298-AE94-A21AA7248070}" srcOrd="0" destOrd="0" presId="urn:microsoft.com/office/officeart/2005/8/layout/orgChart1"/>
    <dgm:cxn modelId="{3218CC49-56C0-4FE0-A83C-02DF43D05EA1}" type="presParOf" srcId="{931EC84D-C988-4298-AE94-A21AA7248070}" destId="{6367F2DC-7B20-4AA8-93A1-54DC3EAAF28C}" srcOrd="0" destOrd="0" presId="urn:microsoft.com/office/officeart/2005/8/layout/orgChart1"/>
    <dgm:cxn modelId="{FADE04B1-B416-48F9-BB0D-4209D5AE96B6}" type="presParOf" srcId="{931EC84D-C988-4298-AE94-A21AA7248070}" destId="{2ADBA1F0-2DA0-49CF-9747-30474FB9DD3E}" srcOrd="1" destOrd="0" presId="urn:microsoft.com/office/officeart/2005/8/layout/orgChart1"/>
    <dgm:cxn modelId="{F3A52398-E42A-46FD-B12D-6A733EA7E2C2}" type="presParOf" srcId="{66EF3B81-642E-4F84-9390-A1B4708516D2}" destId="{C475B901-97E8-4E1D-A8D7-7A739F3015F5}" srcOrd="1" destOrd="0" presId="urn:microsoft.com/office/officeart/2005/8/layout/orgChart1"/>
    <dgm:cxn modelId="{8EBBC001-EE2A-421B-9E5C-8425B194057F}" type="presParOf" srcId="{66EF3B81-642E-4F84-9390-A1B4708516D2}" destId="{AE64477A-E2CA-4C84-B694-605C9CC7C379}" srcOrd="2" destOrd="0" presId="urn:microsoft.com/office/officeart/2005/8/layout/orgChart1"/>
    <dgm:cxn modelId="{B7CBBBA5-2F87-4317-BC83-A2BCEEC4C67B}" type="presParOf" srcId="{92ACAB45-858E-44FB-9176-62C8D778BBD9}" destId="{7DCA7C9A-BC4F-4856-AE6B-8D81919DF493}" srcOrd="34" destOrd="0" presId="urn:microsoft.com/office/officeart/2005/8/layout/orgChart1"/>
    <dgm:cxn modelId="{8D03C782-2E3E-4749-8083-73B8BB43DFFD}" type="presParOf" srcId="{92ACAB45-858E-44FB-9176-62C8D778BBD9}" destId="{F9CCF10A-87C2-40DA-931E-0F1DCEC192B9}" srcOrd="35" destOrd="0" presId="urn:microsoft.com/office/officeart/2005/8/layout/orgChart1"/>
    <dgm:cxn modelId="{EF11E863-51AC-46B3-AF1B-B839E0B13EAF}" type="presParOf" srcId="{F9CCF10A-87C2-40DA-931E-0F1DCEC192B9}" destId="{806F06A0-0857-4A6F-956B-2F3E763D041D}" srcOrd="0" destOrd="0" presId="urn:microsoft.com/office/officeart/2005/8/layout/orgChart1"/>
    <dgm:cxn modelId="{CD3BD995-68D9-4CC8-BF94-740D983E7795}" type="presParOf" srcId="{806F06A0-0857-4A6F-956B-2F3E763D041D}" destId="{4F8B98D8-92BC-42EC-804F-58EE6E0BD921}" srcOrd="0" destOrd="0" presId="urn:microsoft.com/office/officeart/2005/8/layout/orgChart1"/>
    <dgm:cxn modelId="{E3E0CD48-E1A3-42D9-B774-C558C8DEF12F}" type="presParOf" srcId="{806F06A0-0857-4A6F-956B-2F3E763D041D}" destId="{0E9F6636-0758-4145-9AEB-4B5B8D81D560}" srcOrd="1" destOrd="0" presId="urn:microsoft.com/office/officeart/2005/8/layout/orgChart1"/>
    <dgm:cxn modelId="{A0FE4B38-3581-4759-8120-C176ADA52581}" type="presParOf" srcId="{F9CCF10A-87C2-40DA-931E-0F1DCEC192B9}" destId="{FEDB3621-1CB7-4A37-9971-EB28A03632F8}" srcOrd="1" destOrd="0" presId="urn:microsoft.com/office/officeart/2005/8/layout/orgChart1"/>
    <dgm:cxn modelId="{50879A4E-1CE3-4CA4-942F-59CCA382F0CE}" type="presParOf" srcId="{F9CCF10A-87C2-40DA-931E-0F1DCEC192B9}" destId="{DE6BE064-9CBA-4FB7-9787-0926159117F4}" srcOrd="2" destOrd="0" presId="urn:microsoft.com/office/officeart/2005/8/layout/orgChart1"/>
    <dgm:cxn modelId="{759C2120-0130-4C6F-9DBA-6992C2B4A577}" type="presParOf" srcId="{90813CA7-9579-4948-8412-106415EB0217}" destId="{0D8F3593-B4C0-4480-A3C6-052936A1358D}" srcOrd="2" destOrd="0" presId="urn:microsoft.com/office/officeart/2005/8/layout/orgChart1"/>
  </dgm:cxnLst>
  <dgm:bg/>
  <dgm:whole>
    <a:ln w="3175">
      <a:noFill/>
    </a:ln>
  </dgm:whole>
  <dgm:extLst>
    <a:ext uri="http://schemas.microsoft.com/office/drawing/2008/diagram">
      <dsp:dataModelExt xmlns:dsp="http://schemas.microsoft.com/office/drawing/2008/diagram" relId="rId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E2A086-9FAA-46D4-B128-B8C85F2B5A6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32226A0-D56A-4C91-B782-E6416F0A59E0}">
      <dgm:prSet custT="1"/>
      <dgm:spPr>
        <a:noFill/>
        <a:ln>
          <a:noFill/>
        </a:ln>
      </dgm:spPr>
      <dgm:t>
        <a:bodyPr/>
        <a:lstStyle/>
        <a:p>
          <a:r>
            <a:rPr lang="en-US" sz="700" dirty="0"/>
            <a:t>        </a:t>
          </a:r>
        </a:p>
      </dgm:t>
    </dgm:pt>
    <dgm:pt modelId="{1294A865-CF6A-43C0-965F-E828C4C90203}" type="parTrans" cxnId="{FF387588-92F3-4E45-ACD9-7B36F596E145}">
      <dgm:prSet/>
      <dgm:spPr/>
      <dgm:t>
        <a:bodyPr/>
        <a:lstStyle/>
        <a:p>
          <a:endParaRPr lang="en-US" sz="700"/>
        </a:p>
      </dgm:t>
    </dgm:pt>
    <dgm:pt modelId="{416145B6-85A2-46E5-9528-1485CCB4A4FC}" type="sibTrans" cxnId="{FF387588-92F3-4E45-ACD9-7B36F596E145}">
      <dgm:prSet/>
      <dgm:spPr/>
      <dgm:t>
        <a:bodyPr/>
        <a:lstStyle/>
        <a:p>
          <a:endParaRPr lang="en-US" sz="700"/>
        </a:p>
      </dgm:t>
    </dgm:pt>
    <dgm:pt modelId="{C3D5B88C-2852-4A8C-824C-A18A9C57B96B}">
      <dgm:prSet custT="1"/>
      <dgm:spPr>
        <a:solidFill>
          <a:schemeClr val="accent6"/>
        </a:solidFill>
        <a:ln>
          <a:solidFill>
            <a:schemeClr val="accent6"/>
          </a:solidFill>
        </a:ln>
      </dgm:spPr>
      <dgm:t>
        <a:bodyPr/>
        <a:lstStyle/>
        <a:p>
          <a:r>
            <a:rPr lang="en-US" sz="700"/>
            <a:t>Job Basket Checker</a:t>
          </a:r>
          <a:endParaRPr lang="en-US" sz="700" dirty="0"/>
        </a:p>
      </dgm:t>
    </dgm:pt>
    <dgm:pt modelId="{C3F1E242-4889-4545-AA60-0AFD2F58CB6C}" type="parTrans" cxnId="{9D029DC0-049A-4C72-B800-2115087CB02A}">
      <dgm:prSet/>
      <dgm:spPr>
        <a:ln>
          <a:solidFill>
            <a:schemeClr val="accent6"/>
          </a:solidFill>
        </a:ln>
      </dgm:spPr>
      <dgm:t>
        <a:bodyPr/>
        <a:lstStyle/>
        <a:p>
          <a:endParaRPr lang="en-US" sz="700"/>
        </a:p>
      </dgm:t>
    </dgm:pt>
    <dgm:pt modelId="{4075763D-786D-4AD8-8176-F24FEDA92185}" type="sibTrans" cxnId="{9D029DC0-049A-4C72-B800-2115087CB02A}">
      <dgm:prSet/>
      <dgm:spPr/>
      <dgm:t>
        <a:bodyPr/>
        <a:lstStyle/>
        <a:p>
          <a:endParaRPr lang="en-US" sz="700"/>
        </a:p>
      </dgm:t>
    </dgm:pt>
    <dgm:pt modelId="{A1D84C40-6955-4259-AE54-6B64E1234B7C}">
      <dgm:prSet custT="1"/>
      <dgm:spPr>
        <a:solidFill>
          <a:schemeClr val="accent6"/>
        </a:solidFill>
        <a:ln>
          <a:solidFill>
            <a:schemeClr val="accent6"/>
          </a:solidFill>
        </a:ln>
      </dgm:spPr>
      <dgm:t>
        <a:bodyPr/>
        <a:lstStyle/>
        <a:p>
          <a:r>
            <a:rPr lang="en-US" sz="700"/>
            <a:t>Follow-up History</a:t>
          </a:r>
        </a:p>
      </dgm:t>
    </dgm:pt>
    <dgm:pt modelId="{31C60546-F84A-4C45-87FD-DA4E843C696E}" type="parTrans" cxnId="{39D2D512-CBAE-4594-9005-634C3106AE39}">
      <dgm:prSet/>
      <dgm:spPr>
        <a:ln>
          <a:solidFill>
            <a:schemeClr val="accent6"/>
          </a:solidFill>
        </a:ln>
      </dgm:spPr>
      <dgm:t>
        <a:bodyPr/>
        <a:lstStyle/>
        <a:p>
          <a:endParaRPr lang="en-US" sz="700"/>
        </a:p>
      </dgm:t>
    </dgm:pt>
    <dgm:pt modelId="{31483539-DED1-48B7-B46B-994DE6AC0C6C}" type="sibTrans" cxnId="{39D2D512-CBAE-4594-9005-634C3106AE39}">
      <dgm:prSet/>
      <dgm:spPr/>
      <dgm:t>
        <a:bodyPr/>
        <a:lstStyle/>
        <a:p>
          <a:endParaRPr lang="en-US" sz="700"/>
        </a:p>
      </dgm:t>
    </dgm:pt>
    <dgm:pt modelId="{7CB6716C-AA86-450A-BC53-07C2548C4420}">
      <dgm:prSet custT="1"/>
      <dgm:spPr>
        <a:solidFill>
          <a:schemeClr val="accent6"/>
        </a:solidFill>
        <a:ln>
          <a:solidFill>
            <a:schemeClr val="accent6"/>
          </a:solidFill>
        </a:ln>
      </dgm:spPr>
      <dgm:t>
        <a:bodyPr/>
        <a:lstStyle/>
        <a:p>
          <a:r>
            <a:rPr lang="en-US" sz="700"/>
            <a:t>Collaterals</a:t>
          </a:r>
        </a:p>
      </dgm:t>
    </dgm:pt>
    <dgm:pt modelId="{F20F18E1-C05A-4972-8930-46E2D0D54B30}" type="parTrans" cxnId="{58E7E200-196E-42E7-A9E6-497BB51EC72E}">
      <dgm:prSet/>
      <dgm:spPr>
        <a:ln>
          <a:solidFill>
            <a:schemeClr val="accent6"/>
          </a:solidFill>
        </a:ln>
      </dgm:spPr>
      <dgm:t>
        <a:bodyPr/>
        <a:lstStyle/>
        <a:p>
          <a:endParaRPr lang="en-US" sz="700"/>
        </a:p>
      </dgm:t>
    </dgm:pt>
    <dgm:pt modelId="{653E65F0-2EEE-4327-B77F-F2C8F8ADC01E}" type="sibTrans" cxnId="{58E7E200-196E-42E7-A9E6-497BB51EC72E}">
      <dgm:prSet/>
      <dgm:spPr/>
      <dgm:t>
        <a:bodyPr/>
        <a:lstStyle/>
        <a:p>
          <a:endParaRPr lang="en-US" sz="700"/>
        </a:p>
      </dgm:t>
    </dgm:pt>
    <dgm:pt modelId="{6A75CE8A-AFAB-4976-A3DA-C8EF2F4D54E6}">
      <dgm:prSet custT="1"/>
      <dgm:spPr>
        <a:solidFill>
          <a:schemeClr val="accent6"/>
        </a:solidFill>
        <a:ln>
          <a:solidFill>
            <a:schemeClr val="accent6"/>
          </a:solidFill>
        </a:ln>
      </dgm:spPr>
      <dgm:t>
        <a:bodyPr/>
        <a:lstStyle/>
        <a:p>
          <a:r>
            <a:rPr lang="en-US" sz="700"/>
            <a:t>Facility Information</a:t>
          </a:r>
        </a:p>
      </dgm:t>
    </dgm:pt>
    <dgm:pt modelId="{3FAFF8B9-5C2A-4248-AD6E-BE70A92E83D5}" type="parTrans" cxnId="{2AD897E7-D79F-4FA3-A8B0-4A5B580A08ED}">
      <dgm:prSet/>
      <dgm:spPr>
        <a:solidFill>
          <a:schemeClr val="accent6"/>
        </a:solidFill>
        <a:ln>
          <a:solidFill>
            <a:schemeClr val="accent6"/>
          </a:solidFill>
        </a:ln>
      </dgm:spPr>
      <dgm:t>
        <a:bodyPr/>
        <a:lstStyle/>
        <a:p>
          <a:endParaRPr lang="en-US" sz="700"/>
        </a:p>
      </dgm:t>
    </dgm:pt>
    <dgm:pt modelId="{B1FACDF2-5117-4214-BEE3-D8DA81DC2295}" type="sibTrans" cxnId="{2AD897E7-D79F-4FA3-A8B0-4A5B580A08ED}">
      <dgm:prSet/>
      <dgm:spPr/>
      <dgm:t>
        <a:bodyPr/>
        <a:lstStyle/>
        <a:p>
          <a:endParaRPr lang="en-US" sz="700"/>
        </a:p>
      </dgm:t>
    </dgm:pt>
    <dgm:pt modelId="{0704B02C-A80C-4F27-860C-89E3AFC14E41}">
      <dgm:prSet custT="1"/>
      <dgm:spPr>
        <a:solidFill>
          <a:schemeClr val="accent6"/>
        </a:solidFill>
        <a:ln>
          <a:solidFill>
            <a:schemeClr val="accent6"/>
          </a:solidFill>
        </a:ln>
      </dgm:spPr>
      <dgm:t>
        <a:bodyPr/>
        <a:lstStyle/>
        <a:p>
          <a:r>
            <a:rPr lang="en-US" sz="700"/>
            <a:t>System Notes</a:t>
          </a:r>
        </a:p>
      </dgm:t>
    </dgm:pt>
    <dgm:pt modelId="{4F4D4E4B-2135-4D5B-BBDE-3839F9EDC771}" type="parTrans" cxnId="{191A6F3A-6BB4-448B-B5D3-A0F1E73076CE}">
      <dgm:prSet/>
      <dgm:spPr>
        <a:ln>
          <a:solidFill>
            <a:schemeClr val="accent6"/>
          </a:solidFill>
        </a:ln>
      </dgm:spPr>
      <dgm:t>
        <a:bodyPr/>
        <a:lstStyle/>
        <a:p>
          <a:endParaRPr lang="en-US" sz="700"/>
        </a:p>
      </dgm:t>
    </dgm:pt>
    <dgm:pt modelId="{DA652A03-A091-45DA-97E2-971206EF9D98}" type="sibTrans" cxnId="{191A6F3A-6BB4-448B-B5D3-A0F1E73076CE}">
      <dgm:prSet/>
      <dgm:spPr/>
      <dgm:t>
        <a:bodyPr/>
        <a:lstStyle/>
        <a:p>
          <a:endParaRPr lang="en-US" sz="700"/>
        </a:p>
      </dgm:t>
    </dgm:pt>
    <dgm:pt modelId="{32B9CBFB-0018-4F9B-A586-0963B3BB014D}">
      <dgm:prSet custT="1"/>
      <dgm:spPr>
        <a:solidFill>
          <a:schemeClr val="accent6"/>
        </a:solidFill>
        <a:ln>
          <a:solidFill>
            <a:schemeClr val="accent6"/>
          </a:solidFill>
        </a:ln>
      </dgm:spPr>
      <dgm:t>
        <a:bodyPr/>
        <a:lstStyle/>
        <a:p>
          <a:r>
            <a:rPr lang="en-US" sz="700"/>
            <a:t>Transaction collection</a:t>
          </a:r>
        </a:p>
      </dgm:t>
    </dgm:pt>
    <dgm:pt modelId="{6660FDF8-237E-495A-ADE0-BC2B82BCCD54}" type="parTrans" cxnId="{58DD364C-E793-47EA-A289-78F58CD78F0E}">
      <dgm:prSet/>
      <dgm:spPr>
        <a:ln>
          <a:solidFill>
            <a:schemeClr val="accent6"/>
          </a:solidFill>
        </a:ln>
      </dgm:spPr>
      <dgm:t>
        <a:bodyPr/>
        <a:lstStyle/>
        <a:p>
          <a:endParaRPr lang="en-US" sz="700"/>
        </a:p>
      </dgm:t>
    </dgm:pt>
    <dgm:pt modelId="{ECBF4D78-DB15-44AA-B12E-CEA7772BD5D1}" type="sibTrans" cxnId="{58DD364C-E793-47EA-A289-78F58CD78F0E}">
      <dgm:prSet/>
      <dgm:spPr/>
      <dgm:t>
        <a:bodyPr/>
        <a:lstStyle/>
        <a:p>
          <a:endParaRPr lang="en-US" sz="700"/>
        </a:p>
      </dgm:t>
    </dgm:pt>
    <dgm:pt modelId="{5E49541B-F623-49EE-9757-9254EAC1C3A4}">
      <dgm:prSet custT="1"/>
      <dgm:spPr>
        <a:solidFill>
          <a:schemeClr val="accent6"/>
        </a:solidFill>
        <a:ln>
          <a:solidFill>
            <a:schemeClr val="accent6"/>
          </a:solidFill>
        </a:ln>
      </dgm:spPr>
      <dgm:t>
        <a:bodyPr/>
        <a:lstStyle/>
        <a:p>
          <a:r>
            <a:rPr lang="en-US" sz="700"/>
            <a:t>Partial Payments</a:t>
          </a:r>
        </a:p>
      </dgm:t>
    </dgm:pt>
    <dgm:pt modelId="{BAFB91EE-8320-4548-8E79-2B1BF8400338}" type="parTrans" cxnId="{5DB94B28-3E0F-4A9A-B31F-B389D14407EF}">
      <dgm:prSet/>
      <dgm:spPr>
        <a:ln>
          <a:solidFill>
            <a:schemeClr val="accent6"/>
          </a:solidFill>
        </a:ln>
      </dgm:spPr>
      <dgm:t>
        <a:bodyPr/>
        <a:lstStyle/>
        <a:p>
          <a:endParaRPr lang="en-US" sz="700"/>
        </a:p>
      </dgm:t>
    </dgm:pt>
    <dgm:pt modelId="{E5A18F78-6BA1-4DA0-BCB1-B97D0E883386}" type="sibTrans" cxnId="{5DB94B28-3E0F-4A9A-B31F-B389D14407EF}">
      <dgm:prSet/>
      <dgm:spPr/>
      <dgm:t>
        <a:bodyPr/>
        <a:lstStyle/>
        <a:p>
          <a:endParaRPr lang="en-US" sz="700"/>
        </a:p>
      </dgm:t>
    </dgm:pt>
    <dgm:pt modelId="{C1F4A9C8-B263-44DD-BAFD-122BAAF52AFD}">
      <dgm:prSet custT="1"/>
      <dgm:spPr>
        <a:solidFill>
          <a:schemeClr val="accent6"/>
        </a:solidFill>
        <a:ln>
          <a:solidFill>
            <a:schemeClr val="accent6"/>
          </a:solidFill>
        </a:ln>
      </dgm:spPr>
      <dgm:t>
        <a:bodyPr/>
        <a:lstStyle/>
        <a:p>
          <a:r>
            <a:rPr lang="en-US" sz="700"/>
            <a:t>Write-Off</a:t>
          </a:r>
        </a:p>
      </dgm:t>
    </dgm:pt>
    <dgm:pt modelId="{1972E4D7-2421-4CFA-B477-2DAE6EE417D3}" type="parTrans" cxnId="{0BB17CA8-23BF-4BC3-8631-A3C7B07B66A9}">
      <dgm:prSet/>
      <dgm:spPr>
        <a:ln>
          <a:solidFill>
            <a:schemeClr val="accent6"/>
          </a:solidFill>
        </a:ln>
      </dgm:spPr>
      <dgm:t>
        <a:bodyPr/>
        <a:lstStyle/>
        <a:p>
          <a:endParaRPr lang="en-US" sz="700"/>
        </a:p>
      </dgm:t>
    </dgm:pt>
    <dgm:pt modelId="{D531124C-73AC-468E-80BD-4977C0C5C34A}" type="sibTrans" cxnId="{0BB17CA8-23BF-4BC3-8631-A3C7B07B66A9}">
      <dgm:prSet/>
      <dgm:spPr/>
      <dgm:t>
        <a:bodyPr/>
        <a:lstStyle/>
        <a:p>
          <a:endParaRPr lang="en-US" sz="700"/>
        </a:p>
      </dgm:t>
    </dgm:pt>
    <dgm:pt modelId="{5EC4C78B-A715-4C3D-8D10-4DB34FAD66AB}">
      <dgm:prSet custT="1"/>
      <dgm:spPr>
        <a:solidFill>
          <a:schemeClr val="accent6"/>
        </a:solidFill>
        <a:ln>
          <a:solidFill>
            <a:schemeClr val="accent6"/>
          </a:solidFill>
        </a:ln>
      </dgm:spPr>
      <dgm:t>
        <a:bodyPr/>
        <a:lstStyle/>
        <a:p>
          <a:r>
            <a:rPr lang="en-US" sz="700"/>
            <a:t>Scheduling and structures</a:t>
          </a:r>
        </a:p>
      </dgm:t>
    </dgm:pt>
    <dgm:pt modelId="{22767335-5184-4A29-B434-B8D707776AA9}" type="parTrans" cxnId="{A52C216A-FDD8-4CAF-B088-3F7D05F9DF80}">
      <dgm:prSet/>
      <dgm:spPr>
        <a:ln>
          <a:solidFill>
            <a:schemeClr val="accent6"/>
          </a:solidFill>
        </a:ln>
      </dgm:spPr>
      <dgm:t>
        <a:bodyPr/>
        <a:lstStyle/>
        <a:p>
          <a:endParaRPr lang="en-US" sz="700"/>
        </a:p>
      </dgm:t>
    </dgm:pt>
    <dgm:pt modelId="{55770C40-E59A-46C0-86F7-1B2AD1338D02}" type="sibTrans" cxnId="{A52C216A-FDD8-4CAF-B088-3F7D05F9DF80}">
      <dgm:prSet/>
      <dgm:spPr/>
      <dgm:t>
        <a:bodyPr/>
        <a:lstStyle/>
        <a:p>
          <a:endParaRPr lang="en-US" sz="700"/>
        </a:p>
      </dgm:t>
    </dgm:pt>
    <dgm:pt modelId="{F853805E-73E4-4556-B177-FDA19DFBC1F0}">
      <dgm:prSet custT="1"/>
      <dgm:spPr>
        <a:solidFill>
          <a:schemeClr val="accent6"/>
        </a:solidFill>
        <a:ln>
          <a:solidFill>
            <a:schemeClr val="accent6"/>
          </a:solidFill>
        </a:ln>
      </dgm:spPr>
      <dgm:t>
        <a:bodyPr/>
        <a:lstStyle/>
        <a:p>
          <a:r>
            <a:rPr lang="en-US" sz="700"/>
            <a:t>Calculating Customer Liabilities</a:t>
          </a:r>
        </a:p>
      </dgm:t>
    </dgm:pt>
    <dgm:pt modelId="{388F7D34-9040-408E-89D8-2D038C2B4E18}" type="parTrans" cxnId="{559BC229-FC19-4FA0-8058-9BA6B094539D}">
      <dgm:prSet/>
      <dgm:spPr>
        <a:ln>
          <a:solidFill>
            <a:schemeClr val="accent6"/>
          </a:solidFill>
        </a:ln>
      </dgm:spPr>
      <dgm:t>
        <a:bodyPr/>
        <a:lstStyle/>
        <a:p>
          <a:endParaRPr lang="en-US" sz="700"/>
        </a:p>
      </dgm:t>
    </dgm:pt>
    <dgm:pt modelId="{50A7E6E2-03D5-4EDB-A4F9-BB6A85649522}" type="sibTrans" cxnId="{559BC229-FC19-4FA0-8058-9BA6B094539D}">
      <dgm:prSet/>
      <dgm:spPr/>
      <dgm:t>
        <a:bodyPr/>
        <a:lstStyle/>
        <a:p>
          <a:endParaRPr lang="en-US" sz="700"/>
        </a:p>
      </dgm:t>
    </dgm:pt>
    <dgm:pt modelId="{0C2C5702-4ED2-4D0C-8592-4D93251389A7}">
      <dgm:prSet custT="1"/>
      <dgm:spPr>
        <a:solidFill>
          <a:schemeClr val="accent6"/>
        </a:solidFill>
        <a:ln>
          <a:solidFill>
            <a:schemeClr val="accent6"/>
          </a:solidFill>
        </a:ln>
      </dgm:spPr>
      <dgm:t>
        <a:bodyPr/>
        <a:lstStyle/>
        <a:p>
          <a:r>
            <a:rPr lang="en-US" sz="700"/>
            <a:t>System Private Notes</a:t>
          </a:r>
        </a:p>
      </dgm:t>
    </dgm:pt>
    <dgm:pt modelId="{65F52B1C-4D76-44BA-AA41-919EACA0F4DC}" type="parTrans" cxnId="{105A0945-4568-49B3-A5B2-1ABDC8577E80}">
      <dgm:prSet/>
      <dgm:spPr>
        <a:ln>
          <a:solidFill>
            <a:schemeClr val="accent6"/>
          </a:solidFill>
        </a:ln>
      </dgm:spPr>
      <dgm:t>
        <a:bodyPr/>
        <a:lstStyle/>
        <a:p>
          <a:endParaRPr lang="en-US" sz="700"/>
        </a:p>
      </dgm:t>
    </dgm:pt>
    <dgm:pt modelId="{8667D364-7947-42A4-8BE0-9A04CB05F3AF}" type="sibTrans" cxnId="{105A0945-4568-49B3-A5B2-1ABDC8577E80}">
      <dgm:prSet/>
      <dgm:spPr/>
      <dgm:t>
        <a:bodyPr/>
        <a:lstStyle/>
        <a:p>
          <a:endParaRPr lang="en-US" sz="700"/>
        </a:p>
      </dgm:t>
    </dgm:pt>
    <dgm:pt modelId="{045FE7C4-8E47-40CC-9C7F-276E749DD21C}">
      <dgm:prSet custT="1"/>
      <dgm:spPr>
        <a:solidFill>
          <a:schemeClr val="accent6"/>
        </a:solidFill>
        <a:ln>
          <a:solidFill>
            <a:schemeClr val="accent6"/>
          </a:solidFill>
        </a:ln>
      </dgm:spPr>
      <dgm:t>
        <a:bodyPr/>
        <a:lstStyle/>
        <a:p>
          <a:r>
            <a:rPr lang="en-US" sz="700"/>
            <a:t>Management Notes</a:t>
          </a:r>
        </a:p>
      </dgm:t>
    </dgm:pt>
    <dgm:pt modelId="{741ADC38-A6F4-43DF-802C-9F30A1C761DF}" type="parTrans" cxnId="{60FDF6E6-FF08-42AB-8210-16C3ACDF98F7}">
      <dgm:prSet/>
      <dgm:spPr/>
      <dgm:t>
        <a:bodyPr/>
        <a:lstStyle/>
        <a:p>
          <a:endParaRPr lang="en-US" sz="700"/>
        </a:p>
      </dgm:t>
    </dgm:pt>
    <dgm:pt modelId="{ACB18A52-5B9F-4F7D-9D30-D17E92D87E3C}" type="sibTrans" cxnId="{60FDF6E6-FF08-42AB-8210-16C3ACDF98F7}">
      <dgm:prSet/>
      <dgm:spPr/>
      <dgm:t>
        <a:bodyPr/>
        <a:lstStyle/>
        <a:p>
          <a:endParaRPr lang="en-US" sz="700"/>
        </a:p>
      </dgm:t>
    </dgm:pt>
    <dgm:pt modelId="{5AB76432-0682-4290-BA57-3D550E766E21}">
      <dgm:prSet custT="1"/>
      <dgm:spPr>
        <a:solidFill>
          <a:schemeClr val="accent6"/>
        </a:solidFill>
        <a:ln>
          <a:solidFill>
            <a:schemeClr val="accent6"/>
          </a:solidFill>
        </a:ln>
      </dgm:spPr>
      <dgm:t>
        <a:bodyPr/>
        <a:lstStyle/>
        <a:p>
          <a:r>
            <a:rPr lang="en-US" sz="700"/>
            <a:t>Emails</a:t>
          </a:r>
        </a:p>
      </dgm:t>
    </dgm:pt>
    <dgm:pt modelId="{96C0AF0C-85F1-40C3-9073-E876C2510B0B}" type="parTrans" cxnId="{0E2E10AF-B98C-4B8D-8AB8-9F56AD11C776}">
      <dgm:prSet/>
      <dgm:spPr>
        <a:ln>
          <a:solidFill>
            <a:schemeClr val="accent6"/>
          </a:solidFill>
        </a:ln>
      </dgm:spPr>
      <dgm:t>
        <a:bodyPr/>
        <a:lstStyle/>
        <a:p>
          <a:endParaRPr lang="en-US" sz="700"/>
        </a:p>
      </dgm:t>
    </dgm:pt>
    <dgm:pt modelId="{E03B0659-52C9-4297-86E1-61A86CFDD399}" type="sibTrans" cxnId="{0E2E10AF-B98C-4B8D-8AB8-9F56AD11C776}">
      <dgm:prSet/>
      <dgm:spPr/>
      <dgm:t>
        <a:bodyPr/>
        <a:lstStyle/>
        <a:p>
          <a:endParaRPr lang="en-US" sz="700"/>
        </a:p>
      </dgm:t>
    </dgm:pt>
    <dgm:pt modelId="{12C6713E-5EB7-411E-B465-2E487E456BDE}">
      <dgm:prSet custT="1"/>
      <dgm:spPr>
        <a:solidFill>
          <a:schemeClr val="accent6"/>
        </a:solidFill>
        <a:ln>
          <a:solidFill>
            <a:schemeClr val="accent6"/>
          </a:solidFill>
        </a:ln>
      </dgm:spPr>
      <dgm:t>
        <a:bodyPr/>
        <a:lstStyle/>
        <a:p>
          <a:r>
            <a:rPr lang="en-US" sz="700"/>
            <a:t>Promise Schedule</a:t>
          </a:r>
        </a:p>
      </dgm:t>
    </dgm:pt>
    <dgm:pt modelId="{0F20FBD0-682F-4CFE-AFFA-4247AEBF29F8}" type="parTrans" cxnId="{BD7F3D2A-CB6B-4678-96BC-9AAFB21E0B31}">
      <dgm:prSet/>
      <dgm:spPr>
        <a:ln>
          <a:solidFill>
            <a:schemeClr val="accent6"/>
          </a:solidFill>
        </a:ln>
      </dgm:spPr>
      <dgm:t>
        <a:bodyPr/>
        <a:lstStyle/>
        <a:p>
          <a:endParaRPr lang="en-US" sz="700"/>
        </a:p>
      </dgm:t>
    </dgm:pt>
    <dgm:pt modelId="{8E1ADBD7-7881-4466-B1EE-D11E26EAF4A9}" type="sibTrans" cxnId="{BD7F3D2A-CB6B-4678-96BC-9AAFB21E0B31}">
      <dgm:prSet/>
      <dgm:spPr/>
      <dgm:t>
        <a:bodyPr/>
        <a:lstStyle/>
        <a:p>
          <a:endParaRPr lang="en-US" sz="700"/>
        </a:p>
      </dgm:t>
    </dgm:pt>
    <dgm:pt modelId="{68E1E230-5039-4427-B33F-7F76EDF3883B}">
      <dgm:prSet custT="1"/>
      <dgm:spPr>
        <a:solidFill>
          <a:schemeClr val="accent6"/>
        </a:solidFill>
        <a:ln>
          <a:solidFill>
            <a:schemeClr val="accent6"/>
          </a:solidFill>
        </a:ln>
      </dgm:spPr>
      <dgm:t>
        <a:bodyPr/>
        <a:lstStyle/>
        <a:p>
          <a:r>
            <a:rPr lang="en-US" sz="700"/>
            <a:t>Attachment</a:t>
          </a:r>
        </a:p>
      </dgm:t>
    </dgm:pt>
    <dgm:pt modelId="{D078BADC-3AA8-4282-94C3-37BC6085D3CC}" type="parTrans" cxnId="{13720991-6B00-4B0E-AE30-1365EB840C3E}">
      <dgm:prSet/>
      <dgm:spPr>
        <a:ln>
          <a:solidFill>
            <a:schemeClr val="accent6"/>
          </a:solidFill>
        </a:ln>
      </dgm:spPr>
      <dgm:t>
        <a:bodyPr/>
        <a:lstStyle/>
        <a:p>
          <a:endParaRPr lang="en-US" sz="700"/>
        </a:p>
      </dgm:t>
    </dgm:pt>
    <dgm:pt modelId="{5FDC80A7-07C6-4D1D-8FA0-0F0351892EC1}" type="sibTrans" cxnId="{13720991-6B00-4B0E-AE30-1365EB840C3E}">
      <dgm:prSet/>
      <dgm:spPr/>
      <dgm:t>
        <a:bodyPr/>
        <a:lstStyle/>
        <a:p>
          <a:endParaRPr lang="en-US" sz="700"/>
        </a:p>
      </dgm:t>
    </dgm:pt>
    <dgm:pt modelId="{171A4DF6-758C-46ED-9FE2-7BF0A3C36549}">
      <dgm:prSet custT="1"/>
      <dgm:spPr>
        <a:solidFill>
          <a:schemeClr val="accent6"/>
        </a:solidFill>
        <a:ln>
          <a:solidFill>
            <a:schemeClr val="accent6"/>
          </a:solidFill>
        </a:ln>
      </dgm:spPr>
      <dgm:t>
        <a:bodyPr/>
        <a:lstStyle/>
        <a:p>
          <a:r>
            <a:rPr lang="en-US" sz="700"/>
            <a:t>Contact Details</a:t>
          </a:r>
        </a:p>
      </dgm:t>
    </dgm:pt>
    <dgm:pt modelId="{214686FB-26FC-48A7-9FCD-E4063D66E9CF}" type="parTrans" cxnId="{407EAE23-9FC3-4AE2-A8A9-18410E66383A}">
      <dgm:prSet/>
      <dgm:spPr/>
      <dgm:t>
        <a:bodyPr/>
        <a:lstStyle/>
        <a:p>
          <a:endParaRPr lang="en-US" sz="700"/>
        </a:p>
      </dgm:t>
    </dgm:pt>
    <dgm:pt modelId="{2CB42312-E046-4C8D-945F-57C4C15E0E50}" type="sibTrans" cxnId="{407EAE23-9FC3-4AE2-A8A9-18410E66383A}">
      <dgm:prSet/>
      <dgm:spPr/>
      <dgm:t>
        <a:bodyPr/>
        <a:lstStyle/>
        <a:p>
          <a:endParaRPr lang="en-US" sz="700"/>
        </a:p>
      </dgm:t>
    </dgm:pt>
    <dgm:pt modelId="{8640D6F3-4E40-4478-BB75-710E04DC44E0}">
      <dgm:prSet custT="1"/>
      <dgm:spPr>
        <a:solidFill>
          <a:schemeClr val="accent6"/>
        </a:solidFill>
        <a:ln>
          <a:solidFill>
            <a:schemeClr val="accent6"/>
          </a:solidFill>
        </a:ln>
      </dgm:spPr>
      <dgm:t>
        <a:bodyPr/>
        <a:lstStyle/>
        <a:p>
          <a:r>
            <a:rPr lang="en-US" sz="700"/>
            <a:t>Customers Behavior</a:t>
          </a:r>
        </a:p>
      </dgm:t>
    </dgm:pt>
    <dgm:pt modelId="{8C332398-2B4E-4E6D-954F-39EDA352D35A}" type="parTrans" cxnId="{45E52C01-73F2-4B52-A3A6-C96101FE8569}">
      <dgm:prSet/>
      <dgm:spPr>
        <a:ln>
          <a:solidFill>
            <a:schemeClr val="accent6"/>
          </a:solidFill>
        </a:ln>
      </dgm:spPr>
      <dgm:t>
        <a:bodyPr/>
        <a:lstStyle/>
        <a:p>
          <a:endParaRPr lang="en-US" sz="700"/>
        </a:p>
      </dgm:t>
    </dgm:pt>
    <dgm:pt modelId="{BA770608-B5A5-402E-AFD3-4DC013CD5595}" type="sibTrans" cxnId="{45E52C01-73F2-4B52-A3A6-C96101FE8569}">
      <dgm:prSet/>
      <dgm:spPr/>
      <dgm:t>
        <a:bodyPr/>
        <a:lstStyle/>
        <a:p>
          <a:endParaRPr lang="en-US" sz="700"/>
        </a:p>
      </dgm:t>
    </dgm:pt>
    <dgm:pt modelId="{20B2EBD7-9E5A-4825-B340-2C3255862B49}">
      <dgm:prSet custT="1"/>
      <dgm:spPr>
        <a:solidFill>
          <a:schemeClr val="accent6"/>
        </a:solidFill>
        <a:ln>
          <a:solidFill>
            <a:schemeClr val="accent6"/>
          </a:solidFill>
        </a:ln>
      </dgm:spPr>
      <dgm:t>
        <a:bodyPr/>
        <a:lstStyle/>
        <a:p>
          <a:r>
            <a:rPr lang="en-US" sz="700"/>
            <a:t>Customer basic information</a:t>
          </a:r>
        </a:p>
      </dgm:t>
    </dgm:pt>
    <dgm:pt modelId="{3A39CE33-8AC6-459D-BE81-A36C5EBB993B}" type="parTrans" cxnId="{F006C7BD-3B4D-4C22-BCE0-5998A58E31E7}">
      <dgm:prSet/>
      <dgm:spPr>
        <a:ln>
          <a:solidFill>
            <a:schemeClr val="accent6"/>
          </a:solidFill>
        </a:ln>
      </dgm:spPr>
      <dgm:t>
        <a:bodyPr/>
        <a:lstStyle/>
        <a:p>
          <a:endParaRPr lang="en-US" sz="700"/>
        </a:p>
      </dgm:t>
    </dgm:pt>
    <dgm:pt modelId="{71392177-9283-4579-BD0E-6D0070A8B77D}" type="sibTrans" cxnId="{F006C7BD-3B4D-4C22-BCE0-5998A58E31E7}">
      <dgm:prSet/>
      <dgm:spPr/>
      <dgm:t>
        <a:bodyPr/>
        <a:lstStyle/>
        <a:p>
          <a:endParaRPr lang="en-US" sz="700"/>
        </a:p>
      </dgm:t>
    </dgm:pt>
    <dgm:pt modelId="{819E24BE-5FF7-47B6-9369-63E1670F4587}">
      <dgm:prSet custT="1"/>
      <dgm:spPr>
        <a:solidFill>
          <a:schemeClr val="accent6"/>
        </a:solidFill>
        <a:ln>
          <a:solidFill>
            <a:schemeClr val="accent6"/>
          </a:solidFill>
        </a:ln>
      </dgm:spPr>
      <dgm:t>
        <a:bodyPr/>
        <a:lstStyle/>
        <a:p>
          <a:r>
            <a:rPr lang="en-US" sz="700"/>
            <a:t>Salary Details</a:t>
          </a:r>
        </a:p>
      </dgm:t>
    </dgm:pt>
    <dgm:pt modelId="{1ED294A6-6877-4FAD-A0EB-CC0B68BFE583}" type="parTrans" cxnId="{F3DFA632-D1BD-45F6-B398-E166C791D1A2}">
      <dgm:prSet/>
      <dgm:spPr>
        <a:ln>
          <a:solidFill>
            <a:schemeClr val="accent6"/>
          </a:solidFill>
        </a:ln>
      </dgm:spPr>
      <dgm:t>
        <a:bodyPr/>
        <a:lstStyle/>
        <a:p>
          <a:endParaRPr lang="en-US" sz="700"/>
        </a:p>
      </dgm:t>
    </dgm:pt>
    <dgm:pt modelId="{6F74AAAE-FFAE-4F43-9971-F230F207E501}" type="sibTrans" cxnId="{F3DFA632-D1BD-45F6-B398-E166C791D1A2}">
      <dgm:prSet/>
      <dgm:spPr/>
      <dgm:t>
        <a:bodyPr/>
        <a:lstStyle/>
        <a:p>
          <a:endParaRPr lang="en-US" sz="700"/>
        </a:p>
      </dgm:t>
    </dgm:pt>
    <dgm:pt modelId="{83AF6193-CE6A-402D-8AA7-4AE41054E495}">
      <dgm:prSet custT="1"/>
      <dgm:spPr>
        <a:solidFill>
          <a:schemeClr val="accent6"/>
        </a:solidFill>
        <a:ln>
          <a:solidFill>
            <a:schemeClr val="accent6"/>
          </a:solidFill>
        </a:ln>
      </dgm:spPr>
      <dgm:t>
        <a:bodyPr/>
        <a:lstStyle/>
        <a:p>
          <a:r>
            <a:rPr lang="en-US" sz="700"/>
            <a:t>Guarantors Details</a:t>
          </a:r>
        </a:p>
      </dgm:t>
    </dgm:pt>
    <dgm:pt modelId="{00AFC6FD-195A-4C7D-84D5-318FD6070DC9}" type="parTrans" cxnId="{1E4339BB-86FF-42EF-B9A6-E56565BA91A7}">
      <dgm:prSet/>
      <dgm:spPr>
        <a:ln>
          <a:solidFill>
            <a:schemeClr val="accent6"/>
          </a:solidFill>
        </a:ln>
      </dgm:spPr>
      <dgm:t>
        <a:bodyPr/>
        <a:lstStyle/>
        <a:p>
          <a:endParaRPr lang="en-US" sz="700"/>
        </a:p>
      </dgm:t>
    </dgm:pt>
    <dgm:pt modelId="{E3300A8F-4C9E-4C73-AD4E-3775E5EA4EEA}" type="sibTrans" cxnId="{1E4339BB-86FF-42EF-B9A6-E56565BA91A7}">
      <dgm:prSet/>
      <dgm:spPr/>
      <dgm:t>
        <a:bodyPr/>
        <a:lstStyle/>
        <a:p>
          <a:endParaRPr lang="en-US" sz="700"/>
        </a:p>
      </dgm:t>
    </dgm:pt>
    <dgm:pt modelId="{2C7C56AB-3348-4791-9E98-034085C1B54B}">
      <dgm:prSet custT="1"/>
      <dgm:spPr>
        <a:solidFill>
          <a:schemeClr val="accent6"/>
        </a:solidFill>
        <a:ln>
          <a:solidFill>
            <a:schemeClr val="accent6"/>
          </a:solidFill>
        </a:ln>
      </dgm:spPr>
      <dgm:t>
        <a:bodyPr/>
        <a:lstStyle/>
        <a:p>
          <a:r>
            <a:rPr lang="en-US" sz="700"/>
            <a:t>SMS</a:t>
          </a:r>
        </a:p>
      </dgm:t>
    </dgm:pt>
    <dgm:pt modelId="{90DF7910-3EA9-40EB-88A3-351E84272EDE}" type="parTrans" cxnId="{B9D577FE-6B84-4A6C-AB6D-B68A6026EB1B}">
      <dgm:prSet/>
      <dgm:spPr>
        <a:ln>
          <a:solidFill>
            <a:schemeClr val="accent6"/>
          </a:solidFill>
        </a:ln>
      </dgm:spPr>
      <dgm:t>
        <a:bodyPr/>
        <a:lstStyle/>
        <a:p>
          <a:endParaRPr lang="en-US" sz="700"/>
        </a:p>
      </dgm:t>
    </dgm:pt>
    <dgm:pt modelId="{68FD4250-8D62-4DB6-98A2-58909980A31C}" type="sibTrans" cxnId="{B9D577FE-6B84-4A6C-AB6D-B68A6026EB1B}">
      <dgm:prSet/>
      <dgm:spPr/>
      <dgm:t>
        <a:bodyPr/>
        <a:lstStyle/>
        <a:p>
          <a:endParaRPr lang="en-US" sz="700"/>
        </a:p>
      </dgm:t>
    </dgm:pt>
    <dgm:pt modelId="{3157B433-86E0-475F-8868-6009DE8CA29B}">
      <dgm:prSet custT="1"/>
      <dgm:spPr>
        <a:solidFill>
          <a:schemeClr val="accent6"/>
        </a:solidFill>
        <a:ln>
          <a:solidFill>
            <a:schemeClr val="accent6"/>
          </a:solidFill>
        </a:ln>
      </dgm:spPr>
      <dgm:t>
        <a:bodyPr/>
        <a:lstStyle/>
        <a:p>
          <a:r>
            <a:rPr lang="en-US" sz="700"/>
            <a:t>Negated Account info</a:t>
          </a:r>
        </a:p>
      </dgm:t>
    </dgm:pt>
    <dgm:pt modelId="{4A005E33-65BF-4401-85FC-FD913A99E921}" type="parTrans" cxnId="{C54820E7-A966-4AF4-8D87-769651D1EADB}">
      <dgm:prSet/>
      <dgm:spPr/>
      <dgm:t>
        <a:bodyPr/>
        <a:lstStyle/>
        <a:p>
          <a:endParaRPr lang="en-US" sz="700"/>
        </a:p>
      </dgm:t>
    </dgm:pt>
    <dgm:pt modelId="{51FADF81-4272-4631-9A09-5D8F0AC3AFEE}" type="sibTrans" cxnId="{C54820E7-A966-4AF4-8D87-769651D1EADB}">
      <dgm:prSet/>
      <dgm:spPr/>
      <dgm:t>
        <a:bodyPr/>
        <a:lstStyle/>
        <a:p>
          <a:endParaRPr lang="en-US" sz="700"/>
        </a:p>
      </dgm:t>
    </dgm:pt>
    <dgm:pt modelId="{11BC9496-20F4-4850-BCEC-6DEDEC929B45}">
      <dgm:prSet custT="1"/>
      <dgm:spPr>
        <a:solidFill>
          <a:schemeClr val="accent6"/>
        </a:solidFill>
        <a:ln>
          <a:solidFill>
            <a:schemeClr val="accent6"/>
          </a:solidFill>
        </a:ln>
      </dgm:spPr>
      <dgm:t>
        <a:bodyPr/>
        <a:lstStyle/>
        <a:p>
          <a:r>
            <a:rPr lang="en-US" sz="700"/>
            <a:t>Next Follow-up Details</a:t>
          </a:r>
        </a:p>
      </dgm:t>
    </dgm:pt>
    <dgm:pt modelId="{B678C343-15BD-4446-B0BF-66A80250B52E}" type="parTrans" cxnId="{A09F7FEC-D96E-43C9-8FD1-FD4D50801823}">
      <dgm:prSet/>
      <dgm:spPr>
        <a:ln>
          <a:solidFill>
            <a:schemeClr val="accent6"/>
          </a:solidFill>
        </a:ln>
      </dgm:spPr>
      <dgm:t>
        <a:bodyPr/>
        <a:lstStyle/>
        <a:p>
          <a:endParaRPr lang="en-US" sz="700"/>
        </a:p>
      </dgm:t>
    </dgm:pt>
    <dgm:pt modelId="{76CE8CB0-EE9F-4EBA-B245-0523E0C29E00}" type="sibTrans" cxnId="{A09F7FEC-D96E-43C9-8FD1-FD4D50801823}">
      <dgm:prSet/>
      <dgm:spPr/>
      <dgm:t>
        <a:bodyPr/>
        <a:lstStyle/>
        <a:p>
          <a:endParaRPr lang="en-US" sz="700"/>
        </a:p>
      </dgm:t>
    </dgm:pt>
    <dgm:pt modelId="{DE4EA8FF-785E-4716-8EEF-3EA4606C5CEA}">
      <dgm:prSet custT="1"/>
      <dgm:spPr>
        <a:solidFill>
          <a:schemeClr val="accent6"/>
        </a:solidFill>
        <a:ln>
          <a:solidFill>
            <a:schemeClr val="accent6"/>
          </a:solidFill>
        </a:ln>
      </dgm:spPr>
      <dgm:t>
        <a:bodyPr/>
        <a:lstStyle/>
        <a:p>
          <a:r>
            <a:rPr lang="en-US" sz="700"/>
            <a:t>Write off info</a:t>
          </a:r>
        </a:p>
      </dgm:t>
    </dgm:pt>
    <dgm:pt modelId="{6C9813CA-52EE-4066-9807-4890FB2A98E3}" type="parTrans" cxnId="{6B50AEC8-6A13-4D53-874F-400D84FA7523}">
      <dgm:prSet/>
      <dgm:spPr>
        <a:ln>
          <a:solidFill>
            <a:schemeClr val="accent6"/>
          </a:solidFill>
        </a:ln>
      </dgm:spPr>
      <dgm:t>
        <a:bodyPr/>
        <a:lstStyle/>
        <a:p>
          <a:endParaRPr lang="en-US" sz="700"/>
        </a:p>
      </dgm:t>
    </dgm:pt>
    <dgm:pt modelId="{386F0696-A9F5-4967-926A-47DB5EF60EE1}" type="sibTrans" cxnId="{6B50AEC8-6A13-4D53-874F-400D84FA7523}">
      <dgm:prSet/>
      <dgm:spPr/>
      <dgm:t>
        <a:bodyPr/>
        <a:lstStyle/>
        <a:p>
          <a:endParaRPr lang="en-US" sz="700"/>
        </a:p>
      </dgm:t>
    </dgm:pt>
    <dgm:pt modelId="{F4E419E4-3E37-4B72-8D32-0D0E78AF098C}">
      <dgm:prSet custT="1"/>
      <dgm:spPr>
        <a:solidFill>
          <a:schemeClr val="accent6"/>
        </a:solidFill>
        <a:ln>
          <a:solidFill>
            <a:schemeClr val="accent6"/>
          </a:solidFill>
        </a:ln>
      </dgm:spPr>
      <dgm:t>
        <a:bodyPr/>
        <a:lstStyle/>
        <a:p>
          <a:r>
            <a:rPr lang="en-US" sz="700"/>
            <a:t>Account Lien inquiry</a:t>
          </a:r>
        </a:p>
      </dgm:t>
    </dgm:pt>
    <dgm:pt modelId="{565F8EDF-4590-4193-A77D-A2799E42799B}" type="parTrans" cxnId="{9337724D-CCA8-4BBD-A53E-057D02B4D088}">
      <dgm:prSet/>
      <dgm:spPr>
        <a:ln>
          <a:solidFill>
            <a:schemeClr val="accent6"/>
          </a:solidFill>
        </a:ln>
      </dgm:spPr>
      <dgm:t>
        <a:bodyPr/>
        <a:lstStyle/>
        <a:p>
          <a:endParaRPr lang="en-US" sz="700"/>
        </a:p>
      </dgm:t>
    </dgm:pt>
    <dgm:pt modelId="{ED2FDA91-5021-4A9A-BB68-9684E59E32FC}" type="sibTrans" cxnId="{9337724D-CCA8-4BBD-A53E-057D02B4D088}">
      <dgm:prSet/>
      <dgm:spPr/>
      <dgm:t>
        <a:bodyPr/>
        <a:lstStyle/>
        <a:p>
          <a:endParaRPr lang="en-US" sz="700"/>
        </a:p>
      </dgm:t>
    </dgm:pt>
    <dgm:pt modelId="{F098C015-A6A3-4226-B037-87FD9A8D15E0}">
      <dgm:prSet custT="1"/>
      <dgm:spPr>
        <a:solidFill>
          <a:schemeClr val="accent6"/>
        </a:solidFill>
        <a:ln>
          <a:solidFill>
            <a:schemeClr val="accent6"/>
          </a:solidFill>
        </a:ln>
      </dgm:spPr>
      <dgm:t>
        <a:bodyPr/>
        <a:lstStyle/>
        <a:p>
          <a:r>
            <a:rPr lang="en-US" sz="700"/>
            <a:t>Approval/Rejected Cases</a:t>
          </a:r>
        </a:p>
      </dgm:t>
    </dgm:pt>
    <dgm:pt modelId="{0F270466-47C4-4950-8C02-009206D242A6}" type="parTrans" cxnId="{92AC6018-FA2E-4DA9-870C-6AEC63D64211}">
      <dgm:prSet/>
      <dgm:spPr>
        <a:ln>
          <a:solidFill>
            <a:schemeClr val="accent6"/>
          </a:solidFill>
        </a:ln>
      </dgm:spPr>
      <dgm:t>
        <a:bodyPr/>
        <a:lstStyle/>
        <a:p>
          <a:endParaRPr lang="en-US" sz="700"/>
        </a:p>
      </dgm:t>
    </dgm:pt>
    <dgm:pt modelId="{D86EE71B-B8E1-4969-AF7E-A78CCE00182F}" type="sibTrans" cxnId="{92AC6018-FA2E-4DA9-870C-6AEC63D64211}">
      <dgm:prSet/>
      <dgm:spPr/>
      <dgm:t>
        <a:bodyPr/>
        <a:lstStyle/>
        <a:p>
          <a:endParaRPr lang="en-US" sz="700"/>
        </a:p>
      </dgm:t>
    </dgm:pt>
    <dgm:pt modelId="{BB3207D6-7C59-43A0-9FEB-60E1B50C03F1}">
      <dgm:prSet custT="1"/>
      <dgm:spPr>
        <a:solidFill>
          <a:schemeClr val="accent6"/>
        </a:solidFill>
        <a:ln>
          <a:solidFill>
            <a:schemeClr val="accent6"/>
          </a:solidFill>
        </a:ln>
      </dgm:spPr>
      <dgm:t>
        <a:bodyPr/>
        <a:lstStyle/>
        <a:p>
          <a:r>
            <a:rPr lang="en-US" sz="700"/>
            <a:t>Deceased information</a:t>
          </a:r>
        </a:p>
      </dgm:t>
    </dgm:pt>
    <dgm:pt modelId="{7DF3F7D9-B768-4FC9-9ACB-765D5C2CD9BA}" type="parTrans" cxnId="{C88C11D9-6C32-4724-B2F4-B0A444CAC7A2}">
      <dgm:prSet/>
      <dgm:spPr>
        <a:ln>
          <a:solidFill>
            <a:schemeClr val="accent6"/>
          </a:solidFill>
        </a:ln>
      </dgm:spPr>
      <dgm:t>
        <a:bodyPr/>
        <a:lstStyle/>
        <a:p>
          <a:endParaRPr lang="en-US" sz="700"/>
        </a:p>
      </dgm:t>
    </dgm:pt>
    <dgm:pt modelId="{DEC1C668-4009-485C-88C6-4C165061946D}" type="sibTrans" cxnId="{C88C11D9-6C32-4724-B2F4-B0A444CAC7A2}">
      <dgm:prSet/>
      <dgm:spPr/>
      <dgm:t>
        <a:bodyPr/>
        <a:lstStyle/>
        <a:p>
          <a:endParaRPr lang="en-US" sz="700"/>
        </a:p>
      </dgm:t>
    </dgm:pt>
    <dgm:pt modelId="{95CAA4F5-FA12-4403-BE4B-2683CCF80205}">
      <dgm:prSet custT="1"/>
      <dgm:spPr>
        <a:solidFill>
          <a:schemeClr val="accent6"/>
        </a:solidFill>
        <a:ln>
          <a:solidFill>
            <a:schemeClr val="accent6"/>
          </a:solidFill>
        </a:ln>
      </dgm:spPr>
      <dgm:t>
        <a:bodyPr/>
        <a:lstStyle/>
        <a:p>
          <a:r>
            <a:rPr lang="en-US" sz="700"/>
            <a:t>WF Studies Status</a:t>
          </a:r>
        </a:p>
      </dgm:t>
    </dgm:pt>
    <dgm:pt modelId="{D9FFA397-8FD5-45A1-BBB1-AD76B7ABD1BB}" type="parTrans" cxnId="{92A7D400-95E7-4600-BFCA-59625900B260}">
      <dgm:prSet/>
      <dgm:spPr>
        <a:ln>
          <a:solidFill>
            <a:schemeClr val="accent6"/>
          </a:solidFill>
        </a:ln>
      </dgm:spPr>
      <dgm:t>
        <a:bodyPr/>
        <a:lstStyle/>
        <a:p>
          <a:endParaRPr lang="en-US" sz="700"/>
        </a:p>
      </dgm:t>
    </dgm:pt>
    <dgm:pt modelId="{669D161E-33A3-4C56-8E3D-1BF6831F6DFE}" type="sibTrans" cxnId="{92A7D400-95E7-4600-BFCA-59625900B260}">
      <dgm:prSet/>
      <dgm:spPr/>
      <dgm:t>
        <a:bodyPr/>
        <a:lstStyle/>
        <a:p>
          <a:endParaRPr lang="en-US" sz="700"/>
        </a:p>
      </dgm:t>
    </dgm:pt>
    <dgm:pt modelId="{0001A941-E0BF-4F84-81A5-98E5C81AFA09}">
      <dgm:prSet custT="1"/>
      <dgm:spPr>
        <a:solidFill>
          <a:schemeClr val="accent6"/>
        </a:solidFill>
        <a:ln>
          <a:solidFill>
            <a:schemeClr val="accent6"/>
          </a:solidFill>
        </a:ln>
      </dgm:spPr>
      <dgm:t>
        <a:bodyPr/>
        <a:lstStyle/>
        <a:p>
          <a:r>
            <a:rPr lang="en-US" sz="700"/>
            <a:t>Reason of Delinquent</a:t>
          </a:r>
        </a:p>
      </dgm:t>
    </dgm:pt>
    <dgm:pt modelId="{268F8036-CBE4-4FB4-BF28-E5A45026288B}" type="parTrans" cxnId="{0C6E13F3-A4D3-42FB-B4B3-BD9372CBF244}">
      <dgm:prSet/>
      <dgm:spPr>
        <a:ln>
          <a:solidFill>
            <a:schemeClr val="accent6"/>
          </a:solidFill>
        </a:ln>
      </dgm:spPr>
      <dgm:t>
        <a:bodyPr/>
        <a:lstStyle/>
        <a:p>
          <a:endParaRPr lang="en-US" sz="700"/>
        </a:p>
      </dgm:t>
    </dgm:pt>
    <dgm:pt modelId="{2FA76AD2-B2DA-4194-A717-35BFE83529E5}" type="sibTrans" cxnId="{0C6E13F3-A4D3-42FB-B4B3-BD9372CBF244}">
      <dgm:prSet/>
      <dgm:spPr/>
      <dgm:t>
        <a:bodyPr/>
        <a:lstStyle/>
        <a:p>
          <a:endParaRPr lang="en-US" sz="700"/>
        </a:p>
      </dgm:t>
    </dgm:pt>
    <dgm:pt modelId="{FDBB1B3F-3C13-4850-94AC-C3317A57D264}">
      <dgm:prSet custT="1"/>
      <dgm:spPr>
        <a:solidFill>
          <a:schemeClr val="accent6"/>
        </a:solidFill>
        <a:ln>
          <a:solidFill>
            <a:schemeClr val="accent6"/>
          </a:solidFill>
        </a:ln>
      </dgm:spPr>
      <dgm:t>
        <a:bodyPr/>
        <a:lstStyle/>
        <a:p>
          <a:r>
            <a:rPr lang="en-US" sz="700"/>
            <a:t>Activities from old system</a:t>
          </a:r>
        </a:p>
      </dgm:t>
    </dgm:pt>
    <dgm:pt modelId="{D9FD8D6C-4987-477B-94E1-24C06081456A}" type="parTrans" cxnId="{4B68B8E9-600E-495C-A24B-F5FFB98299E8}">
      <dgm:prSet/>
      <dgm:spPr>
        <a:ln>
          <a:solidFill>
            <a:schemeClr val="accent6"/>
          </a:solidFill>
        </a:ln>
      </dgm:spPr>
      <dgm:t>
        <a:bodyPr/>
        <a:lstStyle/>
        <a:p>
          <a:endParaRPr lang="en-US" sz="700"/>
        </a:p>
      </dgm:t>
    </dgm:pt>
    <dgm:pt modelId="{AE20A685-BAA2-4646-8552-C3DE922BAAC0}" type="sibTrans" cxnId="{4B68B8E9-600E-495C-A24B-F5FFB98299E8}">
      <dgm:prSet/>
      <dgm:spPr/>
      <dgm:t>
        <a:bodyPr/>
        <a:lstStyle/>
        <a:p>
          <a:endParaRPr lang="en-US" sz="700"/>
        </a:p>
      </dgm:t>
    </dgm:pt>
    <dgm:pt modelId="{363ABBEF-D4B7-426E-9C29-C1908462E671}">
      <dgm:prSet custT="1"/>
      <dgm:spPr>
        <a:solidFill>
          <a:schemeClr val="accent6"/>
        </a:solidFill>
        <a:ln>
          <a:solidFill>
            <a:schemeClr val="accent6"/>
          </a:solidFill>
        </a:ln>
      </dgm:spPr>
      <dgm:t>
        <a:bodyPr/>
        <a:lstStyle/>
        <a:p>
          <a:r>
            <a:rPr lang="en-US" sz="700"/>
            <a:t>Address Information</a:t>
          </a:r>
        </a:p>
      </dgm:t>
    </dgm:pt>
    <dgm:pt modelId="{EDFF7CC6-3600-4954-AFB8-2E9AA4B8AF00}" type="parTrans" cxnId="{81733190-41CE-4D52-B40E-A64CC9AEF043}">
      <dgm:prSet/>
      <dgm:spPr>
        <a:ln>
          <a:solidFill>
            <a:schemeClr val="accent6"/>
          </a:solidFill>
        </a:ln>
      </dgm:spPr>
      <dgm:t>
        <a:bodyPr/>
        <a:lstStyle/>
        <a:p>
          <a:endParaRPr lang="en-US" sz="700"/>
        </a:p>
      </dgm:t>
    </dgm:pt>
    <dgm:pt modelId="{2E962F69-0E64-4E21-B6C3-A08210CEDFC0}" type="sibTrans" cxnId="{81733190-41CE-4D52-B40E-A64CC9AEF043}">
      <dgm:prSet/>
      <dgm:spPr/>
      <dgm:t>
        <a:bodyPr/>
        <a:lstStyle/>
        <a:p>
          <a:endParaRPr lang="en-US" sz="700"/>
        </a:p>
      </dgm:t>
    </dgm:pt>
    <dgm:pt modelId="{E3B00E8F-3437-4D90-98CE-1BA55221F377}">
      <dgm:prSet custT="1"/>
      <dgm:spPr>
        <a:solidFill>
          <a:schemeClr val="accent6"/>
        </a:solidFill>
        <a:ln>
          <a:solidFill>
            <a:schemeClr val="accent6"/>
          </a:solidFill>
        </a:ln>
      </dgm:spPr>
      <dgm:t>
        <a:bodyPr/>
        <a:lstStyle/>
        <a:p>
          <a:r>
            <a:rPr lang="en-US" sz="700"/>
            <a:t>Manager Notes</a:t>
          </a:r>
        </a:p>
      </dgm:t>
    </dgm:pt>
    <dgm:pt modelId="{05C0B92D-B9BE-4682-86C7-82BE82DBA2FE}" type="parTrans" cxnId="{074A66EA-35E4-4D47-994C-CEEFEBD3A3F3}">
      <dgm:prSet/>
      <dgm:spPr>
        <a:ln>
          <a:solidFill>
            <a:schemeClr val="accent6"/>
          </a:solidFill>
        </a:ln>
      </dgm:spPr>
      <dgm:t>
        <a:bodyPr/>
        <a:lstStyle/>
        <a:p>
          <a:endParaRPr lang="en-US" sz="700"/>
        </a:p>
      </dgm:t>
    </dgm:pt>
    <dgm:pt modelId="{14B063E2-CACF-4CC5-B6A0-3DD07E190963}" type="sibTrans" cxnId="{074A66EA-35E4-4D47-994C-CEEFEBD3A3F3}">
      <dgm:prSet/>
      <dgm:spPr/>
      <dgm:t>
        <a:bodyPr/>
        <a:lstStyle/>
        <a:p>
          <a:endParaRPr lang="en-US" sz="700"/>
        </a:p>
      </dgm:t>
    </dgm:pt>
    <dgm:pt modelId="{D1B766C8-5AB1-4500-9BAA-1908C2A88BD3}" type="pres">
      <dgm:prSet presAssocID="{2BE2A086-9FAA-46D4-B128-B8C85F2B5A6B}" presName="hierChild1" presStyleCnt="0">
        <dgm:presLayoutVars>
          <dgm:orgChart val="1"/>
          <dgm:chPref val="1"/>
          <dgm:dir/>
          <dgm:animOne val="branch"/>
          <dgm:animLvl val="lvl"/>
          <dgm:resizeHandles/>
        </dgm:presLayoutVars>
      </dgm:prSet>
      <dgm:spPr/>
    </dgm:pt>
    <dgm:pt modelId="{90813CA7-9579-4948-8412-106415EB0217}" type="pres">
      <dgm:prSet presAssocID="{C32226A0-D56A-4C91-B782-E6416F0A59E0}" presName="hierRoot1" presStyleCnt="0">
        <dgm:presLayoutVars>
          <dgm:hierBranch val="hang"/>
        </dgm:presLayoutVars>
      </dgm:prSet>
      <dgm:spPr/>
    </dgm:pt>
    <dgm:pt modelId="{140D882B-3D89-45AC-9C14-3FFEC087CB6F}" type="pres">
      <dgm:prSet presAssocID="{C32226A0-D56A-4C91-B782-E6416F0A59E0}" presName="rootComposite1" presStyleCnt="0"/>
      <dgm:spPr/>
    </dgm:pt>
    <dgm:pt modelId="{2C60FB81-4B85-4B92-B84F-3528FF4A53E3}" type="pres">
      <dgm:prSet presAssocID="{C32226A0-D56A-4C91-B782-E6416F0A59E0}" presName="rootText1" presStyleLbl="node0" presStyleIdx="0" presStyleCnt="1" custScaleX="32316" custScaleY="46334" custLinFactY="-97004" custLinFactNeighborX="291" custLinFactNeighborY="-100000">
        <dgm:presLayoutVars>
          <dgm:chPref val="3"/>
        </dgm:presLayoutVars>
      </dgm:prSet>
      <dgm:spPr/>
    </dgm:pt>
    <dgm:pt modelId="{2B517F79-94AC-4456-80F9-55F554DD0425}" type="pres">
      <dgm:prSet presAssocID="{C32226A0-D56A-4C91-B782-E6416F0A59E0}" presName="rootConnector1" presStyleLbl="node1" presStyleIdx="0" presStyleCnt="0"/>
      <dgm:spPr/>
    </dgm:pt>
    <dgm:pt modelId="{92ACAB45-858E-44FB-9176-62C8D778BBD9}" type="pres">
      <dgm:prSet presAssocID="{C32226A0-D56A-4C91-B782-E6416F0A59E0}" presName="hierChild2" presStyleCnt="0"/>
      <dgm:spPr/>
    </dgm:pt>
    <dgm:pt modelId="{845013D1-E80A-481D-98D7-180A2C53B265}" type="pres">
      <dgm:prSet presAssocID="{C3F1E242-4889-4545-AA60-0AFD2F58CB6C}" presName="Name48" presStyleLbl="parChTrans1D2" presStyleIdx="0" presStyleCnt="32"/>
      <dgm:spPr/>
    </dgm:pt>
    <dgm:pt modelId="{25C6647C-0823-400D-AA71-E37BDD920B7E}" type="pres">
      <dgm:prSet presAssocID="{C3D5B88C-2852-4A8C-824C-A18A9C57B96B}" presName="hierRoot2" presStyleCnt="0">
        <dgm:presLayoutVars>
          <dgm:hierBranch val="init"/>
        </dgm:presLayoutVars>
      </dgm:prSet>
      <dgm:spPr/>
    </dgm:pt>
    <dgm:pt modelId="{4CF3A538-7727-4089-952F-03378578D5C9}" type="pres">
      <dgm:prSet presAssocID="{C3D5B88C-2852-4A8C-824C-A18A9C57B96B}" presName="rootComposite" presStyleCnt="0"/>
      <dgm:spPr/>
    </dgm:pt>
    <dgm:pt modelId="{6D4EAD8F-1E36-409E-ACC7-BD9D14497E61}" type="pres">
      <dgm:prSet presAssocID="{C3D5B88C-2852-4A8C-824C-A18A9C57B96B}" presName="rootText" presStyleLbl="node2" presStyleIdx="0" presStyleCnt="32" custScaleX="243434" custScaleY="78248">
        <dgm:presLayoutVars>
          <dgm:chPref val="3"/>
        </dgm:presLayoutVars>
      </dgm:prSet>
      <dgm:spPr/>
    </dgm:pt>
    <dgm:pt modelId="{8C2D5EAD-A6B0-4E3E-B56C-AB815C1C9020}" type="pres">
      <dgm:prSet presAssocID="{C3D5B88C-2852-4A8C-824C-A18A9C57B96B}" presName="rootConnector" presStyleLbl="node2" presStyleIdx="0" presStyleCnt="32"/>
      <dgm:spPr/>
    </dgm:pt>
    <dgm:pt modelId="{643AC020-95AA-4FB8-A73F-D48150C31257}" type="pres">
      <dgm:prSet presAssocID="{C3D5B88C-2852-4A8C-824C-A18A9C57B96B}" presName="hierChild4" presStyleCnt="0"/>
      <dgm:spPr/>
    </dgm:pt>
    <dgm:pt modelId="{D96DEE13-AC62-41A4-A572-D31D23DC0172}" type="pres">
      <dgm:prSet presAssocID="{C3D5B88C-2852-4A8C-824C-A18A9C57B96B}" presName="hierChild5" presStyleCnt="0"/>
      <dgm:spPr/>
    </dgm:pt>
    <dgm:pt modelId="{9C8188A8-966B-45AB-81E9-FAA50EB8B8F9}" type="pres">
      <dgm:prSet presAssocID="{31C60546-F84A-4C45-87FD-DA4E843C696E}" presName="Name48" presStyleLbl="parChTrans1D2" presStyleIdx="1" presStyleCnt="32"/>
      <dgm:spPr/>
    </dgm:pt>
    <dgm:pt modelId="{CAE1DEAC-DBCE-4C35-867D-4100CEB466A1}" type="pres">
      <dgm:prSet presAssocID="{A1D84C40-6955-4259-AE54-6B64E1234B7C}" presName="hierRoot2" presStyleCnt="0">
        <dgm:presLayoutVars>
          <dgm:hierBranch val="init"/>
        </dgm:presLayoutVars>
      </dgm:prSet>
      <dgm:spPr/>
    </dgm:pt>
    <dgm:pt modelId="{E51D0D7F-E18E-4FA3-9229-9571717EE844}" type="pres">
      <dgm:prSet presAssocID="{A1D84C40-6955-4259-AE54-6B64E1234B7C}" presName="rootComposite" presStyleCnt="0"/>
      <dgm:spPr/>
    </dgm:pt>
    <dgm:pt modelId="{31C7FB78-868D-4C7E-8F64-CD12B87F7881}" type="pres">
      <dgm:prSet presAssocID="{A1D84C40-6955-4259-AE54-6B64E1234B7C}" presName="rootText" presStyleLbl="node2" presStyleIdx="1" presStyleCnt="32" custScaleX="243434" custScaleY="78248">
        <dgm:presLayoutVars>
          <dgm:chPref val="3"/>
        </dgm:presLayoutVars>
      </dgm:prSet>
      <dgm:spPr/>
    </dgm:pt>
    <dgm:pt modelId="{BE674362-DF28-4CC3-9246-64185D70BAB5}" type="pres">
      <dgm:prSet presAssocID="{A1D84C40-6955-4259-AE54-6B64E1234B7C}" presName="rootConnector" presStyleLbl="node2" presStyleIdx="1" presStyleCnt="32"/>
      <dgm:spPr/>
    </dgm:pt>
    <dgm:pt modelId="{972C70DE-75F6-4549-9DCC-43DF5B8C7DAC}" type="pres">
      <dgm:prSet presAssocID="{A1D84C40-6955-4259-AE54-6B64E1234B7C}" presName="hierChild4" presStyleCnt="0"/>
      <dgm:spPr/>
    </dgm:pt>
    <dgm:pt modelId="{BA314D48-0B7D-47BF-9154-C5951BC69886}" type="pres">
      <dgm:prSet presAssocID="{A1D84C40-6955-4259-AE54-6B64E1234B7C}" presName="hierChild5" presStyleCnt="0"/>
      <dgm:spPr/>
    </dgm:pt>
    <dgm:pt modelId="{FFC0BD38-FBD9-4292-9E72-37EBF4F87E4F}" type="pres">
      <dgm:prSet presAssocID="{F20F18E1-C05A-4972-8930-46E2D0D54B30}" presName="Name48" presStyleLbl="parChTrans1D2" presStyleIdx="2" presStyleCnt="32"/>
      <dgm:spPr/>
    </dgm:pt>
    <dgm:pt modelId="{3F090739-B524-42E0-BA6D-328D8D319DA0}" type="pres">
      <dgm:prSet presAssocID="{7CB6716C-AA86-450A-BC53-07C2548C4420}" presName="hierRoot2" presStyleCnt="0">
        <dgm:presLayoutVars>
          <dgm:hierBranch val="init"/>
        </dgm:presLayoutVars>
      </dgm:prSet>
      <dgm:spPr/>
    </dgm:pt>
    <dgm:pt modelId="{972173A6-0BE1-4C0B-8139-CF9E031F0131}" type="pres">
      <dgm:prSet presAssocID="{7CB6716C-AA86-450A-BC53-07C2548C4420}" presName="rootComposite" presStyleCnt="0"/>
      <dgm:spPr/>
    </dgm:pt>
    <dgm:pt modelId="{3B619E88-B414-47D7-B4D3-AD07606F3C7C}" type="pres">
      <dgm:prSet presAssocID="{7CB6716C-AA86-450A-BC53-07C2548C4420}" presName="rootText" presStyleLbl="node2" presStyleIdx="2" presStyleCnt="32" custScaleX="243434" custScaleY="78248">
        <dgm:presLayoutVars>
          <dgm:chPref val="3"/>
        </dgm:presLayoutVars>
      </dgm:prSet>
      <dgm:spPr/>
    </dgm:pt>
    <dgm:pt modelId="{52384409-E6EA-4A7E-BA0B-E8A84921E1C9}" type="pres">
      <dgm:prSet presAssocID="{7CB6716C-AA86-450A-BC53-07C2548C4420}" presName="rootConnector" presStyleLbl="node2" presStyleIdx="2" presStyleCnt="32"/>
      <dgm:spPr/>
    </dgm:pt>
    <dgm:pt modelId="{A23C33D3-2979-4145-9ABC-D394E6547FA5}" type="pres">
      <dgm:prSet presAssocID="{7CB6716C-AA86-450A-BC53-07C2548C4420}" presName="hierChild4" presStyleCnt="0"/>
      <dgm:spPr/>
    </dgm:pt>
    <dgm:pt modelId="{B1A93121-BCBA-4B6E-A7E4-994B6B5D1E88}" type="pres">
      <dgm:prSet presAssocID="{7CB6716C-AA86-450A-BC53-07C2548C4420}" presName="hierChild5" presStyleCnt="0"/>
      <dgm:spPr/>
    </dgm:pt>
    <dgm:pt modelId="{1C0E4A54-271E-405E-A161-3A861F952E34}" type="pres">
      <dgm:prSet presAssocID="{3FAFF8B9-5C2A-4248-AD6E-BE70A92E83D5}" presName="Name48" presStyleLbl="parChTrans1D2" presStyleIdx="3" presStyleCnt="32"/>
      <dgm:spPr/>
    </dgm:pt>
    <dgm:pt modelId="{4ACD4BF2-F162-4657-B8C7-16B231D8AE44}" type="pres">
      <dgm:prSet presAssocID="{6A75CE8A-AFAB-4976-A3DA-C8EF2F4D54E6}" presName="hierRoot2" presStyleCnt="0">
        <dgm:presLayoutVars>
          <dgm:hierBranch val="init"/>
        </dgm:presLayoutVars>
      </dgm:prSet>
      <dgm:spPr/>
    </dgm:pt>
    <dgm:pt modelId="{841BC989-6F95-4ED5-82C0-FC99AE067F9E}" type="pres">
      <dgm:prSet presAssocID="{6A75CE8A-AFAB-4976-A3DA-C8EF2F4D54E6}" presName="rootComposite" presStyleCnt="0"/>
      <dgm:spPr/>
    </dgm:pt>
    <dgm:pt modelId="{1343E1DE-0E12-419F-8269-1C5252C12EBE}" type="pres">
      <dgm:prSet presAssocID="{6A75CE8A-AFAB-4976-A3DA-C8EF2F4D54E6}" presName="rootText" presStyleLbl="node2" presStyleIdx="3" presStyleCnt="32" custScaleX="243434" custScaleY="78248">
        <dgm:presLayoutVars>
          <dgm:chPref val="3"/>
        </dgm:presLayoutVars>
      </dgm:prSet>
      <dgm:spPr/>
    </dgm:pt>
    <dgm:pt modelId="{BB8C7364-2CA4-468C-8C98-0D8065988862}" type="pres">
      <dgm:prSet presAssocID="{6A75CE8A-AFAB-4976-A3DA-C8EF2F4D54E6}" presName="rootConnector" presStyleLbl="node2" presStyleIdx="3" presStyleCnt="32"/>
      <dgm:spPr/>
    </dgm:pt>
    <dgm:pt modelId="{19832363-D910-4530-BB64-6B84A596C373}" type="pres">
      <dgm:prSet presAssocID="{6A75CE8A-AFAB-4976-A3DA-C8EF2F4D54E6}" presName="hierChild4" presStyleCnt="0"/>
      <dgm:spPr/>
    </dgm:pt>
    <dgm:pt modelId="{C8323E6F-7412-4992-9DF1-CD5BA6BC8761}" type="pres">
      <dgm:prSet presAssocID="{6A75CE8A-AFAB-4976-A3DA-C8EF2F4D54E6}" presName="hierChild5" presStyleCnt="0"/>
      <dgm:spPr/>
    </dgm:pt>
    <dgm:pt modelId="{E80101E2-E9CD-4EB4-9E15-F53CEAE75223}" type="pres">
      <dgm:prSet presAssocID="{4F4D4E4B-2135-4D5B-BBDE-3839F9EDC771}" presName="Name48" presStyleLbl="parChTrans1D2" presStyleIdx="4" presStyleCnt="32"/>
      <dgm:spPr/>
    </dgm:pt>
    <dgm:pt modelId="{A4A3E85B-CE4A-43BF-AA05-4E542847FD16}" type="pres">
      <dgm:prSet presAssocID="{0704B02C-A80C-4F27-860C-89E3AFC14E41}" presName="hierRoot2" presStyleCnt="0">
        <dgm:presLayoutVars>
          <dgm:hierBranch val="init"/>
        </dgm:presLayoutVars>
      </dgm:prSet>
      <dgm:spPr/>
    </dgm:pt>
    <dgm:pt modelId="{810F5014-D8FA-49A1-B9A2-A98C8CD77804}" type="pres">
      <dgm:prSet presAssocID="{0704B02C-A80C-4F27-860C-89E3AFC14E41}" presName="rootComposite" presStyleCnt="0"/>
      <dgm:spPr/>
    </dgm:pt>
    <dgm:pt modelId="{240302BA-88E2-4F1D-9700-E406A639BDE9}" type="pres">
      <dgm:prSet presAssocID="{0704B02C-A80C-4F27-860C-89E3AFC14E41}" presName="rootText" presStyleLbl="node2" presStyleIdx="4" presStyleCnt="32" custScaleX="243434" custScaleY="78248">
        <dgm:presLayoutVars>
          <dgm:chPref val="3"/>
        </dgm:presLayoutVars>
      </dgm:prSet>
      <dgm:spPr/>
    </dgm:pt>
    <dgm:pt modelId="{E4A52CCA-481D-4952-94E5-CD93AE021E85}" type="pres">
      <dgm:prSet presAssocID="{0704B02C-A80C-4F27-860C-89E3AFC14E41}" presName="rootConnector" presStyleLbl="node2" presStyleIdx="4" presStyleCnt="32"/>
      <dgm:spPr/>
    </dgm:pt>
    <dgm:pt modelId="{D2C41922-BF03-4554-B41B-3535183538A0}" type="pres">
      <dgm:prSet presAssocID="{0704B02C-A80C-4F27-860C-89E3AFC14E41}" presName="hierChild4" presStyleCnt="0"/>
      <dgm:spPr/>
    </dgm:pt>
    <dgm:pt modelId="{7E7BED91-BC91-4372-ABE2-0C1E8E17B4AA}" type="pres">
      <dgm:prSet presAssocID="{0704B02C-A80C-4F27-860C-89E3AFC14E41}" presName="hierChild5" presStyleCnt="0"/>
      <dgm:spPr/>
    </dgm:pt>
    <dgm:pt modelId="{32BBD3CD-9550-4013-B1F4-6782419E7E58}" type="pres">
      <dgm:prSet presAssocID="{6660FDF8-237E-495A-ADE0-BC2B82BCCD54}" presName="Name48" presStyleLbl="parChTrans1D2" presStyleIdx="5" presStyleCnt="32"/>
      <dgm:spPr/>
    </dgm:pt>
    <dgm:pt modelId="{1A575F02-2527-47EB-A76B-7B6913EFCDFF}" type="pres">
      <dgm:prSet presAssocID="{32B9CBFB-0018-4F9B-A586-0963B3BB014D}" presName="hierRoot2" presStyleCnt="0">
        <dgm:presLayoutVars>
          <dgm:hierBranch val="init"/>
        </dgm:presLayoutVars>
      </dgm:prSet>
      <dgm:spPr/>
    </dgm:pt>
    <dgm:pt modelId="{E2AF58D5-B305-41E5-971E-EC16DAB7E6F8}" type="pres">
      <dgm:prSet presAssocID="{32B9CBFB-0018-4F9B-A586-0963B3BB014D}" presName="rootComposite" presStyleCnt="0"/>
      <dgm:spPr/>
    </dgm:pt>
    <dgm:pt modelId="{795B67DA-A851-423B-931C-A77DFCC4A1F6}" type="pres">
      <dgm:prSet presAssocID="{32B9CBFB-0018-4F9B-A586-0963B3BB014D}" presName="rootText" presStyleLbl="node2" presStyleIdx="5" presStyleCnt="32" custScaleX="243434" custScaleY="78248">
        <dgm:presLayoutVars>
          <dgm:chPref val="3"/>
        </dgm:presLayoutVars>
      </dgm:prSet>
      <dgm:spPr/>
    </dgm:pt>
    <dgm:pt modelId="{8EEC2785-529C-4C74-B646-4FD237C6726C}" type="pres">
      <dgm:prSet presAssocID="{32B9CBFB-0018-4F9B-A586-0963B3BB014D}" presName="rootConnector" presStyleLbl="node2" presStyleIdx="5" presStyleCnt="32"/>
      <dgm:spPr/>
    </dgm:pt>
    <dgm:pt modelId="{822FF6BD-24F9-4AB8-BBD2-B7569C6B2340}" type="pres">
      <dgm:prSet presAssocID="{32B9CBFB-0018-4F9B-A586-0963B3BB014D}" presName="hierChild4" presStyleCnt="0"/>
      <dgm:spPr/>
    </dgm:pt>
    <dgm:pt modelId="{3AE4DCDA-7289-481B-9186-8EA1CACFBF6B}" type="pres">
      <dgm:prSet presAssocID="{32B9CBFB-0018-4F9B-A586-0963B3BB014D}" presName="hierChild5" presStyleCnt="0"/>
      <dgm:spPr/>
    </dgm:pt>
    <dgm:pt modelId="{E3210D7B-8F0C-4D21-B491-8A9D25676756}" type="pres">
      <dgm:prSet presAssocID="{BAFB91EE-8320-4548-8E79-2B1BF8400338}" presName="Name48" presStyleLbl="parChTrans1D2" presStyleIdx="6" presStyleCnt="32"/>
      <dgm:spPr/>
    </dgm:pt>
    <dgm:pt modelId="{AC499416-2496-4611-8CA6-95F5D10E4B2C}" type="pres">
      <dgm:prSet presAssocID="{5E49541B-F623-49EE-9757-9254EAC1C3A4}" presName="hierRoot2" presStyleCnt="0">
        <dgm:presLayoutVars>
          <dgm:hierBranch val="init"/>
        </dgm:presLayoutVars>
      </dgm:prSet>
      <dgm:spPr/>
    </dgm:pt>
    <dgm:pt modelId="{88BA8C1E-E7EB-48FF-B98F-F901ACE05FB3}" type="pres">
      <dgm:prSet presAssocID="{5E49541B-F623-49EE-9757-9254EAC1C3A4}" presName="rootComposite" presStyleCnt="0"/>
      <dgm:spPr/>
    </dgm:pt>
    <dgm:pt modelId="{3754E003-5601-46C6-BCF6-62580DDFE8EB}" type="pres">
      <dgm:prSet presAssocID="{5E49541B-F623-49EE-9757-9254EAC1C3A4}" presName="rootText" presStyleLbl="node2" presStyleIdx="6" presStyleCnt="32" custScaleX="243434" custScaleY="78248">
        <dgm:presLayoutVars>
          <dgm:chPref val="3"/>
        </dgm:presLayoutVars>
      </dgm:prSet>
      <dgm:spPr/>
    </dgm:pt>
    <dgm:pt modelId="{D07DEA66-86F6-41F8-A482-E8DD125A225B}" type="pres">
      <dgm:prSet presAssocID="{5E49541B-F623-49EE-9757-9254EAC1C3A4}" presName="rootConnector" presStyleLbl="node2" presStyleIdx="6" presStyleCnt="32"/>
      <dgm:spPr/>
    </dgm:pt>
    <dgm:pt modelId="{C9C72DC4-5F7D-4577-9DD0-64D12B0263C7}" type="pres">
      <dgm:prSet presAssocID="{5E49541B-F623-49EE-9757-9254EAC1C3A4}" presName="hierChild4" presStyleCnt="0"/>
      <dgm:spPr/>
    </dgm:pt>
    <dgm:pt modelId="{198857F6-9B6D-4251-8110-C2EDA73A61DD}" type="pres">
      <dgm:prSet presAssocID="{5E49541B-F623-49EE-9757-9254EAC1C3A4}" presName="hierChild5" presStyleCnt="0"/>
      <dgm:spPr/>
    </dgm:pt>
    <dgm:pt modelId="{084AD78D-A7D4-449F-80C3-B14B4FFAD5A5}" type="pres">
      <dgm:prSet presAssocID="{1972E4D7-2421-4CFA-B477-2DAE6EE417D3}" presName="Name48" presStyleLbl="parChTrans1D2" presStyleIdx="7" presStyleCnt="32"/>
      <dgm:spPr/>
    </dgm:pt>
    <dgm:pt modelId="{42926FC2-E756-4622-BED5-1222CB4EC2DF}" type="pres">
      <dgm:prSet presAssocID="{C1F4A9C8-B263-44DD-BAFD-122BAAF52AFD}" presName="hierRoot2" presStyleCnt="0">
        <dgm:presLayoutVars>
          <dgm:hierBranch val="init"/>
        </dgm:presLayoutVars>
      </dgm:prSet>
      <dgm:spPr/>
    </dgm:pt>
    <dgm:pt modelId="{F8F0D48B-746B-4938-8F1B-A8D51915387E}" type="pres">
      <dgm:prSet presAssocID="{C1F4A9C8-B263-44DD-BAFD-122BAAF52AFD}" presName="rootComposite" presStyleCnt="0"/>
      <dgm:spPr/>
    </dgm:pt>
    <dgm:pt modelId="{45BD8C01-BCCC-4933-9287-C6CA051487BE}" type="pres">
      <dgm:prSet presAssocID="{C1F4A9C8-B263-44DD-BAFD-122BAAF52AFD}" presName="rootText" presStyleLbl="node2" presStyleIdx="7" presStyleCnt="32" custScaleX="243434" custScaleY="78248">
        <dgm:presLayoutVars>
          <dgm:chPref val="3"/>
        </dgm:presLayoutVars>
      </dgm:prSet>
      <dgm:spPr/>
    </dgm:pt>
    <dgm:pt modelId="{29E4956E-F479-42CC-AAEB-E80A73BBC67C}" type="pres">
      <dgm:prSet presAssocID="{C1F4A9C8-B263-44DD-BAFD-122BAAF52AFD}" presName="rootConnector" presStyleLbl="node2" presStyleIdx="7" presStyleCnt="32"/>
      <dgm:spPr/>
    </dgm:pt>
    <dgm:pt modelId="{2FEEC831-3112-4913-8BB6-DFD2C4C4FFC9}" type="pres">
      <dgm:prSet presAssocID="{C1F4A9C8-B263-44DD-BAFD-122BAAF52AFD}" presName="hierChild4" presStyleCnt="0"/>
      <dgm:spPr/>
    </dgm:pt>
    <dgm:pt modelId="{A8618552-FCC1-4593-A2F6-942756749AC8}" type="pres">
      <dgm:prSet presAssocID="{C1F4A9C8-B263-44DD-BAFD-122BAAF52AFD}" presName="hierChild5" presStyleCnt="0"/>
      <dgm:spPr/>
    </dgm:pt>
    <dgm:pt modelId="{38745082-DBC9-4158-BEBA-18F856BA714D}" type="pres">
      <dgm:prSet presAssocID="{22767335-5184-4A29-B434-B8D707776AA9}" presName="Name48" presStyleLbl="parChTrans1D2" presStyleIdx="8" presStyleCnt="32"/>
      <dgm:spPr/>
    </dgm:pt>
    <dgm:pt modelId="{60A4D72C-2288-4C8E-BBD5-9964A750D409}" type="pres">
      <dgm:prSet presAssocID="{5EC4C78B-A715-4C3D-8D10-4DB34FAD66AB}" presName="hierRoot2" presStyleCnt="0">
        <dgm:presLayoutVars>
          <dgm:hierBranch val="init"/>
        </dgm:presLayoutVars>
      </dgm:prSet>
      <dgm:spPr/>
    </dgm:pt>
    <dgm:pt modelId="{72A4C3F5-2634-4CC7-9427-0645A7C24744}" type="pres">
      <dgm:prSet presAssocID="{5EC4C78B-A715-4C3D-8D10-4DB34FAD66AB}" presName="rootComposite" presStyleCnt="0"/>
      <dgm:spPr/>
    </dgm:pt>
    <dgm:pt modelId="{D48F065B-CEDF-44C4-8A6A-E510A7B165A6}" type="pres">
      <dgm:prSet presAssocID="{5EC4C78B-A715-4C3D-8D10-4DB34FAD66AB}" presName="rootText" presStyleLbl="node2" presStyleIdx="8" presStyleCnt="32" custScaleX="243434" custScaleY="78248">
        <dgm:presLayoutVars>
          <dgm:chPref val="3"/>
        </dgm:presLayoutVars>
      </dgm:prSet>
      <dgm:spPr/>
    </dgm:pt>
    <dgm:pt modelId="{BA008A9A-1B52-4818-8E40-7F87A0BC8ABE}" type="pres">
      <dgm:prSet presAssocID="{5EC4C78B-A715-4C3D-8D10-4DB34FAD66AB}" presName="rootConnector" presStyleLbl="node2" presStyleIdx="8" presStyleCnt="32"/>
      <dgm:spPr/>
    </dgm:pt>
    <dgm:pt modelId="{0D8A9934-6DB6-47CD-A3CC-3D01B68C246F}" type="pres">
      <dgm:prSet presAssocID="{5EC4C78B-A715-4C3D-8D10-4DB34FAD66AB}" presName="hierChild4" presStyleCnt="0"/>
      <dgm:spPr/>
    </dgm:pt>
    <dgm:pt modelId="{CFBAA2F6-9809-40E9-A3E9-7BDDA43778C3}" type="pres">
      <dgm:prSet presAssocID="{5EC4C78B-A715-4C3D-8D10-4DB34FAD66AB}" presName="hierChild5" presStyleCnt="0"/>
      <dgm:spPr/>
    </dgm:pt>
    <dgm:pt modelId="{E9EDA75A-4565-4FBE-B75E-38FE969CC996}" type="pres">
      <dgm:prSet presAssocID="{388F7D34-9040-408E-89D8-2D038C2B4E18}" presName="Name48" presStyleLbl="parChTrans1D2" presStyleIdx="9" presStyleCnt="32"/>
      <dgm:spPr/>
    </dgm:pt>
    <dgm:pt modelId="{36F0AF7C-70EF-497A-A6E3-A83D387137A7}" type="pres">
      <dgm:prSet presAssocID="{F853805E-73E4-4556-B177-FDA19DFBC1F0}" presName="hierRoot2" presStyleCnt="0">
        <dgm:presLayoutVars>
          <dgm:hierBranch val="init"/>
        </dgm:presLayoutVars>
      </dgm:prSet>
      <dgm:spPr/>
    </dgm:pt>
    <dgm:pt modelId="{4A0AF94C-B0BC-4245-9800-5F2583F618AA}" type="pres">
      <dgm:prSet presAssocID="{F853805E-73E4-4556-B177-FDA19DFBC1F0}" presName="rootComposite" presStyleCnt="0"/>
      <dgm:spPr/>
    </dgm:pt>
    <dgm:pt modelId="{93AF4D36-C6EC-4299-A84D-E7864D00AB46}" type="pres">
      <dgm:prSet presAssocID="{F853805E-73E4-4556-B177-FDA19DFBC1F0}" presName="rootText" presStyleLbl="node2" presStyleIdx="9" presStyleCnt="32" custScaleX="243434" custScaleY="78248">
        <dgm:presLayoutVars>
          <dgm:chPref val="3"/>
        </dgm:presLayoutVars>
      </dgm:prSet>
      <dgm:spPr/>
    </dgm:pt>
    <dgm:pt modelId="{ECB501F7-6524-4756-8291-BF6DACD305F2}" type="pres">
      <dgm:prSet presAssocID="{F853805E-73E4-4556-B177-FDA19DFBC1F0}" presName="rootConnector" presStyleLbl="node2" presStyleIdx="9" presStyleCnt="32"/>
      <dgm:spPr/>
    </dgm:pt>
    <dgm:pt modelId="{380045D8-F269-4300-9BCC-07F0508B2307}" type="pres">
      <dgm:prSet presAssocID="{F853805E-73E4-4556-B177-FDA19DFBC1F0}" presName="hierChild4" presStyleCnt="0"/>
      <dgm:spPr/>
    </dgm:pt>
    <dgm:pt modelId="{D8EE3B6C-A8D9-4CB0-9DE7-8A0EF0F43E84}" type="pres">
      <dgm:prSet presAssocID="{F853805E-73E4-4556-B177-FDA19DFBC1F0}" presName="hierChild5" presStyleCnt="0"/>
      <dgm:spPr/>
    </dgm:pt>
    <dgm:pt modelId="{98CFF69F-BD07-4A1B-80A8-5E85CE1DFD5C}" type="pres">
      <dgm:prSet presAssocID="{65F52B1C-4D76-44BA-AA41-919EACA0F4DC}" presName="Name48" presStyleLbl="parChTrans1D2" presStyleIdx="10" presStyleCnt="32"/>
      <dgm:spPr/>
    </dgm:pt>
    <dgm:pt modelId="{D20DE0FF-41DB-4247-991B-E53BFFCF1AA7}" type="pres">
      <dgm:prSet presAssocID="{0C2C5702-4ED2-4D0C-8592-4D93251389A7}" presName="hierRoot2" presStyleCnt="0">
        <dgm:presLayoutVars>
          <dgm:hierBranch val="init"/>
        </dgm:presLayoutVars>
      </dgm:prSet>
      <dgm:spPr/>
    </dgm:pt>
    <dgm:pt modelId="{2ED53AC6-D9AE-41D4-BAA1-4D6ABD9BFB41}" type="pres">
      <dgm:prSet presAssocID="{0C2C5702-4ED2-4D0C-8592-4D93251389A7}" presName="rootComposite" presStyleCnt="0"/>
      <dgm:spPr/>
    </dgm:pt>
    <dgm:pt modelId="{CF132E6F-F2BC-47DE-97F1-6596491635BB}" type="pres">
      <dgm:prSet presAssocID="{0C2C5702-4ED2-4D0C-8592-4D93251389A7}" presName="rootText" presStyleLbl="node2" presStyleIdx="10" presStyleCnt="32" custScaleX="243434" custScaleY="78248">
        <dgm:presLayoutVars>
          <dgm:chPref val="3"/>
        </dgm:presLayoutVars>
      </dgm:prSet>
      <dgm:spPr/>
    </dgm:pt>
    <dgm:pt modelId="{5846444B-D21F-42C6-9A6C-5B5FDCC13C31}" type="pres">
      <dgm:prSet presAssocID="{0C2C5702-4ED2-4D0C-8592-4D93251389A7}" presName="rootConnector" presStyleLbl="node2" presStyleIdx="10" presStyleCnt="32"/>
      <dgm:spPr/>
    </dgm:pt>
    <dgm:pt modelId="{08A65015-F656-405B-9655-77ED2F704046}" type="pres">
      <dgm:prSet presAssocID="{0C2C5702-4ED2-4D0C-8592-4D93251389A7}" presName="hierChild4" presStyleCnt="0"/>
      <dgm:spPr/>
    </dgm:pt>
    <dgm:pt modelId="{62D9DD41-E523-45C2-AAF9-E6B9244D4F0B}" type="pres">
      <dgm:prSet presAssocID="{0C2C5702-4ED2-4D0C-8592-4D93251389A7}" presName="hierChild5" presStyleCnt="0"/>
      <dgm:spPr/>
    </dgm:pt>
    <dgm:pt modelId="{5D1B49B1-89F5-445D-8C77-614626C84A31}" type="pres">
      <dgm:prSet presAssocID="{741ADC38-A6F4-43DF-802C-9F30A1C761DF}" presName="Name48" presStyleLbl="parChTrans1D2" presStyleIdx="11" presStyleCnt="32"/>
      <dgm:spPr/>
    </dgm:pt>
    <dgm:pt modelId="{4BFAB09B-1008-44DB-AC8A-9F2AE4A17813}" type="pres">
      <dgm:prSet presAssocID="{045FE7C4-8E47-40CC-9C7F-276E749DD21C}" presName="hierRoot2" presStyleCnt="0">
        <dgm:presLayoutVars>
          <dgm:hierBranch val="init"/>
        </dgm:presLayoutVars>
      </dgm:prSet>
      <dgm:spPr/>
    </dgm:pt>
    <dgm:pt modelId="{114D22D7-236F-4EFE-894A-CDF0B8E1BCCB}" type="pres">
      <dgm:prSet presAssocID="{045FE7C4-8E47-40CC-9C7F-276E749DD21C}" presName="rootComposite" presStyleCnt="0"/>
      <dgm:spPr/>
    </dgm:pt>
    <dgm:pt modelId="{EA16DBBD-0964-4EFD-94C4-F3F9B912B863}" type="pres">
      <dgm:prSet presAssocID="{045FE7C4-8E47-40CC-9C7F-276E749DD21C}" presName="rootText" presStyleLbl="node2" presStyleIdx="11" presStyleCnt="32" custScaleX="243434" custScaleY="78248">
        <dgm:presLayoutVars>
          <dgm:chPref val="3"/>
        </dgm:presLayoutVars>
      </dgm:prSet>
      <dgm:spPr/>
    </dgm:pt>
    <dgm:pt modelId="{D3AC6F5E-E775-4C25-B52B-9FA786B76A8C}" type="pres">
      <dgm:prSet presAssocID="{045FE7C4-8E47-40CC-9C7F-276E749DD21C}" presName="rootConnector" presStyleLbl="node2" presStyleIdx="11" presStyleCnt="32"/>
      <dgm:spPr/>
    </dgm:pt>
    <dgm:pt modelId="{E7B1738A-4B34-4917-ADAA-BA7F3AFC9F38}" type="pres">
      <dgm:prSet presAssocID="{045FE7C4-8E47-40CC-9C7F-276E749DD21C}" presName="hierChild4" presStyleCnt="0"/>
      <dgm:spPr/>
    </dgm:pt>
    <dgm:pt modelId="{E574F5F8-14B5-48ED-81FD-6B8CA72A54FE}" type="pres">
      <dgm:prSet presAssocID="{045FE7C4-8E47-40CC-9C7F-276E749DD21C}" presName="hierChild5" presStyleCnt="0"/>
      <dgm:spPr/>
    </dgm:pt>
    <dgm:pt modelId="{45F56448-3709-4CF2-AAFA-21BF9EE42D45}" type="pres">
      <dgm:prSet presAssocID="{96C0AF0C-85F1-40C3-9073-E876C2510B0B}" presName="Name48" presStyleLbl="parChTrans1D2" presStyleIdx="12" presStyleCnt="32"/>
      <dgm:spPr/>
    </dgm:pt>
    <dgm:pt modelId="{6A2D0696-D0F9-446E-AC6E-D5EC01E95982}" type="pres">
      <dgm:prSet presAssocID="{5AB76432-0682-4290-BA57-3D550E766E21}" presName="hierRoot2" presStyleCnt="0">
        <dgm:presLayoutVars>
          <dgm:hierBranch val="init"/>
        </dgm:presLayoutVars>
      </dgm:prSet>
      <dgm:spPr/>
    </dgm:pt>
    <dgm:pt modelId="{D7B4926B-BF09-4793-B322-9F0D2D53B973}" type="pres">
      <dgm:prSet presAssocID="{5AB76432-0682-4290-BA57-3D550E766E21}" presName="rootComposite" presStyleCnt="0"/>
      <dgm:spPr/>
    </dgm:pt>
    <dgm:pt modelId="{535FAC82-9C46-467D-9C0B-253B97485B54}" type="pres">
      <dgm:prSet presAssocID="{5AB76432-0682-4290-BA57-3D550E766E21}" presName="rootText" presStyleLbl="node2" presStyleIdx="12" presStyleCnt="32" custScaleX="243434" custScaleY="78248">
        <dgm:presLayoutVars>
          <dgm:chPref val="3"/>
        </dgm:presLayoutVars>
      </dgm:prSet>
      <dgm:spPr/>
    </dgm:pt>
    <dgm:pt modelId="{03CEC873-D5B2-4CBA-832E-DB3F76FBD99E}" type="pres">
      <dgm:prSet presAssocID="{5AB76432-0682-4290-BA57-3D550E766E21}" presName="rootConnector" presStyleLbl="node2" presStyleIdx="12" presStyleCnt="32"/>
      <dgm:spPr/>
    </dgm:pt>
    <dgm:pt modelId="{6600DA84-208E-4DD4-9895-B8DF310A78CD}" type="pres">
      <dgm:prSet presAssocID="{5AB76432-0682-4290-BA57-3D550E766E21}" presName="hierChild4" presStyleCnt="0"/>
      <dgm:spPr/>
    </dgm:pt>
    <dgm:pt modelId="{EAB71653-4CB4-4EC7-9069-2059E235CC21}" type="pres">
      <dgm:prSet presAssocID="{5AB76432-0682-4290-BA57-3D550E766E21}" presName="hierChild5" presStyleCnt="0"/>
      <dgm:spPr/>
    </dgm:pt>
    <dgm:pt modelId="{CD6F1E35-6A8B-42C2-A0E7-7FB9E001B490}" type="pres">
      <dgm:prSet presAssocID="{0F20FBD0-682F-4CFE-AFFA-4247AEBF29F8}" presName="Name48" presStyleLbl="parChTrans1D2" presStyleIdx="13" presStyleCnt="32"/>
      <dgm:spPr/>
    </dgm:pt>
    <dgm:pt modelId="{9649C59A-1DE4-466F-912D-9B6CE9786F17}" type="pres">
      <dgm:prSet presAssocID="{12C6713E-5EB7-411E-B465-2E487E456BDE}" presName="hierRoot2" presStyleCnt="0">
        <dgm:presLayoutVars>
          <dgm:hierBranch val="init"/>
        </dgm:presLayoutVars>
      </dgm:prSet>
      <dgm:spPr/>
    </dgm:pt>
    <dgm:pt modelId="{C8AAE42C-8AB7-44CB-BEBF-7A5E454D8D3E}" type="pres">
      <dgm:prSet presAssocID="{12C6713E-5EB7-411E-B465-2E487E456BDE}" presName="rootComposite" presStyleCnt="0"/>
      <dgm:spPr/>
    </dgm:pt>
    <dgm:pt modelId="{9053EA4E-8306-4F4C-A777-CF1FC2510E2A}" type="pres">
      <dgm:prSet presAssocID="{12C6713E-5EB7-411E-B465-2E487E456BDE}" presName="rootText" presStyleLbl="node2" presStyleIdx="13" presStyleCnt="32" custScaleX="243434" custScaleY="78248">
        <dgm:presLayoutVars>
          <dgm:chPref val="3"/>
        </dgm:presLayoutVars>
      </dgm:prSet>
      <dgm:spPr/>
    </dgm:pt>
    <dgm:pt modelId="{05E01C02-671A-4C36-BEC9-61B6349EFFF1}" type="pres">
      <dgm:prSet presAssocID="{12C6713E-5EB7-411E-B465-2E487E456BDE}" presName="rootConnector" presStyleLbl="node2" presStyleIdx="13" presStyleCnt="32"/>
      <dgm:spPr/>
    </dgm:pt>
    <dgm:pt modelId="{6526250F-2CA7-41D4-9126-44FC0EBB952E}" type="pres">
      <dgm:prSet presAssocID="{12C6713E-5EB7-411E-B465-2E487E456BDE}" presName="hierChild4" presStyleCnt="0"/>
      <dgm:spPr/>
    </dgm:pt>
    <dgm:pt modelId="{DDB4C1E5-EB16-43D0-BB33-B6FF133506B0}" type="pres">
      <dgm:prSet presAssocID="{12C6713E-5EB7-411E-B465-2E487E456BDE}" presName="hierChild5" presStyleCnt="0"/>
      <dgm:spPr/>
    </dgm:pt>
    <dgm:pt modelId="{017B70E3-2C9A-4AE9-85B2-930EB1F56888}" type="pres">
      <dgm:prSet presAssocID="{D078BADC-3AA8-4282-94C3-37BC6085D3CC}" presName="Name48" presStyleLbl="parChTrans1D2" presStyleIdx="14" presStyleCnt="32"/>
      <dgm:spPr/>
    </dgm:pt>
    <dgm:pt modelId="{A9E810B0-B74B-4485-B7AF-14D1026583A3}" type="pres">
      <dgm:prSet presAssocID="{68E1E230-5039-4427-B33F-7F76EDF3883B}" presName="hierRoot2" presStyleCnt="0">
        <dgm:presLayoutVars>
          <dgm:hierBranch val="init"/>
        </dgm:presLayoutVars>
      </dgm:prSet>
      <dgm:spPr/>
    </dgm:pt>
    <dgm:pt modelId="{E08C363F-079E-4928-B175-56DA01FF5914}" type="pres">
      <dgm:prSet presAssocID="{68E1E230-5039-4427-B33F-7F76EDF3883B}" presName="rootComposite" presStyleCnt="0"/>
      <dgm:spPr/>
    </dgm:pt>
    <dgm:pt modelId="{77009314-FC74-43DD-A13A-9757B6269DE5}" type="pres">
      <dgm:prSet presAssocID="{68E1E230-5039-4427-B33F-7F76EDF3883B}" presName="rootText" presStyleLbl="node2" presStyleIdx="14" presStyleCnt="32" custScaleX="243434" custScaleY="78248">
        <dgm:presLayoutVars>
          <dgm:chPref val="3"/>
        </dgm:presLayoutVars>
      </dgm:prSet>
      <dgm:spPr/>
    </dgm:pt>
    <dgm:pt modelId="{222F5C5D-8CD9-4EE4-B42C-F3CBD1082D7C}" type="pres">
      <dgm:prSet presAssocID="{68E1E230-5039-4427-B33F-7F76EDF3883B}" presName="rootConnector" presStyleLbl="node2" presStyleIdx="14" presStyleCnt="32"/>
      <dgm:spPr/>
    </dgm:pt>
    <dgm:pt modelId="{61A14E3A-D133-45CA-8263-2566BFE600F9}" type="pres">
      <dgm:prSet presAssocID="{68E1E230-5039-4427-B33F-7F76EDF3883B}" presName="hierChild4" presStyleCnt="0"/>
      <dgm:spPr/>
    </dgm:pt>
    <dgm:pt modelId="{401073E6-539D-40BC-B72C-B13C3205EDC5}" type="pres">
      <dgm:prSet presAssocID="{68E1E230-5039-4427-B33F-7F76EDF3883B}" presName="hierChild5" presStyleCnt="0"/>
      <dgm:spPr/>
    </dgm:pt>
    <dgm:pt modelId="{54E5C9B0-182B-4EFF-9FC0-7CAA3404E691}" type="pres">
      <dgm:prSet presAssocID="{214686FB-26FC-48A7-9FCD-E4063D66E9CF}" presName="Name48" presStyleLbl="parChTrans1D2" presStyleIdx="15" presStyleCnt="32"/>
      <dgm:spPr/>
    </dgm:pt>
    <dgm:pt modelId="{5A6905B2-1B45-4683-92ED-D54A6AB3AE79}" type="pres">
      <dgm:prSet presAssocID="{171A4DF6-758C-46ED-9FE2-7BF0A3C36549}" presName="hierRoot2" presStyleCnt="0">
        <dgm:presLayoutVars>
          <dgm:hierBranch val="init"/>
        </dgm:presLayoutVars>
      </dgm:prSet>
      <dgm:spPr/>
    </dgm:pt>
    <dgm:pt modelId="{37A932BA-52EA-40A4-83FE-D6E43C9CB41F}" type="pres">
      <dgm:prSet presAssocID="{171A4DF6-758C-46ED-9FE2-7BF0A3C36549}" presName="rootComposite" presStyleCnt="0"/>
      <dgm:spPr/>
    </dgm:pt>
    <dgm:pt modelId="{498D9524-96E1-48D5-AA9A-7DE258C59463}" type="pres">
      <dgm:prSet presAssocID="{171A4DF6-758C-46ED-9FE2-7BF0A3C36549}" presName="rootText" presStyleLbl="node2" presStyleIdx="15" presStyleCnt="32" custScaleX="243434" custScaleY="78248">
        <dgm:presLayoutVars>
          <dgm:chPref val="3"/>
        </dgm:presLayoutVars>
      </dgm:prSet>
      <dgm:spPr/>
    </dgm:pt>
    <dgm:pt modelId="{67D7C035-D987-4AF5-A6F0-7F1EBC05DBAF}" type="pres">
      <dgm:prSet presAssocID="{171A4DF6-758C-46ED-9FE2-7BF0A3C36549}" presName="rootConnector" presStyleLbl="node2" presStyleIdx="15" presStyleCnt="32"/>
      <dgm:spPr/>
    </dgm:pt>
    <dgm:pt modelId="{A009B0A4-CA16-4B30-98E2-B19F2B3463CB}" type="pres">
      <dgm:prSet presAssocID="{171A4DF6-758C-46ED-9FE2-7BF0A3C36549}" presName="hierChild4" presStyleCnt="0"/>
      <dgm:spPr/>
    </dgm:pt>
    <dgm:pt modelId="{B9A8674A-CAEC-4145-8417-15707928E97E}" type="pres">
      <dgm:prSet presAssocID="{171A4DF6-758C-46ED-9FE2-7BF0A3C36549}" presName="hierChild5" presStyleCnt="0"/>
      <dgm:spPr/>
    </dgm:pt>
    <dgm:pt modelId="{503BA5D5-1192-4BAD-B1E9-54E89EB3F613}" type="pres">
      <dgm:prSet presAssocID="{8C332398-2B4E-4E6D-954F-39EDA352D35A}" presName="Name48" presStyleLbl="parChTrans1D2" presStyleIdx="16" presStyleCnt="32"/>
      <dgm:spPr/>
    </dgm:pt>
    <dgm:pt modelId="{2FC8291B-4251-4C93-8A7F-7CD5A3D4B660}" type="pres">
      <dgm:prSet presAssocID="{8640D6F3-4E40-4478-BB75-710E04DC44E0}" presName="hierRoot2" presStyleCnt="0">
        <dgm:presLayoutVars>
          <dgm:hierBranch val="init"/>
        </dgm:presLayoutVars>
      </dgm:prSet>
      <dgm:spPr/>
    </dgm:pt>
    <dgm:pt modelId="{781C493C-F26A-4ADE-8826-364964EB1C3B}" type="pres">
      <dgm:prSet presAssocID="{8640D6F3-4E40-4478-BB75-710E04DC44E0}" presName="rootComposite" presStyleCnt="0"/>
      <dgm:spPr/>
    </dgm:pt>
    <dgm:pt modelId="{39D01E3D-7D69-4B60-A95D-28A2481AA0EA}" type="pres">
      <dgm:prSet presAssocID="{8640D6F3-4E40-4478-BB75-710E04DC44E0}" presName="rootText" presStyleLbl="node2" presStyleIdx="16" presStyleCnt="32" custScaleX="243434" custScaleY="78248">
        <dgm:presLayoutVars>
          <dgm:chPref val="3"/>
        </dgm:presLayoutVars>
      </dgm:prSet>
      <dgm:spPr/>
    </dgm:pt>
    <dgm:pt modelId="{75F2DEA9-D33F-46E8-AB58-2AEBEF8A09C0}" type="pres">
      <dgm:prSet presAssocID="{8640D6F3-4E40-4478-BB75-710E04DC44E0}" presName="rootConnector" presStyleLbl="node2" presStyleIdx="16" presStyleCnt="32"/>
      <dgm:spPr/>
    </dgm:pt>
    <dgm:pt modelId="{3B29F5FC-E483-46D9-8BEC-DF9FBBF5C0B0}" type="pres">
      <dgm:prSet presAssocID="{8640D6F3-4E40-4478-BB75-710E04DC44E0}" presName="hierChild4" presStyleCnt="0"/>
      <dgm:spPr/>
    </dgm:pt>
    <dgm:pt modelId="{C2E82781-E1F2-4EAD-9E31-B0D2FC616663}" type="pres">
      <dgm:prSet presAssocID="{8640D6F3-4E40-4478-BB75-710E04DC44E0}" presName="hierChild5" presStyleCnt="0"/>
      <dgm:spPr/>
    </dgm:pt>
    <dgm:pt modelId="{F0402BEA-A968-46E2-8B23-D042D68A4BF1}" type="pres">
      <dgm:prSet presAssocID="{3A39CE33-8AC6-459D-BE81-A36C5EBB993B}" presName="Name48" presStyleLbl="parChTrans1D2" presStyleIdx="17" presStyleCnt="32"/>
      <dgm:spPr/>
    </dgm:pt>
    <dgm:pt modelId="{91FDA85D-98CE-4211-A911-C3E7DF605924}" type="pres">
      <dgm:prSet presAssocID="{20B2EBD7-9E5A-4825-B340-2C3255862B49}" presName="hierRoot2" presStyleCnt="0">
        <dgm:presLayoutVars>
          <dgm:hierBranch val="init"/>
        </dgm:presLayoutVars>
      </dgm:prSet>
      <dgm:spPr/>
    </dgm:pt>
    <dgm:pt modelId="{38793374-9105-4B1B-B658-636EA1A982BD}" type="pres">
      <dgm:prSet presAssocID="{20B2EBD7-9E5A-4825-B340-2C3255862B49}" presName="rootComposite" presStyleCnt="0"/>
      <dgm:spPr/>
    </dgm:pt>
    <dgm:pt modelId="{FA677A66-67A2-4675-A245-955D2C333430}" type="pres">
      <dgm:prSet presAssocID="{20B2EBD7-9E5A-4825-B340-2C3255862B49}" presName="rootText" presStyleLbl="node2" presStyleIdx="17" presStyleCnt="32" custScaleX="243434" custScaleY="78248">
        <dgm:presLayoutVars>
          <dgm:chPref val="3"/>
        </dgm:presLayoutVars>
      </dgm:prSet>
      <dgm:spPr/>
    </dgm:pt>
    <dgm:pt modelId="{0A9E7661-BEE2-426B-B576-F6C456C4A5A2}" type="pres">
      <dgm:prSet presAssocID="{20B2EBD7-9E5A-4825-B340-2C3255862B49}" presName="rootConnector" presStyleLbl="node2" presStyleIdx="17" presStyleCnt="32"/>
      <dgm:spPr/>
    </dgm:pt>
    <dgm:pt modelId="{7BC79200-A084-4CC7-A346-30EAFCAF0FE4}" type="pres">
      <dgm:prSet presAssocID="{20B2EBD7-9E5A-4825-B340-2C3255862B49}" presName="hierChild4" presStyleCnt="0"/>
      <dgm:spPr/>
    </dgm:pt>
    <dgm:pt modelId="{BB0CB045-669C-4AAA-B322-E88803669DF4}" type="pres">
      <dgm:prSet presAssocID="{20B2EBD7-9E5A-4825-B340-2C3255862B49}" presName="hierChild5" presStyleCnt="0"/>
      <dgm:spPr/>
    </dgm:pt>
    <dgm:pt modelId="{8A2CDA8B-6645-4054-BCF6-B7CE6BD5CCBD}" type="pres">
      <dgm:prSet presAssocID="{1ED294A6-6877-4FAD-A0EB-CC0B68BFE583}" presName="Name48" presStyleLbl="parChTrans1D2" presStyleIdx="18" presStyleCnt="32"/>
      <dgm:spPr/>
    </dgm:pt>
    <dgm:pt modelId="{4FE4AB1F-DB91-4555-A642-03A4267A928A}" type="pres">
      <dgm:prSet presAssocID="{819E24BE-5FF7-47B6-9369-63E1670F4587}" presName="hierRoot2" presStyleCnt="0">
        <dgm:presLayoutVars>
          <dgm:hierBranch val="init"/>
        </dgm:presLayoutVars>
      </dgm:prSet>
      <dgm:spPr/>
    </dgm:pt>
    <dgm:pt modelId="{EE2D4552-EEAA-4B9C-9626-947DB2C24D0C}" type="pres">
      <dgm:prSet presAssocID="{819E24BE-5FF7-47B6-9369-63E1670F4587}" presName="rootComposite" presStyleCnt="0"/>
      <dgm:spPr/>
    </dgm:pt>
    <dgm:pt modelId="{93A31B5D-C1A2-46C9-A817-57C757920A5C}" type="pres">
      <dgm:prSet presAssocID="{819E24BE-5FF7-47B6-9369-63E1670F4587}" presName="rootText" presStyleLbl="node2" presStyleIdx="18" presStyleCnt="32" custScaleX="243434" custScaleY="78248">
        <dgm:presLayoutVars>
          <dgm:chPref val="3"/>
        </dgm:presLayoutVars>
      </dgm:prSet>
      <dgm:spPr/>
    </dgm:pt>
    <dgm:pt modelId="{21C743B1-5769-42D8-87BC-DA342E5E0315}" type="pres">
      <dgm:prSet presAssocID="{819E24BE-5FF7-47B6-9369-63E1670F4587}" presName="rootConnector" presStyleLbl="node2" presStyleIdx="18" presStyleCnt="32"/>
      <dgm:spPr/>
    </dgm:pt>
    <dgm:pt modelId="{34EBBD92-AC5E-401D-8CFC-E3032F2E7547}" type="pres">
      <dgm:prSet presAssocID="{819E24BE-5FF7-47B6-9369-63E1670F4587}" presName="hierChild4" presStyleCnt="0"/>
      <dgm:spPr/>
    </dgm:pt>
    <dgm:pt modelId="{4ACE07A3-8B67-4F9A-B683-A8812490C279}" type="pres">
      <dgm:prSet presAssocID="{819E24BE-5FF7-47B6-9369-63E1670F4587}" presName="hierChild5" presStyleCnt="0"/>
      <dgm:spPr/>
    </dgm:pt>
    <dgm:pt modelId="{2C3003E1-C09E-4CF8-9C16-388951604F33}" type="pres">
      <dgm:prSet presAssocID="{00AFC6FD-195A-4C7D-84D5-318FD6070DC9}" presName="Name48" presStyleLbl="parChTrans1D2" presStyleIdx="19" presStyleCnt="32"/>
      <dgm:spPr/>
    </dgm:pt>
    <dgm:pt modelId="{44418340-F9FC-4F32-953B-26EF12CD95A6}" type="pres">
      <dgm:prSet presAssocID="{83AF6193-CE6A-402D-8AA7-4AE41054E495}" presName="hierRoot2" presStyleCnt="0">
        <dgm:presLayoutVars>
          <dgm:hierBranch val="init"/>
        </dgm:presLayoutVars>
      </dgm:prSet>
      <dgm:spPr/>
    </dgm:pt>
    <dgm:pt modelId="{F30D559C-7BC1-4A0F-B655-8766D6D0185C}" type="pres">
      <dgm:prSet presAssocID="{83AF6193-CE6A-402D-8AA7-4AE41054E495}" presName="rootComposite" presStyleCnt="0"/>
      <dgm:spPr/>
    </dgm:pt>
    <dgm:pt modelId="{89087B81-B2E4-42B3-9D36-941125939B28}" type="pres">
      <dgm:prSet presAssocID="{83AF6193-CE6A-402D-8AA7-4AE41054E495}" presName="rootText" presStyleLbl="node2" presStyleIdx="19" presStyleCnt="32" custScaleX="243434" custScaleY="78248">
        <dgm:presLayoutVars>
          <dgm:chPref val="3"/>
        </dgm:presLayoutVars>
      </dgm:prSet>
      <dgm:spPr/>
    </dgm:pt>
    <dgm:pt modelId="{B097BC9D-612E-496C-8F2C-D70E6C8883A0}" type="pres">
      <dgm:prSet presAssocID="{83AF6193-CE6A-402D-8AA7-4AE41054E495}" presName="rootConnector" presStyleLbl="node2" presStyleIdx="19" presStyleCnt="32"/>
      <dgm:spPr/>
    </dgm:pt>
    <dgm:pt modelId="{641E90C7-2592-4F0C-B77B-D9290E0B8144}" type="pres">
      <dgm:prSet presAssocID="{83AF6193-CE6A-402D-8AA7-4AE41054E495}" presName="hierChild4" presStyleCnt="0"/>
      <dgm:spPr/>
    </dgm:pt>
    <dgm:pt modelId="{37E04CD4-2F3B-44C2-B648-F4C80747A70B}" type="pres">
      <dgm:prSet presAssocID="{83AF6193-CE6A-402D-8AA7-4AE41054E495}" presName="hierChild5" presStyleCnt="0"/>
      <dgm:spPr/>
    </dgm:pt>
    <dgm:pt modelId="{0B9BE382-C64B-4F54-BF16-C5687B6129C3}" type="pres">
      <dgm:prSet presAssocID="{90DF7910-3EA9-40EB-88A3-351E84272EDE}" presName="Name48" presStyleLbl="parChTrans1D2" presStyleIdx="20" presStyleCnt="32"/>
      <dgm:spPr/>
    </dgm:pt>
    <dgm:pt modelId="{48029EC6-91EE-4A7A-9883-6DBDD43D26EB}" type="pres">
      <dgm:prSet presAssocID="{2C7C56AB-3348-4791-9E98-034085C1B54B}" presName="hierRoot2" presStyleCnt="0">
        <dgm:presLayoutVars>
          <dgm:hierBranch val="init"/>
        </dgm:presLayoutVars>
      </dgm:prSet>
      <dgm:spPr/>
    </dgm:pt>
    <dgm:pt modelId="{FF691201-4A90-4257-B0C5-9670F7DEE5FD}" type="pres">
      <dgm:prSet presAssocID="{2C7C56AB-3348-4791-9E98-034085C1B54B}" presName="rootComposite" presStyleCnt="0"/>
      <dgm:spPr/>
    </dgm:pt>
    <dgm:pt modelId="{E007B778-506B-4EB4-8139-C3290DF7AEC7}" type="pres">
      <dgm:prSet presAssocID="{2C7C56AB-3348-4791-9E98-034085C1B54B}" presName="rootText" presStyleLbl="node2" presStyleIdx="20" presStyleCnt="32" custScaleX="243434" custScaleY="78248">
        <dgm:presLayoutVars>
          <dgm:chPref val="3"/>
        </dgm:presLayoutVars>
      </dgm:prSet>
      <dgm:spPr/>
    </dgm:pt>
    <dgm:pt modelId="{65F05499-0E4D-428D-89BA-B234B0040131}" type="pres">
      <dgm:prSet presAssocID="{2C7C56AB-3348-4791-9E98-034085C1B54B}" presName="rootConnector" presStyleLbl="node2" presStyleIdx="20" presStyleCnt="32"/>
      <dgm:spPr/>
    </dgm:pt>
    <dgm:pt modelId="{6A46D683-2FF8-400F-82F9-632128DB4695}" type="pres">
      <dgm:prSet presAssocID="{2C7C56AB-3348-4791-9E98-034085C1B54B}" presName="hierChild4" presStyleCnt="0"/>
      <dgm:spPr/>
    </dgm:pt>
    <dgm:pt modelId="{BDD42DE7-0389-4443-9DD4-2386729AC834}" type="pres">
      <dgm:prSet presAssocID="{2C7C56AB-3348-4791-9E98-034085C1B54B}" presName="hierChild5" presStyleCnt="0"/>
      <dgm:spPr/>
    </dgm:pt>
    <dgm:pt modelId="{BAB0B8E6-3506-41FF-8CA1-418174F8980B}" type="pres">
      <dgm:prSet presAssocID="{4A005E33-65BF-4401-85FC-FD913A99E921}" presName="Name48" presStyleLbl="parChTrans1D2" presStyleIdx="21" presStyleCnt="32"/>
      <dgm:spPr/>
    </dgm:pt>
    <dgm:pt modelId="{D6550825-D8FE-4A94-8405-8B72CF8C5A01}" type="pres">
      <dgm:prSet presAssocID="{3157B433-86E0-475F-8868-6009DE8CA29B}" presName="hierRoot2" presStyleCnt="0">
        <dgm:presLayoutVars>
          <dgm:hierBranch val="init"/>
        </dgm:presLayoutVars>
      </dgm:prSet>
      <dgm:spPr/>
    </dgm:pt>
    <dgm:pt modelId="{525A0CB6-409F-49FC-94C1-2F12A594914B}" type="pres">
      <dgm:prSet presAssocID="{3157B433-86E0-475F-8868-6009DE8CA29B}" presName="rootComposite" presStyleCnt="0"/>
      <dgm:spPr/>
    </dgm:pt>
    <dgm:pt modelId="{D1D84A4C-860D-4150-BA00-FC8B6FB64F3C}" type="pres">
      <dgm:prSet presAssocID="{3157B433-86E0-475F-8868-6009DE8CA29B}" presName="rootText" presStyleLbl="node2" presStyleIdx="21" presStyleCnt="32" custScaleX="243434" custScaleY="78248">
        <dgm:presLayoutVars>
          <dgm:chPref val="3"/>
        </dgm:presLayoutVars>
      </dgm:prSet>
      <dgm:spPr/>
    </dgm:pt>
    <dgm:pt modelId="{1BBAECA2-DBCD-4E1B-B644-30B0CA480BDA}" type="pres">
      <dgm:prSet presAssocID="{3157B433-86E0-475F-8868-6009DE8CA29B}" presName="rootConnector" presStyleLbl="node2" presStyleIdx="21" presStyleCnt="32"/>
      <dgm:spPr/>
    </dgm:pt>
    <dgm:pt modelId="{4B5D3DAD-F7D2-45A7-9697-A435B17F46CE}" type="pres">
      <dgm:prSet presAssocID="{3157B433-86E0-475F-8868-6009DE8CA29B}" presName="hierChild4" presStyleCnt="0"/>
      <dgm:spPr/>
    </dgm:pt>
    <dgm:pt modelId="{D52F7C79-3128-4F1C-889F-0F0262992354}" type="pres">
      <dgm:prSet presAssocID="{3157B433-86E0-475F-8868-6009DE8CA29B}" presName="hierChild5" presStyleCnt="0"/>
      <dgm:spPr/>
    </dgm:pt>
    <dgm:pt modelId="{413013DC-F109-40D1-8CD4-B1386FE5AC51}" type="pres">
      <dgm:prSet presAssocID="{B678C343-15BD-4446-B0BF-66A80250B52E}" presName="Name48" presStyleLbl="parChTrans1D2" presStyleIdx="22" presStyleCnt="32"/>
      <dgm:spPr/>
    </dgm:pt>
    <dgm:pt modelId="{28233256-2AA9-47BB-88D9-25F4A2D5B012}" type="pres">
      <dgm:prSet presAssocID="{11BC9496-20F4-4850-BCEC-6DEDEC929B45}" presName="hierRoot2" presStyleCnt="0">
        <dgm:presLayoutVars>
          <dgm:hierBranch val="init"/>
        </dgm:presLayoutVars>
      </dgm:prSet>
      <dgm:spPr/>
    </dgm:pt>
    <dgm:pt modelId="{EC4186F6-75F3-4703-AE37-B2FD7790F901}" type="pres">
      <dgm:prSet presAssocID="{11BC9496-20F4-4850-BCEC-6DEDEC929B45}" presName="rootComposite" presStyleCnt="0"/>
      <dgm:spPr/>
    </dgm:pt>
    <dgm:pt modelId="{BBFA40AC-765F-4D93-8A7D-2C8100E9DDDF}" type="pres">
      <dgm:prSet presAssocID="{11BC9496-20F4-4850-BCEC-6DEDEC929B45}" presName="rootText" presStyleLbl="node2" presStyleIdx="22" presStyleCnt="32" custScaleX="243434" custScaleY="78248">
        <dgm:presLayoutVars>
          <dgm:chPref val="3"/>
        </dgm:presLayoutVars>
      </dgm:prSet>
      <dgm:spPr/>
    </dgm:pt>
    <dgm:pt modelId="{AB2446D2-5789-4496-A48E-817B02125216}" type="pres">
      <dgm:prSet presAssocID="{11BC9496-20F4-4850-BCEC-6DEDEC929B45}" presName="rootConnector" presStyleLbl="node2" presStyleIdx="22" presStyleCnt="32"/>
      <dgm:spPr/>
    </dgm:pt>
    <dgm:pt modelId="{3EC97B78-8A4A-4314-AD93-AE1546180FA0}" type="pres">
      <dgm:prSet presAssocID="{11BC9496-20F4-4850-BCEC-6DEDEC929B45}" presName="hierChild4" presStyleCnt="0"/>
      <dgm:spPr/>
    </dgm:pt>
    <dgm:pt modelId="{232EFC83-452C-4081-8BF2-500AE5DB27D8}" type="pres">
      <dgm:prSet presAssocID="{11BC9496-20F4-4850-BCEC-6DEDEC929B45}" presName="hierChild5" presStyleCnt="0"/>
      <dgm:spPr/>
    </dgm:pt>
    <dgm:pt modelId="{B0EA2417-451F-4F30-9C13-AACA45B95465}" type="pres">
      <dgm:prSet presAssocID="{6C9813CA-52EE-4066-9807-4890FB2A98E3}" presName="Name48" presStyleLbl="parChTrans1D2" presStyleIdx="23" presStyleCnt="32"/>
      <dgm:spPr/>
    </dgm:pt>
    <dgm:pt modelId="{3DA6311A-FDB1-4BD8-9486-956E83A39C22}" type="pres">
      <dgm:prSet presAssocID="{DE4EA8FF-785E-4716-8EEF-3EA4606C5CEA}" presName="hierRoot2" presStyleCnt="0">
        <dgm:presLayoutVars>
          <dgm:hierBranch val="init"/>
        </dgm:presLayoutVars>
      </dgm:prSet>
      <dgm:spPr/>
    </dgm:pt>
    <dgm:pt modelId="{2051501D-9D27-4813-8273-59C468EBFBDA}" type="pres">
      <dgm:prSet presAssocID="{DE4EA8FF-785E-4716-8EEF-3EA4606C5CEA}" presName="rootComposite" presStyleCnt="0"/>
      <dgm:spPr/>
    </dgm:pt>
    <dgm:pt modelId="{26287B82-F0CE-4B39-8A9F-5FE0F74CF007}" type="pres">
      <dgm:prSet presAssocID="{DE4EA8FF-785E-4716-8EEF-3EA4606C5CEA}" presName="rootText" presStyleLbl="node2" presStyleIdx="23" presStyleCnt="32" custScaleX="243434" custScaleY="78248">
        <dgm:presLayoutVars>
          <dgm:chPref val="3"/>
        </dgm:presLayoutVars>
      </dgm:prSet>
      <dgm:spPr/>
    </dgm:pt>
    <dgm:pt modelId="{E0FF14A6-5253-47AB-98CC-AB3FC6120211}" type="pres">
      <dgm:prSet presAssocID="{DE4EA8FF-785E-4716-8EEF-3EA4606C5CEA}" presName="rootConnector" presStyleLbl="node2" presStyleIdx="23" presStyleCnt="32"/>
      <dgm:spPr/>
    </dgm:pt>
    <dgm:pt modelId="{4A2634FA-6690-44E2-80E0-650F67E20CBF}" type="pres">
      <dgm:prSet presAssocID="{DE4EA8FF-785E-4716-8EEF-3EA4606C5CEA}" presName="hierChild4" presStyleCnt="0"/>
      <dgm:spPr/>
    </dgm:pt>
    <dgm:pt modelId="{226F4A58-8D78-4F78-93E6-CF0D60EAE5C6}" type="pres">
      <dgm:prSet presAssocID="{DE4EA8FF-785E-4716-8EEF-3EA4606C5CEA}" presName="hierChild5" presStyleCnt="0"/>
      <dgm:spPr/>
    </dgm:pt>
    <dgm:pt modelId="{848F2823-525A-4544-BC3E-32D31515FCA9}" type="pres">
      <dgm:prSet presAssocID="{565F8EDF-4590-4193-A77D-A2799E42799B}" presName="Name48" presStyleLbl="parChTrans1D2" presStyleIdx="24" presStyleCnt="32"/>
      <dgm:spPr/>
    </dgm:pt>
    <dgm:pt modelId="{471486F3-3784-4952-BC08-309946BDBF5D}" type="pres">
      <dgm:prSet presAssocID="{F4E419E4-3E37-4B72-8D32-0D0E78AF098C}" presName="hierRoot2" presStyleCnt="0">
        <dgm:presLayoutVars>
          <dgm:hierBranch val="init"/>
        </dgm:presLayoutVars>
      </dgm:prSet>
      <dgm:spPr/>
    </dgm:pt>
    <dgm:pt modelId="{F6DF98B1-FED2-4659-A1A8-53C5E8FC8745}" type="pres">
      <dgm:prSet presAssocID="{F4E419E4-3E37-4B72-8D32-0D0E78AF098C}" presName="rootComposite" presStyleCnt="0"/>
      <dgm:spPr/>
    </dgm:pt>
    <dgm:pt modelId="{2FCB3BD6-57D0-49D3-A166-9BEFF7BFCE5B}" type="pres">
      <dgm:prSet presAssocID="{F4E419E4-3E37-4B72-8D32-0D0E78AF098C}" presName="rootText" presStyleLbl="node2" presStyleIdx="24" presStyleCnt="32" custScaleX="243434" custScaleY="78248">
        <dgm:presLayoutVars>
          <dgm:chPref val="3"/>
        </dgm:presLayoutVars>
      </dgm:prSet>
      <dgm:spPr/>
    </dgm:pt>
    <dgm:pt modelId="{FE0AEECD-EB4C-4041-98F1-E372A1190A81}" type="pres">
      <dgm:prSet presAssocID="{F4E419E4-3E37-4B72-8D32-0D0E78AF098C}" presName="rootConnector" presStyleLbl="node2" presStyleIdx="24" presStyleCnt="32"/>
      <dgm:spPr/>
    </dgm:pt>
    <dgm:pt modelId="{15A9A437-753B-44CC-954C-DBBE5D8CDEAB}" type="pres">
      <dgm:prSet presAssocID="{F4E419E4-3E37-4B72-8D32-0D0E78AF098C}" presName="hierChild4" presStyleCnt="0"/>
      <dgm:spPr/>
    </dgm:pt>
    <dgm:pt modelId="{233DD3D1-C4DB-4D84-BC91-1C5991E6AE34}" type="pres">
      <dgm:prSet presAssocID="{F4E419E4-3E37-4B72-8D32-0D0E78AF098C}" presName="hierChild5" presStyleCnt="0"/>
      <dgm:spPr/>
    </dgm:pt>
    <dgm:pt modelId="{B613668F-66EF-45D4-A4DC-B33B0032B62F}" type="pres">
      <dgm:prSet presAssocID="{0F270466-47C4-4950-8C02-009206D242A6}" presName="Name48" presStyleLbl="parChTrans1D2" presStyleIdx="25" presStyleCnt="32"/>
      <dgm:spPr/>
    </dgm:pt>
    <dgm:pt modelId="{2FE2DF41-98EA-484C-94E2-F57059D83D49}" type="pres">
      <dgm:prSet presAssocID="{F098C015-A6A3-4226-B037-87FD9A8D15E0}" presName="hierRoot2" presStyleCnt="0">
        <dgm:presLayoutVars>
          <dgm:hierBranch val="init"/>
        </dgm:presLayoutVars>
      </dgm:prSet>
      <dgm:spPr/>
    </dgm:pt>
    <dgm:pt modelId="{D6EB8CE1-187B-486D-B880-9266C743D5B9}" type="pres">
      <dgm:prSet presAssocID="{F098C015-A6A3-4226-B037-87FD9A8D15E0}" presName="rootComposite" presStyleCnt="0"/>
      <dgm:spPr/>
    </dgm:pt>
    <dgm:pt modelId="{310902E2-F994-4918-8904-B2965F5EEB56}" type="pres">
      <dgm:prSet presAssocID="{F098C015-A6A3-4226-B037-87FD9A8D15E0}" presName="rootText" presStyleLbl="node2" presStyleIdx="25" presStyleCnt="32" custScaleX="243434" custScaleY="78248">
        <dgm:presLayoutVars>
          <dgm:chPref val="3"/>
        </dgm:presLayoutVars>
      </dgm:prSet>
      <dgm:spPr/>
    </dgm:pt>
    <dgm:pt modelId="{9671FBAC-8E67-45FD-8281-075C2DC0E60B}" type="pres">
      <dgm:prSet presAssocID="{F098C015-A6A3-4226-B037-87FD9A8D15E0}" presName="rootConnector" presStyleLbl="node2" presStyleIdx="25" presStyleCnt="32"/>
      <dgm:spPr/>
    </dgm:pt>
    <dgm:pt modelId="{8E353589-1FB5-4348-AD29-11666F5DC7EF}" type="pres">
      <dgm:prSet presAssocID="{F098C015-A6A3-4226-B037-87FD9A8D15E0}" presName="hierChild4" presStyleCnt="0"/>
      <dgm:spPr/>
    </dgm:pt>
    <dgm:pt modelId="{FBC73DE3-AAC5-482D-A9DA-7DFCBC52DADA}" type="pres">
      <dgm:prSet presAssocID="{F098C015-A6A3-4226-B037-87FD9A8D15E0}" presName="hierChild5" presStyleCnt="0"/>
      <dgm:spPr/>
    </dgm:pt>
    <dgm:pt modelId="{323E6C69-1C62-498B-ACED-46CF7A191239}" type="pres">
      <dgm:prSet presAssocID="{7DF3F7D9-B768-4FC9-9ACB-765D5C2CD9BA}" presName="Name48" presStyleLbl="parChTrans1D2" presStyleIdx="26" presStyleCnt="32"/>
      <dgm:spPr/>
    </dgm:pt>
    <dgm:pt modelId="{8F73A739-956F-4156-B3C4-3234A046D9EB}" type="pres">
      <dgm:prSet presAssocID="{BB3207D6-7C59-43A0-9FEB-60E1B50C03F1}" presName="hierRoot2" presStyleCnt="0">
        <dgm:presLayoutVars>
          <dgm:hierBranch val="init"/>
        </dgm:presLayoutVars>
      </dgm:prSet>
      <dgm:spPr/>
    </dgm:pt>
    <dgm:pt modelId="{2C7CBDC9-9CC7-4366-BF05-4B7CA9DA20AD}" type="pres">
      <dgm:prSet presAssocID="{BB3207D6-7C59-43A0-9FEB-60E1B50C03F1}" presName="rootComposite" presStyleCnt="0"/>
      <dgm:spPr/>
    </dgm:pt>
    <dgm:pt modelId="{545482FD-5263-48AA-AE95-F44EB02EF2B0}" type="pres">
      <dgm:prSet presAssocID="{BB3207D6-7C59-43A0-9FEB-60E1B50C03F1}" presName="rootText" presStyleLbl="node2" presStyleIdx="26" presStyleCnt="32" custScaleX="243434" custScaleY="78248">
        <dgm:presLayoutVars>
          <dgm:chPref val="3"/>
        </dgm:presLayoutVars>
      </dgm:prSet>
      <dgm:spPr/>
    </dgm:pt>
    <dgm:pt modelId="{3FC8ECB1-7EB7-405E-94D6-D59C59538DD8}" type="pres">
      <dgm:prSet presAssocID="{BB3207D6-7C59-43A0-9FEB-60E1B50C03F1}" presName="rootConnector" presStyleLbl="node2" presStyleIdx="26" presStyleCnt="32"/>
      <dgm:spPr/>
    </dgm:pt>
    <dgm:pt modelId="{B364752D-CB6C-4110-8011-D02F5236AC4E}" type="pres">
      <dgm:prSet presAssocID="{BB3207D6-7C59-43A0-9FEB-60E1B50C03F1}" presName="hierChild4" presStyleCnt="0"/>
      <dgm:spPr/>
    </dgm:pt>
    <dgm:pt modelId="{19440E04-1D99-4DD1-B0C7-E48869CD2495}" type="pres">
      <dgm:prSet presAssocID="{BB3207D6-7C59-43A0-9FEB-60E1B50C03F1}" presName="hierChild5" presStyleCnt="0"/>
      <dgm:spPr/>
    </dgm:pt>
    <dgm:pt modelId="{29117D37-6E8A-4B35-B506-42FC86D0B32C}" type="pres">
      <dgm:prSet presAssocID="{D9FFA397-8FD5-45A1-BBB1-AD76B7ABD1BB}" presName="Name48" presStyleLbl="parChTrans1D2" presStyleIdx="27" presStyleCnt="32"/>
      <dgm:spPr/>
    </dgm:pt>
    <dgm:pt modelId="{D38AE6DC-0C29-47E4-98C5-023611E54222}" type="pres">
      <dgm:prSet presAssocID="{95CAA4F5-FA12-4403-BE4B-2683CCF80205}" presName="hierRoot2" presStyleCnt="0">
        <dgm:presLayoutVars>
          <dgm:hierBranch val="init"/>
        </dgm:presLayoutVars>
      </dgm:prSet>
      <dgm:spPr/>
    </dgm:pt>
    <dgm:pt modelId="{F0F41F84-9F82-4B34-81DD-AF2C648900CF}" type="pres">
      <dgm:prSet presAssocID="{95CAA4F5-FA12-4403-BE4B-2683CCF80205}" presName="rootComposite" presStyleCnt="0"/>
      <dgm:spPr/>
    </dgm:pt>
    <dgm:pt modelId="{F17C3EAA-2692-451F-96A9-2CC94F908C7E}" type="pres">
      <dgm:prSet presAssocID="{95CAA4F5-FA12-4403-BE4B-2683CCF80205}" presName="rootText" presStyleLbl="node2" presStyleIdx="27" presStyleCnt="32" custScaleX="243434" custScaleY="78248">
        <dgm:presLayoutVars>
          <dgm:chPref val="3"/>
        </dgm:presLayoutVars>
      </dgm:prSet>
      <dgm:spPr/>
    </dgm:pt>
    <dgm:pt modelId="{3029F5F5-B1CA-43CE-8319-DB8F88BA8EA3}" type="pres">
      <dgm:prSet presAssocID="{95CAA4F5-FA12-4403-BE4B-2683CCF80205}" presName="rootConnector" presStyleLbl="node2" presStyleIdx="27" presStyleCnt="32"/>
      <dgm:spPr/>
    </dgm:pt>
    <dgm:pt modelId="{D1709FA7-BE46-4856-B147-0EE973B7EC1A}" type="pres">
      <dgm:prSet presAssocID="{95CAA4F5-FA12-4403-BE4B-2683CCF80205}" presName="hierChild4" presStyleCnt="0"/>
      <dgm:spPr/>
    </dgm:pt>
    <dgm:pt modelId="{CEBE8E40-3954-4027-BA6E-96848DDC6726}" type="pres">
      <dgm:prSet presAssocID="{95CAA4F5-FA12-4403-BE4B-2683CCF80205}" presName="hierChild5" presStyleCnt="0"/>
      <dgm:spPr/>
    </dgm:pt>
    <dgm:pt modelId="{5D0885C9-E62C-4BCD-B144-DEC2C7FFE888}" type="pres">
      <dgm:prSet presAssocID="{268F8036-CBE4-4FB4-BF28-E5A45026288B}" presName="Name48" presStyleLbl="parChTrans1D2" presStyleIdx="28" presStyleCnt="32"/>
      <dgm:spPr/>
    </dgm:pt>
    <dgm:pt modelId="{586D7B30-EDB3-4B1E-8C34-99B3E92A7FF3}" type="pres">
      <dgm:prSet presAssocID="{0001A941-E0BF-4F84-81A5-98E5C81AFA09}" presName="hierRoot2" presStyleCnt="0">
        <dgm:presLayoutVars>
          <dgm:hierBranch val="init"/>
        </dgm:presLayoutVars>
      </dgm:prSet>
      <dgm:spPr/>
    </dgm:pt>
    <dgm:pt modelId="{424110B1-E069-433B-8E45-C59DA83B2260}" type="pres">
      <dgm:prSet presAssocID="{0001A941-E0BF-4F84-81A5-98E5C81AFA09}" presName="rootComposite" presStyleCnt="0"/>
      <dgm:spPr/>
    </dgm:pt>
    <dgm:pt modelId="{B97F2CEC-38FA-4283-A041-549DF4AF3755}" type="pres">
      <dgm:prSet presAssocID="{0001A941-E0BF-4F84-81A5-98E5C81AFA09}" presName="rootText" presStyleLbl="node2" presStyleIdx="28" presStyleCnt="32" custScaleX="243434" custScaleY="78248">
        <dgm:presLayoutVars>
          <dgm:chPref val="3"/>
        </dgm:presLayoutVars>
      </dgm:prSet>
      <dgm:spPr/>
    </dgm:pt>
    <dgm:pt modelId="{0A8D458F-1370-4984-9176-2DBFE9BD9D1B}" type="pres">
      <dgm:prSet presAssocID="{0001A941-E0BF-4F84-81A5-98E5C81AFA09}" presName="rootConnector" presStyleLbl="node2" presStyleIdx="28" presStyleCnt="32"/>
      <dgm:spPr/>
    </dgm:pt>
    <dgm:pt modelId="{5EDEB146-F5BB-4428-A8B0-66CC30C44EBD}" type="pres">
      <dgm:prSet presAssocID="{0001A941-E0BF-4F84-81A5-98E5C81AFA09}" presName="hierChild4" presStyleCnt="0"/>
      <dgm:spPr/>
    </dgm:pt>
    <dgm:pt modelId="{9AED6CD6-433E-48B2-B96C-C74DC34525F4}" type="pres">
      <dgm:prSet presAssocID="{0001A941-E0BF-4F84-81A5-98E5C81AFA09}" presName="hierChild5" presStyleCnt="0"/>
      <dgm:spPr/>
    </dgm:pt>
    <dgm:pt modelId="{8FEB95D8-24E6-4294-A460-86362850500D}" type="pres">
      <dgm:prSet presAssocID="{D9FD8D6C-4987-477B-94E1-24C06081456A}" presName="Name48" presStyleLbl="parChTrans1D2" presStyleIdx="29" presStyleCnt="32"/>
      <dgm:spPr/>
    </dgm:pt>
    <dgm:pt modelId="{EFCA925C-634A-4751-B180-60E2577AD7C2}" type="pres">
      <dgm:prSet presAssocID="{FDBB1B3F-3C13-4850-94AC-C3317A57D264}" presName="hierRoot2" presStyleCnt="0">
        <dgm:presLayoutVars>
          <dgm:hierBranch val="init"/>
        </dgm:presLayoutVars>
      </dgm:prSet>
      <dgm:spPr/>
    </dgm:pt>
    <dgm:pt modelId="{00A78F15-B80C-4C01-9A6F-F8A13B2DC0E1}" type="pres">
      <dgm:prSet presAssocID="{FDBB1B3F-3C13-4850-94AC-C3317A57D264}" presName="rootComposite" presStyleCnt="0"/>
      <dgm:spPr/>
    </dgm:pt>
    <dgm:pt modelId="{17D1512E-FC85-4000-ABD0-B6E83B02616A}" type="pres">
      <dgm:prSet presAssocID="{FDBB1B3F-3C13-4850-94AC-C3317A57D264}" presName="rootText" presStyleLbl="node2" presStyleIdx="29" presStyleCnt="32" custScaleX="243434" custScaleY="78248">
        <dgm:presLayoutVars>
          <dgm:chPref val="3"/>
        </dgm:presLayoutVars>
      </dgm:prSet>
      <dgm:spPr/>
    </dgm:pt>
    <dgm:pt modelId="{62AB83A6-4828-4F51-988A-1822AAF34DB0}" type="pres">
      <dgm:prSet presAssocID="{FDBB1B3F-3C13-4850-94AC-C3317A57D264}" presName="rootConnector" presStyleLbl="node2" presStyleIdx="29" presStyleCnt="32"/>
      <dgm:spPr/>
    </dgm:pt>
    <dgm:pt modelId="{64A0644F-829B-4507-8627-5DB18795C177}" type="pres">
      <dgm:prSet presAssocID="{FDBB1B3F-3C13-4850-94AC-C3317A57D264}" presName="hierChild4" presStyleCnt="0"/>
      <dgm:spPr/>
    </dgm:pt>
    <dgm:pt modelId="{DC29FDF1-A0B0-476A-A8C8-3ACF7AED964A}" type="pres">
      <dgm:prSet presAssocID="{FDBB1B3F-3C13-4850-94AC-C3317A57D264}" presName="hierChild5" presStyleCnt="0"/>
      <dgm:spPr/>
    </dgm:pt>
    <dgm:pt modelId="{0C6A3B7C-FE39-4572-B057-22D0B9FF2436}" type="pres">
      <dgm:prSet presAssocID="{EDFF7CC6-3600-4954-AFB8-2E9AA4B8AF00}" presName="Name48" presStyleLbl="parChTrans1D2" presStyleIdx="30" presStyleCnt="32"/>
      <dgm:spPr/>
    </dgm:pt>
    <dgm:pt modelId="{0D03E730-AAB4-4F49-A545-8392C6C96BD2}" type="pres">
      <dgm:prSet presAssocID="{363ABBEF-D4B7-426E-9C29-C1908462E671}" presName="hierRoot2" presStyleCnt="0">
        <dgm:presLayoutVars>
          <dgm:hierBranch val="init"/>
        </dgm:presLayoutVars>
      </dgm:prSet>
      <dgm:spPr/>
    </dgm:pt>
    <dgm:pt modelId="{5100B93B-531F-4359-A36B-9933E0AD81B0}" type="pres">
      <dgm:prSet presAssocID="{363ABBEF-D4B7-426E-9C29-C1908462E671}" presName="rootComposite" presStyleCnt="0"/>
      <dgm:spPr/>
    </dgm:pt>
    <dgm:pt modelId="{F63DC171-2D12-443A-8067-30BCA88939D7}" type="pres">
      <dgm:prSet presAssocID="{363ABBEF-D4B7-426E-9C29-C1908462E671}" presName="rootText" presStyleLbl="node2" presStyleIdx="30" presStyleCnt="32" custScaleX="243434" custScaleY="78248">
        <dgm:presLayoutVars>
          <dgm:chPref val="3"/>
        </dgm:presLayoutVars>
      </dgm:prSet>
      <dgm:spPr/>
    </dgm:pt>
    <dgm:pt modelId="{9E8A91C0-B897-463F-B55E-94C9601CFCB9}" type="pres">
      <dgm:prSet presAssocID="{363ABBEF-D4B7-426E-9C29-C1908462E671}" presName="rootConnector" presStyleLbl="node2" presStyleIdx="30" presStyleCnt="32"/>
      <dgm:spPr/>
    </dgm:pt>
    <dgm:pt modelId="{5298CB38-D885-4CBB-BBFA-A1839F170DAB}" type="pres">
      <dgm:prSet presAssocID="{363ABBEF-D4B7-426E-9C29-C1908462E671}" presName="hierChild4" presStyleCnt="0"/>
      <dgm:spPr/>
    </dgm:pt>
    <dgm:pt modelId="{C5C74510-154E-472E-95F6-CE4AD214F29D}" type="pres">
      <dgm:prSet presAssocID="{363ABBEF-D4B7-426E-9C29-C1908462E671}" presName="hierChild5" presStyleCnt="0"/>
      <dgm:spPr/>
    </dgm:pt>
    <dgm:pt modelId="{252F6C19-1DA7-4450-9D7A-297443F73D47}" type="pres">
      <dgm:prSet presAssocID="{05C0B92D-B9BE-4682-86C7-82BE82DBA2FE}" presName="Name48" presStyleLbl="parChTrans1D2" presStyleIdx="31" presStyleCnt="32"/>
      <dgm:spPr/>
    </dgm:pt>
    <dgm:pt modelId="{DD56BB39-4850-49B8-BA4F-071AC38C4D0C}" type="pres">
      <dgm:prSet presAssocID="{E3B00E8F-3437-4D90-98CE-1BA55221F377}" presName="hierRoot2" presStyleCnt="0">
        <dgm:presLayoutVars>
          <dgm:hierBranch val="init"/>
        </dgm:presLayoutVars>
      </dgm:prSet>
      <dgm:spPr/>
    </dgm:pt>
    <dgm:pt modelId="{F70798E6-0536-473B-806B-E12DEE10491E}" type="pres">
      <dgm:prSet presAssocID="{E3B00E8F-3437-4D90-98CE-1BA55221F377}" presName="rootComposite" presStyleCnt="0"/>
      <dgm:spPr/>
    </dgm:pt>
    <dgm:pt modelId="{C1ABF44B-B773-409C-B548-66119E4EA91A}" type="pres">
      <dgm:prSet presAssocID="{E3B00E8F-3437-4D90-98CE-1BA55221F377}" presName="rootText" presStyleLbl="node2" presStyleIdx="31" presStyleCnt="32" custScaleX="243434" custScaleY="78248">
        <dgm:presLayoutVars>
          <dgm:chPref val="3"/>
        </dgm:presLayoutVars>
      </dgm:prSet>
      <dgm:spPr/>
    </dgm:pt>
    <dgm:pt modelId="{0B7B4315-3745-45FC-8A02-DBA7A568DCF7}" type="pres">
      <dgm:prSet presAssocID="{E3B00E8F-3437-4D90-98CE-1BA55221F377}" presName="rootConnector" presStyleLbl="node2" presStyleIdx="31" presStyleCnt="32"/>
      <dgm:spPr/>
    </dgm:pt>
    <dgm:pt modelId="{035EEEBF-21B4-457D-8B22-CADC97423125}" type="pres">
      <dgm:prSet presAssocID="{E3B00E8F-3437-4D90-98CE-1BA55221F377}" presName="hierChild4" presStyleCnt="0"/>
      <dgm:spPr/>
    </dgm:pt>
    <dgm:pt modelId="{ACD4A361-5233-4CB0-875C-85E66ACF4E91}" type="pres">
      <dgm:prSet presAssocID="{E3B00E8F-3437-4D90-98CE-1BA55221F377}" presName="hierChild5" presStyleCnt="0"/>
      <dgm:spPr/>
    </dgm:pt>
    <dgm:pt modelId="{0D8F3593-B4C0-4480-A3C6-052936A1358D}" type="pres">
      <dgm:prSet presAssocID="{C32226A0-D56A-4C91-B782-E6416F0A59E0}" presName="hierChild3" presStyleCnt="0"/>
      <dgm:spPr/>
    </dgm:pt>
  </dgm:ptLst>
  <dgm:cxnLst>
    <dgm:cxn modelId="{92A7D400-95E7-4600-BFCA-59625900B260}" srcId="{C32226A0-D56A-4C91-B782-E6416F0A59E0}" destId="{95CAA4F5-FA12-4403-BE4B-2683CCF80205}" srcOrd="27" destOrd="0" parTransId="{D9FFA397-8FD5-45A1-BBB1-AD76B7ABD1BB}" sibTransId="{669D161E-33A3-4C56-8E3D-1BF6831F6DFE}"/>
    <dgm:cxn modelId="{58E7E200-196E-42E7-A9E6-497BB51EC72E}" srcId="{C32226A0-D56A-4C91-B782-E6416F0A59E0}" destId="{7CB6716C-AA86-450A-BC53-07C2548C4420}" srcOrd="2" destOrd="0" parTransId="{F20F18E1-C05A-4972-8930-46E2D0D54B30}" sibTransId="{653E65F0-2EEE-4327-B77F-F2C8F8ADC01E}"/>
    <dgm:cxn modelId="{45E52C01-73F2-4B52-A3A6-C96101FE8569}" srcId="{C32226A0-D56A-4C91-B782-E6416F0A59E0}" destId="{8640D6F3-4E40-4478-BB75-710E04DC44E0}" srcOrd="16" destOrd="0" parTransId="{8C332398-2B4E-4E6D-954F-39EDA352D35A}" sibTransId="{BA770608-B5A5-402E-AFD3-4DC013CD5595}"/>
    <dgm:cxn modelId="{59AB0903-D357-4E77-9BE5-80D56FC85FBE}" type="presOf" srcId="{68E1E230-5039-4427-B33F-7F76EDF3883B}" destId="{77009314-FC74-43DD-A13A-9757B6269DE5}" srcOrd="0" destOrd="0" presId="urn:microsoft.com/office/officeart/2005/8/layout/orgChart1"/>
    <dgm:cxn modelId="{12961803-DED4-4679-A3CE-D188BE3C1D7D}" type="presOf" srcId="{A1D84C40-6955-4259-AE54-6B64E1234B7C}" destId="{BE674362-DF28-4CC3-9246-64185D70BAB5}" srcOrd="1" destOrd="0" presId="urn:microsoft.com/office/officeart/2005/8/layout/orgChart1"/>
    <dgm:cxn modelId="{BE645407-E8DD-4910-B7F8-97054C6E1F92}" type="presOf" srcId="{3FAFF8B9-5C2A-4248-AD6E-BE70A92E83D5}" destId="{1C0E4A54-271E-405E-A161-3A861F952E34}" srcOrd="0" destOrd="0" presId="urn:microsoft.com/office/officeart/2005/8/layout/orgChart1"/>
    <dgm:cxn modelId="{4EE9F60A-5D04-429A-A9AD-E86F26F299BA}" type="presOf" srcId="{0C2C5702-4ED2-4D0C-8592-4D93251389A7}" destId="{CF132E6F-F2BC-47DE-97F1-6596491635BB}" srcOrd="0" destOrd="0" presId="urn:microsoft.com/office/officeart/2005/8/layout/orgChart1"/>
    <dgm:cxn modelId="{7D00E00F-EB90-419F-A7ED-DC01ED274072}" type="presOf" srcId="{0704B02C-A80C-4F27-860C-89E3AFC14E41}" destId="{240302BA-88E2-4F1D-9700-E406A639BDE9}" srcOrd="0" destOrd="0" presId="urn:microsoft.com/office/officeart/2005/8/layout/orgChart1"/>
    <dgm:cxn modelId="{F7702C11-8AC9-4A78-9C03-FB7F7542C696}" type="presOf" srcId="{BB3207D6-7C59-43A0-9FEB-60E1B50C03F1}" destId="{3FC8ECB1-7EB7-405E-94D6-D59C59538DD8}" srcOrd="1" destOrd="0" presId="urn:microsoft.com/office/officeart/2005/8/layout/orgChart1"/>
    <dgm:cxn modelId="{0AE8A611-C50A-410D-81F9-78DA52CB17FB}" type="presOf" srcId="{0704B02C-A80C-4F27-860C-89E3AFC14E41}" destId="{E4A52CCA-481D-4952-94E5-CD93AE021E85}" srcOrd="1" destOrd="0" presId="urn:microsoft.com/office/officeart/2005/8/layout/orgChart1"/>
    <dgm:cxn modelId="{39D2D512-CBAE-4594-9005-634C3106AE39}" srcId="{C32226A0-D56A-4C91-B782-E6416F0A59E0}" destId="{A1D84C40-6955-4259-AE54-6B64E1234B7C}" srcOrd="1" destOrd="0" parTransId="{31C60546-F84A-4C45-87FD-DA4E843C696E}" sibTransId="{31483539-DED1-48B7-B46B-994DE6AC0C6C}"/>
    <dgm:cxn modelId="{02411C14-F5F5-43B1-A558-767EDD2F4087}" type="presOf" srcId="{5AB76432-0682-4290-BA57-3D550E766E21}" destId="{535FAC82-9C46-467D-9C0B-253B97485B54}" srcOrd="0" destOrd="0" presId="urn:microsoft.com/office/officeart/2005/8/layout/orgChart1"/>
    <dgm:cxn modelId="{92AC6018-FA2E-4DA9-870C-6AEC63D64211}" srcId="{C32226A0-D56A-4C91-B782-E6416F0A59E0}" destId="{F098C015-A6A3-4226-B037-87FD9A8D15E0}" srcOrd="25" destOrd="0" parTransId="{0F270466-47C4-4950-8C02-009206D242A6}" sibTransId="{D86EE71B-B8E1-4969-AF7E-A78CCE00182F}"/>
    <dgm:cxn modelId="{7DB78C1A-7E27-4AAE-A4A7-640BB2277F4D}" type="presOf" srcId="{0F270466-47C4-4950-8C02-009206D242A6}" destId="{B613668F-66EF-45D4-A4DC-B33B0032B62F}" srcOrd="0" destOrd="0" presId="urn:microsoft.com/office/officeart/2005/8/layout/orgChart1"/>
    <dgm:cxn modelId="{3EA9691B-133A-4123-914B-7106C3BB16CD}" type="presOf" srcId="{F098C015-A6A3-4226-B037-87FD9A8D15E0}" destId="{9671FBAC-8E67-45FD-8281-075C2DC0E60B}" srcOrd="1" destOrd="0" presId="urn:microsoft.com/office/officeart/2005/8/layout/orgChart1"/>
    <dgm:cxn modelId="{EBEDB91B-029E-4FE9-9517-7F07151F5D63}" type="presOf" srcId="{6A75CE8A-AFAB-4976-A3DA-C8EF2F4D54E6}" destId="{1343E1DE-0E12-419F-8269-1C5252C12EBE}" srcOrd="0" destOrd="0" presId="urn:microsoft.com/office/officeart/2005/8/layout/orgChart1"/>
    <dgm:cxn modelId="{C534711D-5304-47CF-B85E-7327CAF6AE20}" type="presOf" srcId="{565F8EDF-4590-4193-A77D-A2799E42799B}" destId="{848F2823-525A-4544-BC3E-32D31515FCA9}" srcOrd="0" destOrd="0" presId="urn:microsoft.com/office/officeart/2005/8/layout/orgChart1"/>
    <dgm:cxn modelId="{F853F11E-9736-41B8-AF7F-3CA3C81A4714}" type="presOf" srcId="{3A39CE33-8AC6-459D-BE81-A36C5EBB993B}" destId="{F0402BEA-A968-46E2-8B23-D042D68A4BF1}" srcOrd="0" destOrd="0" presId="urn:microsoft.com/office/officeart/2005/8/layout/orgChart1"/>
    <dgm:cxn modelId="{4EDF621F-9F5C-4533-BE65-0933790D9C75}" type="presOf" srcId="{1ED294A6-6877-4FAD-A0EB-CC0B68BFE583}" destId="{8A2CDA8B-6645-4054-BCF6-B7CE6BD5CCBD}" srcOrd="0" destOrd="0" presId="urn:microsoft.com/office/officeart/2005/8/layout/orgChart1"/>
    <dgm:cxn modelId="{C4A15F21-DFFB-40B0-80AA-41764F8732F3}" type="presOf" srcId="{171A4DF6-758C-46ED-9FE2-7BF0A3C36549}" destId="{498D9524-96E1-48D5-AA9A-7DE258C59463}" srcOrd="0" destOrd="0" presId="urn:microsoft.com/office/officeart/2005/8/layout/orgChart1"/>
    <dgm:cxn modelId="{847F6B23-E254-4821-AF3D-BB3CBC419179}" type="presOf" srcId="{C32226A0-D56A-4C91-B782-E6416F0A59E0}" destId="{2C60FB81-4B85-4B92-B84F-3528FF4A53E3}" srcOrd="0" destOrd="0" presId="urn:microsoft.com/office/officeart/2005/8/layout/orgChart1"/>
    <dgm:cxn modelId="{407EAE23-9FC3-4AE2-A8A9-18410E66383A}" srcId="{C32226A0-D56A-4C91-B782-E6416F0A59E0}" destId="{171A4DF6-758C-46ED-9FE2-7BF0A3C36549}" srcOrd="15" destOrd="0" parTransId="{214686FB-26FC-48A7-9FCD-E4063D66E9CF}" sibTransId="{2CB42312-E046-4C8D-945F-57C4C15E0E50}"/>
    <dgm:cxn modelId="{5DB94B28-3E0F-4A9A-B31F-B389D14407EF}" srcId="{C32226A0-D56A-4C91-B782-E6416F0A59E0}" destId="{5E49541B-F623-49EE-9757-9254EAC1C3A4}" srcOrd="6" destOrd="0" parTransId="{BAFB91EE-8320-4548-8E79-2B1BF8400338}" sibTransId="{E5A18F78-6BA1-4DA0-BCB1-B97D0E883386}"/>
    <dgm:cxn modelId="{559BC229-FC19-4FA0-8058-9BA6B094539D}" srcId="{C32226A0-D56A-4C91-B782-E6416F0A59E0}" destId="{F853805E-73E4-4556-B177-FDA19DFBC1F0}" srcOrd="9" destOrd="0" parTransId="{388F7D34-9040-408E-89D8-2D038C2B4E18}" sibTransId="{50A7E6E2-03D5-4EDB-A4F9-BB6A85649522}"/>
    <dgm:cxn modelId="{BD7F3D2A-CB6B-4678-96BC-9AAFB21E0B31}" srcId="{C32226A0-D56A-4C91-B782-E6416F0A59E0}" destId="{12C6713E-5EB7-411E-B465-2E487E456BDE}" srcOrd="13" destOrd="0" parTransId="{0F20FBD0-682F-4CFE-AFFA-4247AEBF29F8}" sibTransId="{8E1ADBD7-7881-4466-B1EE-D11E26EAF4A9}"/>
    <dgm:cxn modelId="{F3DFA632-D1BD-45F6-B398-E166C791D1A2}" srcId="{C32226A0-D56A-4C91-B782-E6416F0A59E0}" destId="{819E24BE-5FF7-47B6-9369-63E1670F4587}" srcOrd="18" destOrd="0" parTransId="{1ED294A6-6877-4FAD-A0EB-CC0B68BFE583}" sibTransId="{6F74AAAE-FFAE-4F43-9971-F230F207E501}"/>
    <dgm:cxn modelId="{68B64838-64BB-4F64-8980-CC66D057B55A}" type="presOf" srcId="{D9FFA397-8FD5-45A1-BBB1-AD76B7ABD1BB}" destId="{29117D37-6E8A-4B35-B506-42FC86D0B32C}" srcOrd="0" destOrd="0" presId="urn:microsoft.com/office/officeart/2005/8/layout/orgChart1"/>
    <dgm:cxn modelId="{EE656839-6B14-44C3-9891-60052E6A4A3F}" type="presOf" srcId="{388F7D34-9040-408E-89D8-2D038C2B4E18}" destId="{E9EDA75A-4565-4FBE-B75E-38FE969CC996}" srcOrd="0" destOrd="0" presId="urn:microsoft.com/office/officeart/2005/8/layout/orgChart1"/>
    <dgm:cxn modelId="{191A6F3A-6BB4-448B-B5D3-A0F1E73076CE}" srcId="{C32226A0-D56A-4C91-B782-E6416F0A59E0}" destId="{0704B02C-A80C-4F27-860C-89E3AFC14E41}" srcOrd="4" destOrd="0" parTransId="{4F4D4E4B-2135-4D5B-BBDE-3839F9EDC771}" sibTransId="{DA652A03-A091-45DA-97E2-971206EF9D98}"/>
    <dgm:cxn modelId="{CA99E940-8E75-4BC6-AAE9-CD0D26DBDB77}" type="presOf" srcId="{6C9813CA-52EE-4066-9807-4890FB2A98E3}" destId="{B0EA2417-451F-4F30-9C13-AACA45B95465}" srcOrd="0" destOrd="0" presId="urn:microsoft.com/office/officeart/2005/8/layout/orgChart1"/>
    <dgm:cxn modelId="{BA130E5B-6734-40FE-A7C0-C57EB7D281B9}" type="presOf" srcId="{5EC4C78B-A715-4C3D-8D10-4DB34FAD66AB}" destId="{BA008A9A-1B52-4818-8E40-7F87A0BC8ABE}" srcOrd="1" destOrd="0" presId="urn:microsoft.com/office/officeart/2005/8/layout/orgChart1"/>
    <dgm:cxn modelId="{C3EA215C-60B5-489C-9420-C67398D247AB}" type="presOf" srcId="{819E24BE-5FF7-47B6-9369-63E1670F4587}" destId="{21C743B1-5769-42D8-87BC-DA342E5E0315}" srcOrd="1" destOrd="0" presId="urn:microsoft.com/office/officeart/2005/8/layout/orgChart1"/>
    <dgm:cxn modelId="{535E405F-49FD-4C75-AC08-247CC54FE53E}" type="presOf" srcId="{4A005E33-65BF-4401-85FC-FD913A99E921}" destId="{BAB0B8E6-3506-41FF-8CA1-418174F8980B}" srcOrd="0" destOrd="0" presId="urn:microsoft.com/office/officeart/2005/8/layout/orgChart1"/>
    <dgm:cxn modelId="{5EFFAF5F-3745-4C5B-B7BB-E385AE683C30}" type="presOf" srcId="{FDBB1B3F-3C13-4850-94AC-C3317A57D264}" destId="{62AB83A6-4828-4F51-988A-1822AAF34DB0}" srcOrd="1" destOrd="0" presId="urn:microsoft.com/office/officeart/2005/8/layout/orgChart1"/>
    <dgm:cxn modelId="{07325262-12F1-4C47-B588-80BE5817ACC5}" type="presOf" srcId="{6660FDF8-237E-495A-ADE0-BC2B82BCCD54}" destId="{32BBD3CD-9550-4013-B1F4-6782419E7E58}" srcOrd="0" destOrd="0" presId="urn:microsoft.com/office/officeart/2005/8/layout/orgChart1"/>
    <dgm:cxn modelId="{408C9262-4C07-418F-8262-ABFB1AC71E49}" type="presOf" srcId="{83AF6193-CE6A-402D-8AA7-4AE41054E495}" destId="{89087B81-B2E4-42B3-9D36-941125939B28}" srcOrd="0" destOrd="0" presId="urn:microsoft.com/office/officeart/2005/8/layout/orgChart1"/>
    <dgm:cxn modelId="{B750B242-9762-44BD-961C-70A7B1CBBB12}" type="presOf" srcId="{0001A941-E0BF-4F84-81A5-98E5C81AFA09}" destId="{B97F2CEC-38FA-4283-A041-549DF4AF3755}" srcOrd="0" destOrd="0" presId="urn:microsoft.com/office/officeart/2005/8/layout/orgChart1"/>
    <dgm:cxn modelId="{8EA94E63-DF5B-4544-93D1-A8C917465EE0}" type="presOf" srcId="{8640D6F3-4E40-4478-BB75-710E04DC44E0}" destId="{39D01E3D-7D69-4B60-A95D-28A2481AA0EA}" srcOrd="0" destOrd="0" presId="urn:microsoft.com/office/officeart/2005/8/layout/orgChart1"/>
    <dgm:cxn modelId="{8091AC63-6ED7-42E3-AECC-4DE868129F36}" type="presOf" srcId="{F4E419E4-3E37-4B72-8D32-0D0E78AF098C}" destId="{2FCB3BD6-57D0-49D3-A166-9BEFF7BFCE5B}" srcOrd="0" destOrd="0" presId="urn:microsoft.com/office/officeart/2005/8/layout/orgChart1"/>
    <dgm:cxn modelId="{105A0945-4568-49B3-A5B2-1ABDC8577E80}" srcId="{C32226A0-D56A-4C91-B782-E6416F0A59E0}" destId="{0C2C5702-4ED2-4D0C-8592-4D93251389A7}" srcOrd="10" destOrd="0" parTransId="{65F52B1C-4D76-44BA-AA41-919EACA0F4DC}" sibTransId="{8667D364-7947-42A4-8BE0-9A04CB05F3AF}"/>
    <dgm:cxn modelId="{CFC0C145-98C8-4996-9F8B-F96F4ED87697}" type="presOf" srcId="{741ADC38-A6F4-43DF-802C-9F30A1C761DF}" destId="{5D1B49B1-89F5-445D-8C77-614626C84A31}" srcOrd="0" destOrd="0" presId="urn:microsoft.com/office/officeart/2005/8/layout/orgChart1"/>
    <dgm:cxn modelId="{DD2D5146-E786-4720-848D-43BD3B9D7AB8}" type="presOf" srcId="{6A75CE8A-AFAB-4976-A3DA-C8EF2F4D54E6}" destId="{BB8C7364-2CA4-468C-8C98-0D8065988862}" srcOrd="1" destOrd="0" presId="urn:microsoft.com/office/officeart/2005/8/layout/orgChart1"/>
    <dgm:cxn modelId="{B1F98966-D531-4A15-BB15-6EE732C44940}" type="presOf" srcId="{171A4DF6-758C-46ED-9FE2-7BF0A3C36549}" destId="{67D7C035-D987-4AF5-A6F0-7F1EBC05DBAF}" srcOrd="1" destOrd="0" presId="urn:microsoft.com/office/officeart/2005/8/layout/orgChart1"/>
    <dgm:cxn modelId="{5CE0E067-1A8E-4F9E-964D-BCFA7A048DAD}" type="presOf" srcId="{8640D6F3-4E40-4478-BB75-710E04DC44E0}" destId="{75F2DEA9-D33F-46E8-AB58-2AEBEF8A09C0}" srcOrd="1" destOrd="0" presId="urn:microsoft.com/office/officeart/2005/8/layout/orgChart1"/>
    <dgm:cxn modelId="{0966C169-13F4-499F-BE5D-200B98A4D53C}" type="presOf" srcId="{C1F4A9C8-B263-44DD-BAFD-122BAAF52AFD}" destId="{29E4956E-F479-42CC-AAEB-E80A73BBC67C}" srcOrd="1" destOrd="0" presId="urn:microsoft.com/office/officeart/2005/8/layout/orgChart1"/>
    <dgm:cxn modelId="{A52C216A-FDD8-4CAF-B088-3F7D05F9DF80}" srcId="{C32226A0-D56A-4C91-B782-E6416F0A59E0}" destId="{5EC4C78B-A715-4C3D-8D10-4DB34FAD66AB}" srcOrd="8" destOrd="0" parTransId="{22767335-5184-4A29-B434-B8D707776AA9}" sibTransId="{55770C40-E59A-46C0-86F7-1B2AD1338D02}"/>
    <dgm:cxn modelId="{58DD364C-E793-47EA-A289-78F58CD78F0E}" srcId="{C32226A0-D56A-4C91-B782-E6416F0A59E0}" destId="{32B9CBFB-0018-4F9B-A586-0963B3BB014D}" srcOrd="5" destOrd="0" parTransId="{6660FDF8-237E-495A-ADE0-BC2B82BCCD54}" sibTransId="{ECBF4D78-DB15-44AA-B12E-CEA7772BD5D1}"/>
    <dgm:cxn modelId="{4971804C-CE3F-4658-B5B5-293EAD015061}" type="presOf" srcId="{2C7C56AB-3348-4791-9E98-034085C1B54B}" destId="{E007B778-506B-4EB4-8139-C3290DF7AEC7}" srcOrd="0" destOrd="0" presId="urn:microsoft.com/office/officeart/2005/8/layout/orgChart1"/>
    <dgm:cxn modelId="{FD8C056D-8725-4379-B75F-3318AC24D027}" type="presOf" srcId="{7CB6716C-AA86-450A-BC53-07C2548C4420}" destId="{3B619E88-B414-47D7-B4D3-AD07606F3C7C}" srcOrd="0" destOrd="0" presId="urn:microsoft.com/office/officeart/2005/8/layout/orgChart1"/>
    <dgm:cxn modelId="{9337724D-CCA8-4BBD-A53E-057D02B4D088}" srcId="{C32226A0-D56A-4C91-B782-E6416F0A59E0}" destId="{F4E419E4-3E37-4B72-8D32-0D0E78AF098C}" srcOrd="24" destOrd="0" parTransId="{565F8EDF-4590-4193-A77D-A2799E42799B}" sibTransId="{ED2FDA91-5021-4A9A-BB68-9684E59E32FC}"/>
    <dgm:cxn modelId="{5343D66E-CD20-4EA3-9033-88E3B5F9C6A2}" type="presOf" srcId="{3157B433-86E0-475F-8868-6009DE8CA29B}" destId="{1BBAECA2-DBCD-4E1B-B644-30B0CA480BDA}" srcOrd="1" destOrd="0" presId="urn:microsoft.com/office/officeart/2005/8/layout/orgChart1"/>
    <dgm:cxn modelId="{E4931970-2FDC-4EE9-B47F-8FE532BD3F21}" type="presOf" srcId="{12C6713E-5EB7-411E-B465-2E487E456BDE}" destId="{05E01C02-671A-4C36-BEC9-61B6349EFFF1}" srcOrd="1" destOrd="0" presId="urn:microsoft.com/office/officeart/2005/8/layout/orgChart1"/>
    <dgm:cxn modelId="{4DD69D71-06D6-4295-B30D-BA0FB905ADF2}" type="presOf" srcId="{22767335-5184-4A29-B434-B8D707776AA9}" destId="{38745082-DBC9-4158-BEBA-18F856BA714D}" srcOrd="0" destOrd="0" presId="urn:microsoft.com/office/officeart/2005/8/layout/orgChart1"/>
    <dgm:cxn modelId="{83FCED51-1DC4-48F3-86E8-8B14A782A583}" type="presOf" srcId="{00AFC6FD-195A-4C7D-84D5-318FD6070DC9}" destId="{2C3003E1-C09E-4CF8-9C16-388951604F33}" srcOrd="0" destOrd="0" presId="urn:microsoft.com/office/officeart/2005/8/layout/orgChart1"/>
    <dgm:cxn modelId="{57DF3872-F6D1-4D22-88CB-71C8E3D0D854}" type="presOf" srcId="{95CAA4F5-FA12-4403-BE4B-2683CCF80205}" destId="{3029F5F5-B1CA-43CE-8319-DB8F88BA8EA3}" srcOrd="1" destOrd="0" presId="urn:microsoft.com/office/officeart/2005/8/layout/orgChart1"/>
    <dgm:cxn modelId="{FF475272-4180-4EDC-BC4A-9B5265DC9C93}" type="presOf" srcId="{12C6713E-5EB7-411E-B465-2E487E456BDE}" destId="{9053EA4E-8306-4F4C-A777-CF1FC2510E2A}" srcOrd="0" destOrd="0" presId="urn:microsoft.com/office/officeart/2005/8/layout/orgChart1"/>
    <dgm:cxn modelId="{F2822976-1B16-48AF-B96E-4DB963C5081A}" type="presOf" srcId="{5AB76432-0682-4290-BA57-3D550E766E21}" destId="{03CEC873-D5B2-4CBA-832E-DB3F76FBD99E}" srcOrd="1" destOrd="0" presId="urn:microsoft.com/office/officeart/2005/8/layout/orgChart1"/>
    <dgm:cxn modelId="{5337A757-9BD1-44D2-8D2A-1E5A6237563C}" type="presOf" srcId="{96C0AF0C-85F1-40C3-9073-E876C2510B0B}" destId="{45F56448-3709-4CF2-AAFA-21BF9EE42D45}" srcOrd="0" destOrd="0" presId="urn:microsoft.com/office/officeart/2005/8/layout/orgChart1"/>
    <dgm:cxn modelId="{4C9EC977-4B55-4237-85BA-0C2E0004BD80}" type="presOf" srcId="{DE4EA8FF-785E-4716-8EEF-3EA4606C5CEA}" destId="{26287B82-F0CE-4B39-8A9F-5FE0F74CF007}" srcOrd="0" destOrd="0" presId="urn:microsoft.com/office/officeart/2005/8/layout/orgChart1"/>
    <dgm:cxn modelId="{570B2358-1AE6-4DA4-AE3E-F86CF20B746D}" type="presOf" srcId="{0C2C5702-4ED2-4D0C-8592-4D93251389A7}" destId="{5846444B-D21F-42C6-9A6C-5B5FDCC13C31}" srcOrd="1" destOrd="0" presId="urn:microsoft.com/office/officeart/2005/8/layout/orgChart1"/>
    <dgm:cxn modelId="{E4BD9C58-4610-41CD-83D2-85C8C603C1DD}" type="presOf" srcId="{3157B433-86E0-475F-8868-6009DE8CA29B}" destId="{D1D84A4C-860D-4150-BA00-FC8B6FB64F3C}" srcOrd="0" destOrd="0" presId="urn:microsoft.com/office/officeart/2005/8/layout/orgChart1"/>
    <dgm:cxn modelId="{80F44B59-D078-430D-BD39-D2C41888F94C}" type="presOf" srcId="{F853805E-73E4-4556-B177-FDA19DFBC1F0}" destId="{93AF4D36-C6EC-4299-A84D-E7864D00AB46}" srcOrd="0" destOrd="0" presId="urn:microsoft.com/office/officeart/2005/8/layout/orgChart1"/>
    <dgm:cxn modelId="{58B1A079-0ACF-448A-9DF7-FE2DF1011544}" type="presOf" srcId="{EDFF7CC6-3600-4954-AFB8-2E9AA4B8AF00}" destId="{0C6A3B7C-FE39-4572-B057-22D0B9FF2436}" srcOrd="0" destOrd="0" presId="urn:microsoft.com/office/officeart/2005/8/layout/orgChart1"/>
    <dgm:cxn modelId="{8EFB0A7B-35C7-486E-AF4E-FBBB30A08DE6}" type="presOf" srcId="{20B2EBD7-9E5A-4825-B340-2C3255862B49}" destId="{0A9E7661-BEE2-426B-B576-F6C456C4A5A2}" srcOrd="1" destOrd="0" presId="urn:microsoft.com/office/officeart/2005/8/layout/orgChart1"/>
    <dgm:cxn modelId="{6BB2537F-1932-4EFA-9C81-010E9FAC1883}" type="presOf" srcId="{E3B00E8F-3437-4D90-98CE-1BA55221F377}" destId="{0B7B4315-3745-45FC-8A02-DBA7A568DCF7}" srcOrd="1" destOrd="0" presId="urn:microsoft.com/office/officeart/2005/8/layout/orgChart1"/>
    <dgm:cxn modelId="{91639881-590A-4677-995A-6611D90512CA}" type="presOf" srcId="{C32226A0-D56A-4C91-B782-E6416F0A59E0}" destId="{2B517F79-94AC-4456-80F9-55F554DD0425}" srcOrd="1" destOrd="0" presId="urn:microsoft.com/office/officeart/2005/8/layout/orgChart1"/>
    <dgm:cxn modelId="{B5AE7682-ADF5-4073-9B28-D81539EA20A1}" type="presOf" srcId="{363ABBEF-D4B7-426E-9C29-C1908462E671}" destId="{9E8A91C0-B897-463F-B55E-94C9601CFCB9}" srcOrd="1" destOrd="0" presId="urn:microsoft.com/office/officeart/2005/8/layout/orgChart1"/>
    <dgm:cxn modelId="{99C72D84-506E-4F94-B88A-AC4C9A769CDA}" type="presOf" srcId="{FDBB1B3F-3C13-4850-94AC-C3317A57D264}" destId="{17D1512E-FC85-4000-ABD0-B6E83B02616A}" srcOrd="0" destOrd="0" presId="urn:microsoft.com/office/officeart/2005/8/layout/orgChart1"/>
    <dgm:cxn modelId="{FF387588-92F3-4E45-ACD9-7B36F596E145}" srcId="{2BE2A086-9FAA-46D4-B128-B8C85F2B5A6B}" destId="{C32226A0-D56A-4C91-B782-E6416F0A59E0}" srcOrd="0" destOrd="0" parTransId="{1294A865-CF6A-43C0-965F-E828C4C90203}" sibTransId="{416145B6-85A2-46E5-9528-1485CCB4A4FC}"/>
    <dgm:cxn modelId="{2032F189-8E23-4814-A85E-E1C85292A3D9}" type="presOf" srcId="{C3D5B88C-2852-4A8C-824C-A18A9C57B96B}" destId="{8C2D5EAD-A6B0-4E3E-B56C-AB815C1C9020}" srcOrd="1" destOrd="0" presId="urn:microsoft.com/office/officeart/2005/8/layout/orgChart1"/>
    <dgm:cxn modelId="{48B0A98A-6959-47B4-B6F3-E57BB35B338B}" type="presOf" srcId="{65F52B1C-4D76-44BA-AA41-919EACA0F4DC}" destId="{98CFF69F-BD07-4A1B-80A8-5E85CE1DFD5C}" srcOrd="0" destOrd="0" presId="urn:microsoft.com/office/officeart/2005/8/layout/orgChart1"/>
    <dgm:cxn modelId="{9B53E28A-1485-4B09-A25F-D39D26861EEF}" type="presOf" srcId="{C3D5B88C-2852-4A8C-824C-A18A9C57B96B}" destId="{6D4EAD8F-1E36-409E-ACC7-BD9D14497E61}" srcOrd="0" destOrd="0" presId="urn:microsoft.com/office/officeart/2005/8/layout/orgChart1"/>
    <dgm:cxn modelId="{1BE2CC8B-F82D-4DBE-88FE-7C19CB9E3FE1}" type="presOf" srcId="{20B2EBD7-9E5A-4825-B340-2C3255862B49}" destId="{FA677A66-67A2-4675-A245-955D2C333430}" srcOrd="0" destOrd="0" presId="urn:microsoft.com/office/officeart/2005/8/layout/orgChart1"/>
    <dgm:cxn modelId="{D878CF8F-4734-49B3-A73B-5E64541F963E}" type="presOf" srcId="{045FE7C4-8E47-40CC-9C7F-276E749DD21C}" destId="{EA16DBBD-0964-4EFD-94C4-F3F9B912B863}" srcOrd="0" destOrd="0" presId="urn:microsoft.com/office/officeart/2005/8/layout/orgChart1"/>
    <dgm:cxn modelId="{81733190-41CE-4D52-B40E-A64CC9AEF043}" srcId="{C32226A0-D56A-4C91-B782-E6416F0A59E0}" destId="{363ABBEF-D4B7-426E-9C29-C1908462E671}" srcOrd="30" destOrd="0" parTransId="{EDFF7CC6-3600-4954-AFB8-2E9AA4B8AF00}" sibTransId="{2E962F69-0E64-4E21-B6C3-A08210CEDFC0}"/>
    <dgm:cxn modelId="{5211CF90-979D-4029-A5F2-D8E8C769BC58}" type="presOf" srcId="{F853805E-73E4-4556-B177-FDA19DFBC1F0}" destId="{ECB501F7-6524-4756-8291-BF6DACD305F2}" srcOrd="1" destOrd="0" presId="urn:microsoft.com/office/officeart/2005/8/layout/orgChart1"/>
    <dgm:cxn modelId="{13720991-6B00-4B0E-AE30-1365EB840C3E}" srcId="{C32226A0-D56A-4C91-B782-E6416F0A59E0}" destId="{68E1E230-5039-4427-B33F-7F76EDF3883B}" srcOrd="14" destOrd="0" parTransId="{D078BADC-3AA8-4282-94C3-37BC6085D3CC}" sibTransId="{5FDC80A7-07C6-4D1D-8FA0-0F0351892EC1}"/>
    <dgm:cxn modelId="{4D6D3995-B165-4A13-9E2F-672718998288}" type="presOf" srcId="{BAFB91EE-8320-4548-8E79-2B1BF8400338}" destId="{E3210D7B-8F0C-4D21-B491-8A9D25676756}" srcOrd="0" destOrd="0" presId="urn:microsoft.com/office/officeart/2005/8/layout/orgChart1"/>
    <dgm:cxn modelId="{DB8E8D9A-4935-4D00-B06C-95B13B339A4A}" type="presOf" srcId="{D078BADC-3AA8-4282-94C3-37BC6085D3CC}" destId="{017B70E3-2C9A-4AE9-85B2-930EB1F56888}" srcOrd="0" destOrd="0" presId="urn:microsoft.com/office/officeart/2005/8/layout/orgChart1"/>
    <dgm:cxn modelId="{DCC46EA1-9F56-4D44-B32D-E5860EE5EA83}" type="presOf" srcId="{2C7C56AB-3348-4791-9E98-034085C1B54B}" destId="{65F05499-0E4D-428D-89BA-B234B0040131}" srcOrd="1" destOrd="0" presId="urn:microsoft.com/office/officeart/2005/8/layout/orgChart1"/>
    <dgm:cxn modelId="{44389EA1-A2D0-4377-AAD9-ED5721613E4A}" type="presOf" srcId="{7DF3F7D9-B768-4FC9-9ACB-765D5C2CD9BA}" destId="{323E6C69-1C62-498B-ACED-46CF7A191239}" srcOrd="0" destOrd="0" presId="urn:microsoft.com/office/officeart/2005/8/layout/orgChart1"/>
    <dgm:cxn modelId="{F48479A3-BDF3-4C48-8C76-0EA659925756}" type="presOf" srcId="{68E1E230-5039-4427-B33F-7F76EDF3883B}" destId="{222F5C5D-8CD9-4EE4-B42C-F3CBD1082D7C}" srcOrd="1" destOrd="0" presId="urn:microsoft.com/office/officeart/2005/8/layout/orgChart1"/>
    <dgm:cxn modelId="{707860A6-91AA-48C3-9D10-6B8B785FD315}" type="presOf" srcId="{268F8036-CBE4-4FB4-BF28-E5A45026288B}" destId="{5D0885C9-E62C-4BCD-B144-DEC2C7FFE888}" srcOrd="0" destOrd="0" presId="urn:microsoft.com/office/officeart/2005/8/layout/orgChart1"/>
    <dgm:cxn modelId="{0BB17CA8-23BF-4BC3-8631-A3C7B07B66A9}" srcId="{C32226A0-D56A-4C91-B782-E6416F0A59E0}" destId="{C1F4A9C8-B263-44DD-BAFD-122BAAF52AFD}" srcOrd="7" destOrd="0" parTransId="{1972E4D7-2421-4CFA-B477-2DAE6EE417D3}" sibTransId="{D531124C-73AC-468E-80BD-4977C0C5C34A}"/>
    <dgm:cxn modelId="{8B4D2DAB-9415-4E64-B242-9F950722AEE9}" type="presOf" srcId="{214686FB-26FC-48A7-9FCD-E4063D66E9CF}" destId="{54E5C9B0-182B-4EFF-9FC0-7CAA3404E691}" srcOrd="0" destOrd="0" presId="urn:microsoft.com/office/officeart/2005/8/layout/orgChart1"/>
    <dgm:cxn modelId="{0E2E10AF-B98C-4B8D-8AB8-9F56AD11C776}" srcId="{C32226A0-D56A-4C91-B782-E6416F0A59E0}" destId="{5AB76432-0682-4290-BA57-3D550E766E21}" srcOrd="12" destOrd="0" parTransId="{96C0AF0C-85F1-40C3-9073-E876C2510B0B}" sibTransId="{E03B0659-52C9-4297-86E1-61A86CFDD399}"/>
    <dgm:cxn modelId="{A60771AF-DE91-4680-88CB-460ABDCBF971}" type="presOf" srcId="{5E49541B-F623-49EE-9757-9254EAC1C3A4}" destId="{D07DEA66-86F6-41F8-A482-E8DD125A225B}" srcOrd="1" destOrd="0" presId="urn:microsoft.com/office/officeart/2005/8/layout/orgChart1"/>
    <dgm:cxn modelId="{F05ADDB2-6844-4BF0-8657-7910DCE5AC78}" type="presOf" srcId="{31C60546-F84A-4C45-87FD-DA4E843C696E}" destId="{9C8188A8-966B-45AB-81E9-FAA50EB8B8F9}" srcOrd="0" destOrd="0" presId="urn:microsoft.com/office/officeart/2005/8/layout/orgChart1"/>
    <dgm:cxn modelId="{A7E215B5-4033-436E-8CAA-A05599DA24D9}" type="presOf" srcId="{C1F4A9C8-B263-44DD-BAFD-122BAAF52AFD}" destId="{45BD8C01-BCCC-4933-9287-C6CA051487BE}" srcOrd="0" destOrd="0" presId="urn:microsoft.com/office/officeart/2005/8/layout/orgChart1"/>
    <dgm:cxn modelId="{CE745BB8-92DF-4E47-9CA3-7D2E2FCA7E01}" type="presOf" srcId="{363ABBEF-D4B7-426E-9C29-C1908462E671}" destId="{F63DC171-2D12-443A-8067-30BCA88939D7}" srcOrd="0" destOrd="0" presId="urn:microsoft.com/office/officeart/2005/8/layout/orgChart1"/>
    <dgm:cxn modelId="{28F7C8BA-9E68-49A0-A98F-C4B4B5F5D0DB}" type="presOf" srcId="{32B9CBFB-0018-4F9B-A586-0963B3BB014D}" destId="{8EEC2785-529C-4C74-B646-4FD237C6726C}" srcOrd="1" destOrd="0" presId="urn:microsoft.com/office/officeart/2005/8/layout/orgChart1"/>
    <dgm:cxn modelId="{1E4339BB-86FF-42EF-B9A6-E56565BA91A7}" srcId="{C32226A0-D56A-4C91-B782-E6416F0A59E0}" destId="{83AF6193-CE6A-402D-8AA7-4AE41054E495}" srcOrd="19" destOrd="0" parTransId="{00AFC6FD-195A-4C7D-84D5-318FD6070DC9}" sibTransId="{E3300A8F-4C9E-4C73-AD4E-3775E5EA4EEA}"/>
    <dgm:cxn modelId="{D882D3BB-6AFB-4EC3-9081-1E7638AC808F}" type="presOf" srcId="{0001A941-E0BF-4F84-81A5-98E5C81AFA09}" destId="{0A8D458F-1370-4984-9176-2DBFE9BD9D1B}" srcOrd="1" destOrd="0" presId="urn:microsoft.com/office/officeart/2005/8/layout/orgChart1"/>
    <dgm:cxn modelId="{FAF96EBC-34A4-4930-99BE-89E97B85520A}" type="presOf" srcId="{C3F1E242-4889-4545-AA60-0AFD2F58CB6C}" destId="{845013D1-E80A-481D-98D7-180A2C53B265}" srcOrd="0" destOrd="0" presId="urn:microsoft.com/office/officeart/2005/8/layout/orgChart1"/>
    <dgm:cxn modelId="{F006C7BD-3B4D-4C22-BCE0-5998A58E31E7}" srcId="{C32226A0-D56A-4C91-B782-E6416F0A59E0}" destId="{20B2EBD7-9E5A-4825-B340-2C3255862B49}" srcOrd="17" destOrd="0" parTransId="{3A39CE33-8AC6-459D-BE81-A36C5EBB993B}" sibTransId="{71392177-9283-4579-BD0E-6D0070A8B77D}"/>
    <dgm:cxn modelId="{9D029DC0-049A-4C72-B800-2115087CB02A}" srcId="{C32226A0-D56A-4C91-B782-E6416F0A59E0}" destId="{C3D5B88C-2852-4A8C-824C-A18A9C57B96B}" srcOrd="0" destOrd="0" parTransId="{C3F1E242-4889-4545-AA60-0AFD2F58CB6C}" sibTransId="{4075763D-786D-4AD8-8176-F24FEDA92185}"/>
    <dgm:cxn modelId="{89A11FC6-8697-4C2B-ABE9-45853255DF56}" type="presOf" srcId="{F20F18E1-C05A-4972-8930-46E2D0D54B30}" destId="{FFC0BD38-FBD9-4292-9E72-37EBF4F87E4F}" srcOrd="0" destOrd="0" presId="urn:microsoft.com/office/officeart/2005/8/layout/orgChart1"/>
    <dgm:cxn modelId="{C0A194C8-851F-4972-837C-A381F9BFBEF6}" type="presOf" srcId="{F098C015-A6A3-4226-B037-87FD9A8D15E0}" destId="{310902E2-F994-4918-8904-B2965F5EEB56}" srcOrd="0" destOrd="0" presId="urn:microsoft.com/office/officeart/2005/8/layout/orgChart1"/>
    <dgm:cxn modelId="{70A298C8-FBFA-4E1C-93FD-CF80B3E5C9D2}" type="presOf" srcId="{0F20FBD0-682F-4CFE-AFFA-4247AEBF29F8}" destId="{CD6F1E35-6A8B-42C2-A0E7-7FB9E001B490}" srcOrd="0" destOrd="0" presId="urn:microsoft.com/office/officeart/2005/8/layout/orgChart1"/>
    <dgm:cxn modelId="{6B50AEC8-6A13-4D53-874F-400D84FA7523}" srcId="{C32226A0-D56A-4C91-B782-E6416F0A59E0}" destId="{DE4EA8FF-785E-4716-8EEF-3EA4606C5CEA}" srcOrd="23" destOrd="0" parTransId="{6C9813CA-52EE-4066-9807-4890FB2A98E3}" sibTransId="{386F0696-A9F5-4967-926A-47DB5EF60EE1}"/>
    <dgm:cxn modelId="{D6C540CD-729C-40EA-8F72-F8EE5739EA1E}" type="presOf" srcId="{DE4EA8FF-785E-4716-8EEF-3EA4606C5CEA}" destId="{E0FF14A6-5253-47AB-98CC-AB3FC6120211}" srcOrd="1" destOrd="0" presId="urn:microsoft.com/office/officeart/2005/8/layout/orgChart1"/>
    <dgm:cxn modelId="{A8D243CD-716D-4521-9D17-D805668EA1D1}" type="presOf" srcId="{7CB6716C-AA86-450A-BC53-07C2548C4420}" destId="{52384409-E6EA-4A7E-BA0B-E8A84921E1C9}" srcOrd="1" destOrd="0" presId="urn:microsoft.com/office/officeart/2005/8/layout/orgChart1"/>
    <dgm:cxn modelId="{377EF8CD-C05B-4F52-BA1E-3A1E1F66A3CC}" type="presOf" srcId="{B678C343-15BD-4446-B0BF-66A80250B52E}" destId="{413013DC-F109-40D1-8CD4-B1386FE5AC51}" srcOrd="0" destOrd="0" presId="urn:microsoft.com/office/officeart/2005/8/layout/orgChart1"/>
    <dgm:cxn modelId="{B42F85CF-AE27-4EA1-BA16-72A1DEA3CE63}" type="presOf" srcId="{5E49541B-F623-49EE-9757-9254EAC1C3A4}" destId="{3754E003-5601-46C6-BCF6-62580DDFE8EB}" srcOrd="0" destOrd="0" presId="urn:microsoft.com/office/officeart/2005/8/layout/orgChart1"/>
    <dgm:cxn modelId="{CF31B0CF-DB78-4200-8535-D955ABA47FE6}" type="presOf" srcId="{11BC9496-20F4-4850-BCEC-6DEDEC929B45}" destId="{BBFA40AC-765F-4D93-8A7D-2C8100E9DDDF}" srcOrd="0" destOrd="0" presId="urn:microsoft.com/office/officeart/2005/8/layout/orgChart1"/>
    <dgm:cxn modelId="{56CD61D0-C1E4-4ACD-AB43-7CA609F2DEBB}" type="presOf" srcId="{05C0B92D-B9BE-4682-86C7-82BE82DBA2FE}" destId="{252F6C19-1DA7-4450-9D7A-297443F73D47}" srcOrd="0" destOrd="0" presId="urn:microsoft.com/office/officeart/2005/8/layout/orgChart1"/>
    <dgm:cxn modelId="{01C820D1-6461-48BF-9ACF-AACB22BF5D1C}" type="presOf" srcId="{83AF6193-CE6A-402D-8AA7-4AE41054E495}" destId="{B097BC9D-612E-496C-8F2C-D70E6C8883A0}" srcOrd="1" destOrd="0" presId="urn:microsoft.com/office/officeart/2005/8/layout/orgChart1"/>
    <dgm:cxn modelId="{ECA08FD2-65EC-4B39-8AA8-F7D2AF41635F}" type="presOf" srcId="{F4E419E4-3E37-4B72-8D32-0D0E78AF098C}" destId="{FE0AEECD-EB4C-4041-98F1-E372A1190A81}" srcOrd="1" destOrd="0" presId="urn:microsoft.com/office/officeart/2005/8/layout/orgChart1"/>
    <dgm:cxn modelId="{D0EACED2-20AC-4BBC-A2EF-448DA2501903}" type="presOf" srcId="{BB3207D6-7C59-43A0-9FEB-60E1B50C03F1}" destId="{545482FD-5263-48AA-AE95-F44EB02EF2B0}" srcOrd="0" destOrd="0" presId="urn:microsoft.com/office/officeart/2005/8/layout/orgChart1"/>
    <dgm:cxn modelId="{98CA39D3-3933-46D4-B04E-E02998360A04}" type="presOf" srcId="{045FE7C4-8E47-40CC-9C7F-276E749DD21C}" destId="{D3AC6F5E-E775-4C25-B52B-9FA786B76A8C}" srcOrd="1" destOrd="0" presId="urn:microsoft.com/office/officeart/2005/8/layout/orgChart1"/>
    <dgm:cxn modelId="{C88C11D9-6C32-4724-B2F4-B0A444CAC7A2}" srcId="{C32226A0-D56A-4C91-B782-E6416F0A59E0}" destId="{BB3207D6-7C59-43A0-9FEB-60E1B50C03F1}" srcOrd="26" destOrd="0" parTransId="{7DF3F7D9-B768-4FC9-9ACB-765D5C2CD9BA}" sibTransId="{DEC1C668-4009-485C-88C6-4C165061946D}"/>
    <dgm:cxn modelId="{64C95CE2-D861-4440-BEDB-C52F85CF6258}" type="presOf" srcId="{A1D84C40-6955-4259-AE54-6B64E1234B7C}" destId="{31C7FB78-868D-4C7E-8F64-CD12B87F7881}" srcOrd="0" destOrd="0" presId="urn:microsoft.com/office/officeart/2005/8/layout/orgChart1"/>
    <dgm:cxn modelId="{60FDF6E6-FF08-42AB-8210-16C3ACDF98F7}" srcId="{C32226A0-D56A-4C91-B782-E6416F0A59E0}" destId="{045FE7C4-8E47-40CC-9C7F-276E749DD21C}" srcOrd="11" destOrd="0" parTransId="{741ADC38-A6F4-43DF-802C-9F30A1C761DF}" sibTransId="{ACB18A52-5B9F-4F7D-9D30-D17E92D87E3C}"/>
    <dgm:cxn modelId="{C54820E7-A966-4AF4-8D87-769651D1EADB}" srcId="{C32226A0-D56A-4C91-B782-E6416F0A59E0}" destId="{3157B433-86E0-475F-8868-6009DE8CA29B}" srcOrd="21" destOrd="0" parTransId="{4A005E33-65BF-4401-85FC-FD913A99E921}" sibTransId="{51FADF81-4272-4631-9A09-5D8F0AC3AFEE}"/>
    <dgm:cxn modelId="{2AD897E7-D79F-4FA3-A8B0-4A5B580A08ED}" srcId="{C32226A0-D56A-4C91-B782-E6416F0A59E0}" destId="{6A75CE8A-AFAB-4976-A3DA-C8EF2F4D54E6}" srcOrd="3" destOrd="0" parTransId="{3FAFF8B9-5C2A-4248-AD6E-BE70A92E83D5}" sibTransId="{B1FACDF2-5117-4214-BEE3-D8DA81DC2295}"/>
    <dgm:cxn modelId="{4E5467E8-EE76-4340-9355-5B2EF854158D}" type="presOf" srcId="{4F4D4E4B-2135-4D5B-BBDE-3839F9EDC771}" destId="{E80101E2-E9CD-4EB4-9E15-F53CEAE75223}" srcOrd="0" destOrd="0" presId="urn:microsoft.com/office/officeart/2005/8/layout/orgChart1"/>
    <dgm:cxn modelId="{41EDB4E8-2CE0-4CA7-A3DF-F34EBFC57B20}" type="presOf" srcId="{8C332398-2B4E-4E6D-954F-39EDA352D35A}" destId="{503BA5D5-1192-4BAD-B1E9-54E89EB3F613}" srcOrd="0" destOrd="0" presId="urn:microsoft.com/office/officeart/2005/8/layout/orgChart1"/>
    <dgm:cxn modelId="{4B68B8E9-600E-495C-A24B-F5FFB98299E8}" srcId="{C32226A0-D56A-4C91-B782-E6416F0A59E0}" destId="{FDBB1B3F-3C13-4850-94AC-C3317A57D264}" srcOrd="29" destOrd="0" parTransId="{D9FD8D6C-4987-477B-94E1-24C06081456A}" sibTransId="{AE20A685-BAA2-4646-8552-C3DE922BAAC0}"/>
    <dgm:cxn modelId="{074A66EA-35E4-4D47-994C-CEEFEBD3A3F3}" srcId="{C32226A0-D56A-4C91-B782-E6416F0A59E0}" destId="{E3B00E8F-3437-4D90-98CE-1BA55221F377}" srcOrd="31" destOrd="0" parTransId="{05C0B92D-B9BE-4682-86C7-82BE82DBA2FE}" sibTransId="{14B063E2-CACF-4CC5-B6A0-3DD07E190963}"/>
    <dgm:cxn modelId="{C2B91AEB-C625-4103-8DF5-82C43F8001C0}" type="presOf" srcId="{5EC4C78B-A715-4C3D-8D10-4DB34FAD66AB}" destId="{D48F065B-CEDF-44C4-8A6A-E510A7B165A6}" srcOrd="0" destOrd="0" presId="urn:microsoft.com/office/officeart/2005/8/layout/orgChart1"/>
    <dgm:cxn modelId="{A09F7FEC-D96E-43C9-8FD1-FD4D50801823}" srcId="{C32226A0-D56A-4C91-B782-E6416F0A59E0}" destId="{11BC9496-20F4-4850-BCEC-6DEDEC929B45}" srcOrd="22" destOrd="0" parTransId="{B678C343-15BD-4446-B0BF-66A80250B52E}" sibTransId="{76CE8CB0-EE9F-4EBA-B245-0523E0C29E00}"/>
    <dgm:cxn modelId="{F7C3B7EC-C06E-4681-9051-8E99ED69A28B}" type="presOf" srcId="{819E24BE-5FF7-47B6-9369-63E1670F4587}" destId="{93A31B5D-C1A2-46C9-A817-57C757920A5C}" srcOrd="0" destOrd="0" presId="urn:microsoft.com/office/officeart/2005/8/layout/orgChart1"/>
    <dgm:cxn modelId="{2FE574ED-97FD-49C7-84FC-9A5A6223D0FD}" type="presOf" srcId="{32B9CBFB-0018-4F9B-A586-0963B3BB014D}" destId="{795B67DA-A851-423B-931C-A77DFCC4A1F6}" srcOrd="0" destOrd="0" presId="urn:microsoft.com/office/officeart/2005/8/layout/orgChart1"/>
    <dgm:cxn modelId="{D7E12AEE-3522-4C2E-B0B0-5083BB29F618}" type="presOf" srcId="{2BE2A086-9FAA-46D4-B128-B8C85F2B5A6B}" destId="{D1B766C8-5AB1-4500-9BAA-1908C2A88BD3}" srcOrd="0" destOrd="0" presId="urn:microsoft.com/office/officeart/2005/8/layout/orgChart1"/>
    <dgm:cxn modelId="{21846DEF-7246-4C6A-94B6-8213B4E20766}" type="presOf" srcId="{11BC9496-20F4-4850-BCEC-6DEDEC929B45}" destId="{AB2446D2-5789-4496-A48E-817B02125216}" srcOrd="1" destOrd="0" presId="urn:microsoft.com/office/officeart/2005/8/layout/orgChart1"/>
    <dgm:cxn modelId="{8F848CEF-9453-4FC8-98F9-E3BBB9B1539E}" type="presOf" srcId="{D9FD8D6C-4987-477B-94E1-24C06081456A}" destId="{8FEB95D8-24E6-4294-A460-86362850500D}" srcOrd="0" destOrd="0" presId="urn:microsoft.com/office/officeart/2005/8/layout/orgChart1"/>
    <dgm:cxn modelId="{2BE5DFF1-5838-4919-91EB-FF1A2EA765F1}" type="presOf" srcId="{E3B00E8F-3437-4D90-98CE-1BA55221F377}" destId="{C1ABF44B-B773-409C-B548-66119E4EA91A}" srcOrd="0" destOrd="0" presId="urn:microsoft.com/office/officeart/2005/8/layout/orgChart1"/>
    <dgm:cxn modelId="{0C6E13F3-A4D3-42FB-B4B3-BD9372CBF244}" srcId="{C32226A0-D56A-4C91-B782-E6416F0A59E0}" destId="{0001A941-E0BF-4F84-81A5-98E5C81AFA09}" srcOrd="28" destOrd="0" parTransId="{268F8036-CBE4-4FB4-BF28-E5A45026288B}" sibTransId="{2FA76AD2-B2DA-4194-A717-35BFE83529E5}"/>
    <dgm:cxn modelId="{F394F5F5-AD85-43A0-91CD-1C3084A72D82}" type="presOf" srcId="{1972E4D7-2421-4CFA-B477-2DAE6EE417D3}" destId="{084AD78D-A7D4-449F-80C3-B14B4FFAD5A5}" srcOrd="0" destOrd="0" presId="urn:microsoft.com/office/officeart/2005/8/layout/orgChart1"/>
    <dgm:cxn modelId="{57FA0DF6-4EDE-42CD-94AF-CF04EE93BF5F}" type="presOf" srcId="{95CAA4F5-FA12-4403-BE4B-2683CCF80205}" destId="{F17C3EAA-2692-451F-96A9-2CC94F908C7E}" srcOrd="0" destOrd="0" presId="urn:microsoft.com/office/officeart/2005/8/layout/orgChart1"/>
    <dgm:cxn modelId="{456CE3FA-31C9-44E3-994B-A18FA5A601D7}" type="presOf" srcId="{90DF7910-3EA9-40EB-88A3-351E84272EDE}" destId="{0B9BE382-C64B-4F54-BF16-C5687B6129C3}" srcOrd="0" destOrd="0" presId="urn:microsoft.com/office/officeart/2005/8/layout/orgChart1"/>
    <dgm:cxn modelId="{B9D577FE-6B84-4A6C-AB6D-B68A6026EB1B}" srcId="{C32226A0-D56A-4C91-B782-E6416F0A59E0}" destId="{2C7C56AB-3348-4791-9E98-034085C1B54B}" srcOrd="20" destOrd="0" parTransId="{90DF7910-3EA9-40EB-88A3-351E84272EDE}" sibTransId="{68FD4250-8D62-4DB6-98A2-58909980A31C}"/>
    <dgm:cxn modelId="{53F99645-08CE-411F-BA27-5446684F861A}" type="presParOf" srcId="{D1B766C8-5AB1-4500-9BAA-1908C2A88BD3}" destId="{90813CA7-9579-4948-8412-106415EB0217}" srcOrd="0" destOrd="0" presId="urn:microsoft.com/office/officeart/2005/8/layout/orgChart1"/>
    <dgm:cxn modelId="{4353A35A-A307-4E90-923D-82E4245D09FD}" type="presParOf" srcId="{90813CA7-9579-4948-8412-106415EB0217}" destId="{140D882B-3D89-45AC-9C14-3FFEC087CB6F}" srcOrd="0" destOrd="0" presId="urn:microsoft.com/office/officeart/2005/8/layout/orgChart1"/>
    <dgm:cxn modelId="{BB1A1073-C4B5-4655-9AA4-3A5067D82C9F}" type="presParOf" srcId="{140D882B-3D89-45AC-9C14-3FFEC087CB6F}" destId="{2C60FB81-4B85-4B92-B84F-3528FF4A53E3}" srcOrd="0" destOrd="0" presId="urn:microsoft.com/office/officeart/2005/8/layout/orgChart1"/>
    <dgm:cxn modelId="{BAD41C9E-8712-4E62-B478-7D9445BBBB81}" type="presParOf" srcId="{140D882B-3D89-45AC-9C14-3FFEC087CB6F}" destId="{2B517F79-94AC-4456-80F9-55F554DD0425}" srcOrd="1" destOrd="0" presId="urn:microsoft.com/office/officeart/2005/8/layout/orgChart1"/>
    <dgm:cxn modelId="{896F0F6E-453E-49CB-BA79-D2FA2B9BC23E}" type="presParOf" srcId="{90813CA7-9579-4948-8412-106415EB0217}" destId="{92ACAB45-858E-44FB-9176-62C8D778BBD9}" srcOrd="1" destOrd="0" presId="urn:microsoft.com/office/officeart/2005/8/layout/orgChart1"/>
    <dgm:cxn modelId="{B9D99675-B7B4-4074-98B2-26DC628DAD14}" type="presParOf" srcId="{92ACAB45-858E-44FB-9176-62C8D778BBD9}" destId="{845013D1-E80A-481D-98D7-180A2C53B265}" srcOrd="0" destOrd="0" presId="urn:microsoft.com/office/officeart/2005/8/layout/orgChart1"/>
    <dgm:cxn modelId="{0158C9B8-6EBD-4725-986B-3EA3882F0B43}" type="presParOf" srcId="{92ACAB45-858E-44FB-9176-62C8D778BBD9}" destId="{25C6647C-0823-400D-AA71-E37BDD920B7E}" srcOrd="1" destOrd="0" presId="urn:microsoft.com/office/officeart/2005/8/layout/orgChart1"/>
    <dgm:cxn modelId="{6ED8C4F1-9616-4507-9CEA-34394ED51DC3}" type="presParOf" srcId="{25C6647C-0823-400D-AA71-E37BDD920B7E}" destId="{4CF3A538-7727-4089-952F-03378578D5C9}" srcOrd="0" destOrd="0" presId="urn:microsoft.com/office/officeart/2005/8/layout/orgChart1"/>
    <dgm:cxn modelId="{BE55111F-CD1C-4CAB-BF77-D2DB3DF03CFF}" type="presParOf" srcId="{4CF3A538-7727-4089-952F-03378578D5C9}" destId="{6D4EAD8F-1E36-409E-ACC7-BD9D14497E61}" srcOrd="0" destOrd="0" presId="urn:microsoft.com/office/officeart/2005/8/layout/orgChart1"/>
    <dgm:cxn modelId="{D3EF7373-7418-47AD-8499-6A9D22C3C105}" type="presParOf" srcId="{4CF3A538-7727-4089-952F-03378578D5C9}" destId="{8C2D5EAD-A6B0-4E3E-B56C-AB815C1C9020}" srcOrd="1" destOrd="0" presId="urn:microsoft.com/office/officeart/2005/8/layout/orgChart1"/>
    <dgm:cxn modelId="{69D362D2-71DA-4D8B-821F-64F5151CA57F}" type="presParOf" srcId="{25C6647C-0823-400D-AA71-E37BDD920B7E}" destId="{643AC020-95AA-4FB8-A73F-D48150C31257}" srcOrd="1" destOrd="0" presId="urn:microsoft.com/office/officeart/2005/8/layout/orgChart1"/>
    <dgm:cxn modelId="{AE87A866-693F-4128-98DE-DFE806CBDB9A}" type="presParOf" srcId="{25C6647C-0823-400D-AA71-E37BDD920B7E}" destId="{D96DEE13-AC62-41A4-A572-D31D23DC0172}" srcOrd="2" destOrd="0" presId="urn:microsoft.com/office/officeart/2005/8/layout/orgChart1"/>
    <dgm:cxn modelId="{B94605EF-3F26-4C44-9919-81B555869D64}" type="presParOf" srcId="{92ACAB45-858E-44FB-9176-62C8D778BBD9}" destId="{9C8188A8-966B-45AB-81E9-FAA50EB8B8F9}" srcOrd="2" destOrd="0" presId="urn:microsoft.com/office/officeart/2005/8/layout/orgChart1"/>
    <dgm:cxn modelId="{33C8422F-C5D7-4F45-B7BD-B77943504DBE}" type="presParOf" srcId="{92ACAB45-858E-44FB-9176-62C8D778BBD9}" destId="{CAE1DEAC-DBCE-4C35-867D-4100CEB466A1}" srcOrd="3" destOrd="0" presId="urn:microsoft.com/office/officeart/2005/8/layout/orgChart1"/>
    <dgm:cxn modelId="{7CF2994D-FF74-47E2-B603-5B9D4D02BE95}" type="presParOf" srcId="{CAE1DEAC-DBCE-4C35-867D-4100CEB466A1}" destId="{E51D0D7F-E18E-4FA3-9229-9571717EE844}" srcOrd="0" destOrd="0" presId="urn:microsoft.com/office/officeart/2005/8/layout/orgChart1"/>
    <dgm:cxn modelId="{09D183CD-891D-40E2-B2EB-A65717426BD2}" type="presParOf" srcId="{E51D0D7F-E18E-4FA3-9229-9571717EE844}" destId="{31C7FB78-868D-4C7E-8F64-CD12B87F7881}" srcOrd="0" destOrd="0" presId="urn:microsoft.com/office/officeart/2005/8/layout/orgChart1"/>
    <dgm:cxn modelId="{2C1DC7AE-1413-45AE-98D7-69BDF8E44AFD}" type="presParOf" srcId="{E51D0D7F-E18E-4FA3-9229-9571717EE844}" destId="{BE674362-DF28-4CC3-9246-64185D70BAB5}" srcOrd="1" destOrd="0" presId="urn:microsoft.com/office/officeart/2005/8/layout/orgChart1"/>
    <dgm:cxn modelId="{59CE9A58-7595-44E8-8ABA-4893EBE9C6FA}" type="presParOf" srcId="{CAE1DEAC-DBCE-4C35-867D-4100CEB466A1}" destId="{972C70DE-75F6-4549-9DCC-43DF5B8C7DAC}" srcOrd="1" destOrd="0" presId="urn:microsoft.com/office/officeart/2005/8/layout/orgChart1"/>
    <dgm:cxn modelId="{7CD2BD12-D1D1-4169-9ECA-7B6BB9CD5F14}" type="presParOf" srcId="{CAE1DEAC-DBCE-4C35-867D-4100CEB466A1}" destId="{BA314D48-0B7D-47BF-9154-C5951BC69886}" srcOrd="2" destOrd="0" presId="urn:microsoft.com/office/officeart/2005/8/layout/orgChart1"/>
    <dgm:cxn modelId="{6A75BB6A-D976-49E5-A28A-D299D11CAC1B}" type="presParOf" srcId="{92ACAB45-858E-44FB-9176-62C8D778BBD9}" destId="{FFC0BD38-FBD9-4292-9E72-37EBF4F87E4F}" srcOrd="4" destOrd="0" presId="urn:microsoft.com/office/officeart/2005/8/layout/orgChart1"/>
    <dgm:cxn modelId="{BA1163A9-A939-4694-A837-ABCEE5BC08A9}" type="presParOf" srcId="{92ACAB45-858E-44FB-9176-62C8D778BBD9}" destId="{3F090739-B524-42E0-BA6D-328D8D319DA0}" srcOrd="5" destOrd="0" presId="urn:microsoft.com/office/officeart/2005/8/layout/orgChart1"/>
    <dgm:cxn modelId="{0270529E-6D5A-4B5F-AC55-2C13ACB161D8}" type="presParOf" srcId="{3F090739-B524-42E0-BA6D-328D8D319DA0}" destId="{972173A6-0BE1-4C0B-8139-CF9E031F0131}" srcOrd="0" destOrd="0" presId="urn:microsoft.com/office/officeart/2005/8/layout/orgChart1"/>
    <dgm:cxn modelId="{D3C23496-81FB-47A0-A1A6-3CE94D373484}" type="presParOf" srcId="{972173A6-0BE1-4C0B-8139-CF9E031F0131}" destId="{3B619E88-B414-47D7-B4D3-AD07606F3C7C}" srcOrd="0" destOrd="0" presId="urn:microsoft.com/office/officeart/2005/8/layout/orgChart1"/>
    <dgm:cxn modelId="{DB25D3F0-E14B-43DE-854F-3F8433F4B7AB}" type="presParOf" srcId="{972173A6-0BE1-4C0B-8139-CF9E031F0131}" destId="{52384409-E6EA-4A7E-BA0B-E8A84921E1C9}" srcOrd="1" destOrd="0" presId="urn:microsoft.com/office/officeart/2005/8/layout/orgChart1"/>
    <dgm:cxn modelId="{4AB0DA79-71D4-4170-ABAF-92CD85029510}" type="presParOf" srcId="{3F090739-B524-42E0-BA6D-328D8D319DA0}" destId="{A23C33D3-2979-4145-9ABC-D394E6547FA5}" srcOrd="1" destOrd="0" presId="urn:microsoft.com/office/officeart/2005/8/layout/orgChart1"/>
    <dgm:cxn modelId="{5AAEE3FE-9CD2-4603-9A79-79D41D895F5D}" type="presParOf" srcId="{3F090739-B524-42E0-BA6D-328D8D319DA0}" destId="{B1A93121-BCBA-4B6E-A7E4-994B6B5D1E88}" srcOrd="2" destOrd="0" presId="urn:microsoft.com/office/officeart/2005/8/layout/orgChart1"/>
    <dgm:cxn modelId="{EB257875-5952-4AED-8000-6A83A6836191}" type="presParOf" srcId="{92ACAB45-858E-44FB-9176-62C8D778BBD9}" destId="{1C0E4A54-271E-405E-A161-3A861F952E34}" srcOrd="6" destOrd="0" presId="urn:microsoft.com/office/officeart/2005/8/layout/orgChart1"/>
    <dgm:cxn modelId="{96FCEE5F-C4BD-4A0D-AA90-CF6852621774}" type="presParOf" srcId="{92ACAB45-858E-44FB-9176-62C8D778BBD9}" destId="{4ACD4BF2-F162-4657-B8C7-16B231D8AE44}" srcOrd="7" destOrd="0" presId="urn:microsoft.com/office/officeart/2005/8/layout/orgChart1"/>
    <dgm:cxn modelId="{30A59844-31D5-457E-8E41-5317A933FCC1}" type="presParOf" srcId="{4ACD4BF2-F162-4657-B8C7-16B231D8AE44}" destId="{841BC989-6F95-4ED5-82C0-FC99AE067F9E}" srcOrd="0" destOrd="0" presId="urn:microsoft.com/office/officeart/2005/8/layout/orgChart1"/>
    <dgm:cxn modelId="{5111910B-40E6-4A83-A31D-31B95FD150AC}" type="presParOf" srcId="{841BC989-6F95-4ED5-82C0-FC99AE067F9E}" destId="{1343E1DE-0E12-419F-8269-1C5252C12EBE}" srcOrd="0" destOrd="0" presId="urn:microsoft.com/office/officeart/2005/8/layout/orgChart1"/>
    <dgm:cxn modelId="{7293CB94-AE1C-4CFE-8EF7-653A4F06C6CD}" type="presParOf" srcId="{841BC989-6F95-4ED5-82C0-FC99AE067F9E}" destId="{BB8C7364-2CA4-468C-8C98-0D8065988862}" srcOrd="1" destOrd="0" presId="urn:microsoft.com/office/officeart/2005/8/layout/orgChart1"/>
    <dgm:cxn modelId="{FDA933CD-CB7A-4668-B803-3B82FE7AD726}" type="presParOf" srcId="{4ACD4BF2-F162-4657-B8C7-16B231D8AE44}" destId="{19832363-D910-4530-BB64-6B84A596C373}" srcOrd="1" destOrd="0" presId="urn:microsoft.com/office/officeart/2005/8/layout/orgChart1"/>
    <dgm:cxn modelId="{4AF12618-8371-4F6E-AF54-17AF97411F49}" type="presParOf" srcId="{4ACD4BF2-F162-4657-B8C7-16B231D8AE44}" destId="{C8323E6F-7412-4992-9DF1-CD5BA6BC8761}" srcOrd="2" destOrd="0" presId="urn:microsoft.com/office/officeart/2005/8/layout/orgChart1"/>
    <dgm:cxn modelId="{7A282CC9-AA2B-40AD-AEEA-318423C10197}" type="presParOf" srcId="{92ACAB45-858E-44FB-9176-62C8D778BBD9}" destId="{E80101E2-E9CD-4EB4-9E15-F53CEAE75223}" srcOrd="8" destOrd="0" presId="urn:microsoft.com/office/officeart/2005/8/layout/orgChart1"/>
    <dgm:cxn modelId="{43A5500B-00C5-4BEA-B58C-08D3B9A5F0C1}" type="presParOf" srcId="{92ACAB45-858E-44FB-9176-62C8D778BBD9}" destId="{A4A3E85B-CE4A-43BF-AA05-4E542847FD16}" srcOrd="9" destOrd="0" presId="urn:microsoft.com/office/officeart/2005/8/layout/orgChart1"/>
    <dgm:cxn modelId="{F49C8496-CB98-44B6-8BF8-318EEB603115}" type="presParOf" srcId="{A4A3E85B-CE4A-43BF-AA05-4E542847FD16}" destId="{810F5014-D8FA-49A1-B9A2-A98C8CD77804}" srcOrd="0" destOrd="0" presId="urn:microsoft.com/office/officeart/2005/8/layout/orgChart1"/>
    <dgm:cxn modelId="{224F1C96-6C25-4183-9F29-B49AE410A813}" type="presParOf" srcId="{810F5014-D8FA-49A1-B9A2-A98C8CD77804}" destId="{240302BA-88E2-4F1D-9700-E406A639BDE9}" srcOrd="0" destOrd="0" presId="urn:microsoft.com/office/officeart/2005/8/layout/orgChart1"/>
    <dgm:cxn modelId="{54F1070F-9848-4113-86C0-B7C73D8FED1D}" type="presParOf" srcId="{810F5014-D8FA-49A1-B9A2-A98C8CD77804}" destId="{E4A52CCA-481D-4952-94E5-CD93AE021E85}" srcOrd="1" destOrd="0" presId="urn:microsoft.com/office/officeart/2005/8/layout/orgChart1"/>
    <dgm:cxn modelId="{4C7FB07E-E7E1-46A8-A951-2BA74B628341}" type="presParOf" srcId="{A4A3E85B-CE4A-43BF-AA05-4E542847FD16}" destId="{D2C41922-BF03-4554-B41B-3535183538A0}" srcOrd="1" destOrd="0" presId="urn:microsoft.com/office/officeart/2005/8/layout/orgChart1"/>
    <dgm:cxn modelId="{4D3CB2A5-107D-41E8-A409-5FB18E339420}" type="presParOf" srcId="{A4A3E85B-CE4A-43BF-AA05-4E542847FD16}" destId="{7E7BED91-BC91-4372-ABE2-0C1E8E17B4AA}" srcOrd="2" destOrd="0" presId="urn:microsoft.com/office/officeart/2005/8/layout/orgChart1"/>
    <dgm:cxn modelId="{BC2EF274-E55F-49AF-8EA5-C2365F19F854}" type="presParOf" srcId="{92ACAB45-858E-44FB-9176-62C8D778BBD9}" destId="{32BBD3CD-9550-4013-B1F4-6782419E7E58}" srcOrd="10" destOrd="0" presId="urn:microsoft.com/office/officeart/2005/8/layout/orgChart1"/>
    <dgm:cxn modelId="{5D95C1FC-41FB-4B46-ADEA-660FC69E7F59}" type="presParOf" srcId="{92ACAB45-858E-44FB-9176-62C8D778BBD9}" destId="{1A575F02-2527-47EB-A76B-7B6913EFCDFF}" srcOrd="11" destOrd="0" presId="urn:microsoft.com/office/officeart/2005/8/layout/orgChart1"/>
    <dgm:cxn modelId="{43D16993-04CD-4438-B5CD-7ADD9866EDCF}" type="presParOf" srcId="{1A575F02-2527-47EB-A76B-7B6913EFCDFF}" destId="{E2AF58D5-B305-41E5-971E-EC16DAB7E6F8}" srcOrd="0" destOrd="0" presId="urn:microsoft.com/office/officeart/2005/8/layout/orgChart1"/>
    <dgm:cxn modelId="{5C37117E-6480-4304-852B-0ED259F2C4BA}" type="presParOf" srcId="{E2AF58D5-B305-41E5-971E-EC16DAB7E6F8}" destId="{795B67DA-A851-423B-931C-A77DFCC4A1F6}" srcOrd="0" destOrd="0" presId="urn:microsoft.com/office/officeart/2005/8/layout/orgChart1"/>
    <dgm:cxn modelId="{61C94891-404A-46F8-A552-93F5E7030C70}" type="presParOf" srcId="{E2AF58D5-B305-41E5-971E-EC16DAB7E6F8}" destId="{8EEC2785-529C-4C74-B646-4FD237C6726C}" srcOrd="1" destOrd="0" presId="urn:microsoft.com/office/officeart/2005/8/layout/orgChart1"/>
    <dgm:cxn modelId="{9EEA2624-563B-4C3A-B5C7-0986680FD271}" type="presParOf" srcId="{1A575F02-2527-47EB-A76B-7B6913EFCDFF}" destId="{822FF6BD-24F9-4AB8-BBD2-B7569C6B2340}" srcOrd="1" destOrd="0" presId="urn:microsoft.com/office/officeart/2005/8/layout/orgChart1"/>
    <dgm:cxn modelId="{B0D46003-CD88-48C9-9EDB-82E66674C469}" type="presParOf" srcId="{1A575F02-2527-47EB-A76B-7B6913EFCDFF}" destId="{3AE4DCDA-7289-481B-9186-8EA1CACFBF6B}" srcOrd="2" destOrd="0" presId="urn:microsoft.com/office/officeart/2005/8/layout/orgChart1"/>
    <dgm:cxn modelId="{ABC48FB0-0B51-4DF6-B39E-8E74587736A8}" type="presParOf" srcId="{92ACAB45-858E-44FB-9176-62C8D778BBD9}" destId="{E3210D7B-8F0C-4D21-B491-8A9D25676756}" srcOrd="12" destOrd="0" presId="urn:microsoft.com/office/officeart/2005/8/layout/orgChart1"/>
    <dgm:cxn modelId="{18B305F7-3F22-4EB8-B61C-BD8F1A8D4517}" type="presParOf" srcId="{92ACAB45-858E-44FB-9176-62C8D778BBD9}" destId="{AC499416-2496-4611-8CA6-95F5D10E4B2C}" srcOrd="13" destOrd="0" presId="urn:microsoft.com/office/officeart/2005/8/layout/orgChart1"/>
    <dgm:cxn modelId="{40437558-9C86-44FD-AB97-60073B6CCB17}" type="presParOf" srcId="{AC499416-2496-4611-8CA6-95F5D10E4B2C}" destId="{88BA8C1E-E7EB-48FF-B98F-F901ACE05FB3}" srcOrd="0" destOrd="0" presId="urn:microsoft.com/office/officeart/2005/8/layout/orgChart1"/>
    <dgm:cxn modelId="{DB652438-8846-42D2-9CDB-7DE99AEEAF6D}" type="presParOf" srcId="{88BA8C1E-E7EB-48FF-B98F-F901ACE05FB3}" destId="{3754E003-5601-46C6-BCF6-62580DDFE8EB}" srcOrd="0" destOrd="0" presId="urn:microsoft.com/office/officeart/2005/8/layout/orgChart1"/>
    <dgm:cxn modelId="{3A383E23-D4D2-4CCD-B315-888D0AF55E93}" type="presParOf" srcId="{88BA8C1E-E7EB-48FF-B98F-F901ACE05FB3}" destId="{D07DEA66-86F6-41F8-A482-E8DD125A225B}" srcOrd="1" destOrd="0" presId="urn:microsoft.com/office/officeart/2005/8/layout/orgChart1"/>
    <dgm:cxn modelId="{76B02754-541C-483B-80F0-3B2D69511917}" type="presParOf" srcId="{AC499416-2496-4611-8CA6-95F5D10E4B2C}" destId="{C9C72DC4-5F7D-4577-9DD0-64D12B0263C7}" srcOrd="1" destOrd="0" presId="urn:microsoft.com/office/officeart/2005/8/layout/orgChart1"/>
    <dgm:cxn modelId="{2117C0F7-6DA4-4558-90C8-6409AE76D8A3}" type="presParOf" srcId="{AC499416-2496-4611-8CA6-95F5D10E4B2C}" destId="{198857F6-9B6D-4251-8110-C2EDA73A61DD}" srcOrd="2" destOrd="0" presId="urn:microsoft.com/office/officeart/2005/8/layout/orgChart1"/>
    <dgm:cxn modelId="{ED78E8B8-F9E6-44D3-9D98-9AE070121001}" type="presParOf" srcId="{92ACAB45-858E-44FB-9176-62C8D778BBD9}" destId="{084AD78D-A7D4-449F-80C3-B14B4FFAD5A5}" srcOrd="14" destOrd="0" presId="urn:microsoft.com/office/officeart/2005/8/layout/orgChart1"/>
    <dgm:cxn modelId="{6E92AE64-0482-452A-BD35-F4B4E1B5CD72}" type="presParOf" srcId="{92ACAB45-858E-44FB-9176-62C8D778BBD9}" destId="{42926FC2-E756-4622-BED5-1222CB4EC2DF}" srcOrd="15" destOrd="0" presId="urn:microsoft.com/office/officeart/2005/8/layout/orgChart1"/>
    <dgm:cxn modelId="{DADA8C68-3590-4218-B1C7-9222128C0946}" type="presParOf" srcId="{42926FC2-E756-4622-BED5-1222CB4EC2DF}" destId="{F8F0D48B-746B-4938-8F1B-A8D51915387E}" srcOrd="0" destOrd="0" presId="urn:microsoft.com/office/officeart/2005/8/layout/orgChart1"/>
    <dgm:cxn modelId="{D59CEE82-3BDA-428D-A578-00C59A627FEC}" type="presParOf" srcId="{F8F0D48B-746B-4938-8F1B-A8D51915387E}" destId="{45BD8C01-BCCC-4933-9287-C6CA051487BE}" srcOrd="0" destOrd="0" presId="urn:microsoft.com/office/officeart/2005/8/layout/orgChart1"/>
    <dgm:cxn modelId="{92DE10C3-6DBA-46DF-826A-0C78D8B35291}" type="presParOf" srcId="{F8F0D48B-746B-4938-8F1B-A8D51915387E}" destId="{29E4956E-F479-42CC-AAEB-E80A73BBC67C}" srcOrd="1" destOrd="0" presId="urn:microsoft.com/office/officeart/2005/8/layout/orgChart1"/>
    <dgm:cxn modelId="{FC61DB91-0F09-4490-ACA1-55E4978964C6}" type="presParOf" srcId="{42926FC2-E756-4622-BED5-1222CB4EC2DF}" destId="{2FEEC831-3112-4913-8BB6-DFD2C4C4FFC9}" srcOrd="1" destOrd="0" presId="urn:microsoft.com/office/officeart/2005/8/layout/orgChart1"/>
    <dgm:cxn modelId="{C9450211-8F0F-486C-A2A5-A4D7FD394013}" type="presParOf" srcId="{42926FC2-E756-4622-BED5-1222CB4EC2DF}" destId="{A8618552-FCC1-4593-A2F6-942756749AC8}" srcOrd="2" destOrd="0" presId="urn:microsoft.com/office/officeart/2005/8/layout/orgChart1"/>
    <dgm:cxn modelId="{8BA17CD7-1E79-48F2-866C-298411817C83}" type="presParOf" srcId="{92ACAB45-858E-44FB-9176-62C8D778BBD9}" destId="{38745082-DBC9-4158-BEBA-18F856BA714D}" srcOrd="16" destOrd="0" presId="urn:microsoft.com/office/officeart/2005/8/layout/orgChart1"/>
    <dgm:cxn modelId="{A878CC56-3E99-4887-B323-21A63EBC47B1}" type="presParOf" srcId="{92ACAB45-858E-44FB-9176-62C8D778BBD9}" destId="{60A4D72C-2288-4C8E-BBD5-9964A750D409}" srcOrd="17" destOrd="0" presId="urn:microsoft.com/office/officeart/2005/8/layout/orgChart1"/>
    <dgm:cxn modelId="{7363EADA-036E-451A-8D1A-459DB0AAEC73}" type="presParOf" srcId="{60A4D72C-2288-4C8E-BBD5-9964A750D409}" destId="{72A4C3F5-2634-4CC7-9427-0645A7C24744}" srcOrd="0" destOrd="0" presId="urn:microsoft.com/office/officeart/2005/8/layout/orgChart1"/>
    <dgm:cxn modelId="{83DBDAC3-D3BE-4A20-8490-2C59DD14CCE4}" type="presParOf" srcId="{72A4C3F5-2634-4CC7-9427-0645A7C24744}" destId="{D48F065B-CEDF-44C4-8A6A-E510A7B165A6}" srcOrd="0" destOrd="0" presId="urn:microsoft.com/office/officeart/2005/8/layout/orgChart1"/>
    <dgm:cxn modelId="{23F121CF-7EA7-449E-B444-EF863D11875D}" type="presParOf" srcId="{72A4C3F5-2634-4CC7-9427-0645A7C24744}" destId="{BA008A9A-1B52-4818-8E40-7F87A0BC8ABE}" srcOrd="1" destOrd="0" presId="urn:microsoft.com/office/officeart/2005/8/layout/orgChart1"/>
    <dgm:cxn modelId="{A3B23692-64ED-4D76-BC9F-954F691FCB23}" type="presParOf" srcId="{60A4D72C-2288-4C8E-BBD5-9964A750D409}" destId="{0D8A9934-6DB6-47CD-A3CC-3D01B68C246F}" srcOrd="1" destOrd="0" presId="urn:microsoft.com/office/officeart/2005/8/layout/orgChart1"/>
    <dgm:cxn modelId="{CB359CA1-59CE-4B71-8B9F-081E18E094C8}" type="presParOf" srcId="{60A4D72C-2288-4C8E-BBD5-9964A750D409}" destId="{CFBAA2F6-9809-40E9-A3E9-7BDDA43778C3}" srcOrd="2" destOrd="0" presId="urn:microsoft.com/office/officeart/2005/8/layout/orgChart1"/>
    <dgm:cxn modelId="{AAB54AA5-9DA7-4FDD-9F18-D26CD0476E9F}" type="presParOf" srcId="{92ACAB45-858E-44FB-9176-62C8D778BBD9}" destId="{E9EDA75A-4565-4FBE-B75E-38FE969CC996}" srcOrd="18" destOrd="0" presId="urn:microsoft.com/office/officeart/2005/8/layout/orgChart1"/>
    <dgm:cxn modelId="{CB2EA2B1-11A3-4A99-8BC4-ECC281B5E53F}" type="presParOf" srcId="{92ACAB45-858E-44FB-9176-62C8D778BBD9}" destId="{36F0AF7C-70EF-497A-A6E3-A83D387137A7}" srcOrd="19" destOrd="0" presId="urn:microsoft.com/office/officeart/2005/8/layout/orgChart1"/>
    <dgm:cxn modelId="{96CB8B5D-06D4-4EA4-BBFB-0E1886356DC5}" type="presParOf" srcId="{36F0AF7C-70EF-497A-A6E3-A83D387137A7}" destId="{4A0AF94C-B0BC-4245-9800-5F2583F618AA}" srcOrd="0" destOrd="0" presId="urn:microsoft.com/office/officeart/2005/8/layout/orgChart1"/>
    <dgm:cxn modelId="{6264AD06-8096-497C-80B9-2F93E1442366}" type="presParOf" srcId="{4A0AF94C-B0BC-4245-9800-5F2583F618AA}" destId="{93AF4D36-C6EC-4299-A84D-E7864D00AB46}" srcOrd="0" destOrd="0" presId="urn:microsoft.com/office/officeart/2005/8/layout/orgChart1"/>
    <dgm:cxn modelId="{4B4A8536-60E6-4E79-B739-D82642E0E7E4}" type="presParOf" srcId="{4A0AF94C-B0BC-4245-9800-5F2583F618AA}" destId="{ECB501F7-6524-4756-8291-BF6DACD305F2}" srcOrd="1" destOrd="0" presId="urn:microsoft.com/office/officeart/2005/8/layout/orgChart1"/>
    <dgm:cxn modelId="{EC824CCB-418E-4FB1-A1E5-1BA0E161647C}" type="presParOf" srcId="{36F0AF7C-70EF-497A-A6E3-A83D387137A7}" destId="{380045D8-F269-4300-9BCC-07F0508B2307}" srcOrd="1" destOrd="0" presId="urn:microsoft.com/office/officeart/2005/8/layout/orgChart1"/>
    <dgm:cxn modelId="{E0334C09-0B4A-403F-ACBF-8B56CC617C3F}" type="presParOf" srcId="{36F0AF7C-70EF-497A-A6E3-A83D387137A7}" destId="{D8EE3B6C-A8D9-4CB0-9DE7-8A0EF0F43E84}" srcOrd="2" destOrd="0" presId="urn:microsoft.com/office/officeart/2005/8/layout/orgChart1"/>
    <dgm:cxn modelId="{0F203005-77FF-449A-8086-F9CCB2B2A77B}" type="presParOf" srcId="{92ACAB45-858E-44FB-9176-62C8D778BBD9}" destId="{98CFF69F-BD07-4A1B-80A8-5E85CE1DFD5C}" srcOrd="20" destOrd="0" presId="urn:microsoft.com/office/officeart/2005/8/layout/orgChart1"/>
    <dgm:cxn modelId="{E8E515CA-1DCB-4BAF-BD45-D6FFD123D827}" type="presParOf" srcId="{92ACAB45-858E-44FB-9176-62C8D778BBD9}" destId="{D20DE0FF-41DB-4247-991B-E53BFFCF1AA7}" srcOrd="21" destOrd="0" presId="urn:microsoft.com/office/officeart/2005/8/layout/orgChart1"/>
    <dgm:cxn modelId="{AF58EE33-BDCE-4AFE-ACEF-A9A3EA99CB16}" type="presParOf" srcId="{D20DE0FF-41DB-4247-991B-E53BFFCF1AA7}" destId="{2ED53AC6-D9AE-41D4-BAA1-4D6ABD9BFB41}" srcOrd="0" destOrd="0" presId="urn:microsoft.com/office/officeart/2005/8/layout/orgChart1"/>
    <dgm:cxn modelId="{739C3447-EB9C-45BD-9B0A-E19F774CD020}" type="presParOf" srcId="{2ED53AC6-D9AE-41D4-BAA1-4D6ABD9BFB41}" destId="{CF132E6F-F2BC-47DE-97F1-6596491635BB}" srcOrd="0" destOrd="0" presId="urn:microsoft.com/office/officeart/2005/8/layout/orgChart1"/>
    <dgm:cxn modelId="{62ABC48A-7819-443E-B1F8-A5B9E4DD760A}" type="presParOf" srcId="{2ED53AC6-D9AE-41D4-BAA1-4D6ABD9BFB41}" destId="{5846444B-D21F-42C6-9A6C-5B5FDCC13C31}" srcOrd="1" destOrd="0" presId="urn:microsoft.com/office/officeart/2005/8/layout/orgChart1"/>
    <dgm:cxn modelId="{BC4536A0-4E82-4F8F-8D71-56B672092DF3}" type="presParOf" srcId="{D20DE0FF-41DB-4247-991B-E53BFFCF1AA7}" destId="{08A65015-F656-405B-9655-77ED2F704046}" srcOrd="1" destOrd="0" presId="urn:microsoft.com/office/officeart/2005/8/layout/orgChart1"/>
    <dgm:cxn modelId="{90848284-F43F-4EFE-9143-AE5CBE511AAE}" type="presParOf" srcId="{D20DE0FF-41DB-4247-991B-E53BFFCF1AA7}" destId="{62D9DD41-E523-45C2-AAF9-E6B9244D4F0B}" srcOrd="2" destOrd="0" presId="urn:microsoft.com/office/officeart/2005/8/layout/orgChart1"/>
    <dgm:cxn modelId="{0DA97A39-75A7-41B3-9AEB-93C8356F3241}" type="presParOf" srcId="{92ACAB45-858E-44FB-9176-62C8D778BBD9}" destId="{5D1B49B1-89F5-445D-8C77-614626C84A31}" srcOrd="22" destOrd="0" presId="urn:microsoft.com/office/officeart/2005/8/layout/orgChart1"/>
    <dgm:cxn modelId="{98687876-3358-4CB3-AC2F-773DD9E852A0}" type="presParOf" srcId="{92ACAB45-858E-44FB-9176-62C8D778BBD9}" destId="{4BFAB09B-1008-44DB-AC8A-9F2AE4A17813}" srcOrd="23" destOrd="0" presId="urn:microsoft.com/office/officeart/2005/8/layout/orgChart1"/>
    <dgm:cxn modelId="{1240955A-15FE-4807-A9F6-B875215BEB6A}" type="presParOf" srcId="{4BFAB09B-1008-44DB-AC8A-9F2AE4A17813}" destId="{114D22D7-236F-4EFE-894A-CDF0B8E1BCCB}" srcOrd="0" destOrd="0" presId="urn:microsoft.com/office/officeart/2005/8/layout/orgChart1"/>
    <dgm:cxn modelId="{615EB89F-1564-4C91-AEE1-C67E0743AE92}" type="presParOf" srcId="{114D22D7-236F-4EFE-894A-CDF0B8E1BCCB}" destId="{EA16DBBD-0964-4EFD-94C4-F3F9B912B863}" srcOrd="0" destOrd="0" presId="urn:microsoft.com/office/officeart/2005/8/layout/orgChart1"/>
    <dgm:cxn modelId="{8DE5EA1D-E27C-442B-BD8A-9ED0B0BCB39C}" type="presParOf" srcId="{114D22D7-236F-4EFE-894A-CDF0B8E1BCCB}" destId="{D3AC6F5E-E775-4C25-B52B-9FA786B76A8C}" srcOrd="1" destOrd="0" presId="urn:microsoft.com/office/officeart/2005/8/layout/orgChart1"/>
    <dgm:cxn modelId="{8F01D10F-10A0-444F-B1FA-ED1D6B499A10}" type="presParOf" srcId="{4BFAB09B-1008-44DB-AC8A-9F2AE4A17813}" destId="{E7B1738A-4B34-4917-ADAA-BA7F3AFC9F38}" srcOrd="1" destOrd="0" presId="urn:microsoft.com/office/officeart/2005/8/layout/orgChart1"/>
    <dgm:cxn modelId="{F4A69D0E-2972-4DDA-BD73-323E335A925C}" type="presParOf" srcId="{4BFAB09B-1008-44DB-AC8A-9F2AE4A17813}" destId="{E574F5F8-14B5-48ED-81FD-6B8CA72A54FE}" srcOrd="2" destOrd="0" presId="urn:microsoft.com/office/officeart/2005/8/layout/orgChart1"/>
    <dgm:cxn modelId="{A2E5E0A4-0A5E-4208-8727-8C3BE52D17E3}" type="presParOf" srcId="{92ACAB45-858E-44FB-9176-62C8D778BBD9}" destId="{45F56448-3709-4CF2-AAFA-21BF9EE42D45}" srcOrd="24" destOrd="0" presId="urn:microsoft.com/office/officeart/2005/8/layout/orgChart1"/>
    <dgm:cxn modelId="{74CE089A-1CE8-4DAC-A980-783CE7A890B8}" type="presParOf" srcId="{92ACAB45-858E-44FB-9176-62C8D778BBD9}" destId="{6A2D0696-D0F9-446E-AC6E-D5EC01E95982}" srcOrd="25" destOrd="0" presId="urn:microsoft.com/office/officeart/2005/8/layout/orgChart1"/>
    <dgm:cxn modelId="{3CC7BB7E-D696-47A8-8E7F-B131E20B5AE4}" type="presParOf" srcId="{6A2D0696-D0F9-446E-AC6E-D5EC01E95982}" destId="{D7B4926B-BF09-4793-B322-9F0D2D53B973}" srcOrd="0" destOrd="0" presId="urn:microsoft.com/office/officeart/2005/8/layout/orgChart1"/>
    <dgm:cxn modelId="{111375CE-AAFF-4B5B-BC43-6B4806CFAF29}" type="presParOf" srcId="{D7B4926B-BF09-4793-B322-9F0D2D53B973}" destId="{535FAC82-9C46-467D-9C0B-253B97485B54}" srcOrd="0" destOrd="0" presId="urn:microsoft.com/office/officeart/2005/8/layout/orgChart1"/>
    <dgm:cxn modelId="{D6BEF613-C008-4DD3-932C-1F6D15ED307F}" type="presParOf" srcId="{D7B4926B-BF09-4793-B322-9F0D2D53B973}" destId="{03CEC873-D5B2-4CBA-832E-DB3F76FBD99E}" srcOrd="1" destOrd="0" presId="urn:microsoft.com/office/officeart/2005/8/layout/orgChart1"/>
    <dgm:cxn modelId="{D1B0573D-965D-46CA-AC8C-A468825CEFDB}" type="presParOf" srcId="{6A2D0696-D0F9-446E-AC6E-D5EC01E95982}" destId="{6600DA84-208E-4DD4-9895-B8DF310A78CD}" srcOrd="1" destOrd="0" presId="urn:microsoft.com/office/officeart/2005/8/layout/orgChart1"/>
    <dgm:cxn modelId="{D33979D4-0ABC-46A4-BA2B-080CEA631F26}" type="presParOf" srcId="{6A2D0696-D0F9-446E-AC6E-D5EC01E95982}" destId="{EAB71653-4CB4-4EC7-9069-2059E235CC21}" srcOrd="2" destOrd="0" presId="urn:microsoft.com/office/officeart/2005/8/layout/orgChart1"/>
    <dgm:cxn modelId="{4A9A4383-E034-4CEC-B5CA-259F09B50132}" type="presParOf" srcId="{92ACAB45-858E-44FB-9176-62C8D778BBD9}" destId="{CD6F1E35-6A8B-42C2-A0E7-7FB9E001B490}" srcOrd="26" destOrd="0" presId="urn:microsoft.com/office/officeart/2005/8/layout/orgChart1"/>
    <dgm:cxn modelId="{24CEDB7A-853A-42E7-B62B-5975CF5AE77B}" type="presParOf" srcId="{92ACAB45-858E-44FB-9176-62C8D778BBD9}" destId="{9649C59A-1DE4-466F-912D-9B6CE9786F17}" srcOrd="27" destOrd="0" presId="urn:microsoft.com/office/officeart/2005/8/layout/orgChart1"/>
    <dgm:cxn modelId="{B63B48D1-EF85-43F9-9930-ACD21F2BDE91}" type="presParOf" srcId="{9649C59A-1DE4-466F-912D-9B6CE9786F17}" destId="{C8AAE42C-8AB7-44CB-BEBF-7A5E454D8D3E}" srcOrd="0" destOrd="0" presId="urn:microsoft.com/office/officeart/2005/8/layout/orgChart1"/>
    <dgm:cxn modelId="{1A0C57CC-7154-4D8F-9A5E-AC64627A07E9}" type="presParOf" srcId="{C8AAE42C-8AB7-44CB-BEBF-7A5E454D8D3E}" destId="{9053EA4E-8306-4F4C-A777-CF1FC2510E2A}" srcOrd="0" destOrd="0" presId="urn:microsoft.com/office/officeart/2005/8/layout/orgChart1"/>
    <dgm:cxn modelId="{D584E29F-797F-4907-AF63-C27B9EEEA671}" type="presParOf" srcId="{C8AAE42C-8AB7-44CB-BEBF-7A5E454D8D3E}" destId="{05E01C02-671A-4C36-BEC9-61B6349EFFF1}" srcOrd="1" destOrd="0" presId="urn:microsoft.com/office/officeart/2005/8/layout/orgChart1"/>
    <dgm:cxn modelId="{73D84007-9DAC-4E44-8D77-790070F804DA}" type="presParOf" srcId="{9649C59A-1DE4-466F-912D-9B6CE9786F17}" destId="{6526250F-2CA7-41D4-9126-44FC0EBB952E}" srcOrd="1" destOrd="0" presId="urn:microsoft.com/office/officeart/2005/8/layout/orgChart1"/>
    <dgm:cxn modelId="{38E37920-ED11-4DF1-8280-F7D906B729E1}" type="presParOf" srcId="{9649C59A-1DE4-466F-912D-9B6CE9786F17}" destId="{DDB4C1E5-EB16-43D0-BB33-B6FF133506B0}" srcOrd="2" destOrd="0" presId="urn:microsoft.com/office/officeart/2005/8/layout/orgChart1"/>
    <dgm:cxn modelId="{60E50214-8310-4B29-B2F3-CC89B87A879E}" type="presParOf" srcId="{92ACAB45-858E-44FB-9176-62C8D778BBD9}" destId="{017B70E3-2C9A-4AE9-85B2-930EB1F56888}" srcOrd="28" destOrd="0" presId="urn:microsoft.com/office/officeart/2005/8/layout/orgChart1"/>
    <dgm:cxn modelId="{606A18F5-ACAE-4167-9516-B8B10F0AA50C}" type="presParOf" srcId="{92ACAB45-858E-44FB-9176-62C8D778BBD9}" destId="{A9E810B0-B74B-4485-B7AF-14D1026583A3}" srcOrd="29" destOrd="0" presId="urn:microsoft.com/office/officeart/2005/8/layout/orgChart1"/>
    <dgm:cxn modelId="{75393D0F-DF4F-47F1-9332-15647311D1B4}" type="presParOf" srcId="{A9E810B0-B74B-4485-B7AF-14D1026583A3}" destId="{E08C363F-079E-4928-B175-56DA01FF5914}" srcOrd="0" destOrd="0" presId="urn:microsoft.com/office/officeart/2005/8/layout/orgChart1"/>
    <dgm:cxn modelId="{4B72FFD8-C387-4782-B4D9-B6D6BAD410F0}" type="presParOf" srcId="{E08C363F-079E-4928-B175-56DA01FF5914}" destId="{77009314-FC74-43DD-A13A-9757B6269DE5}" srcOrd="0" destOrd="0" presId="urn:microsoft.com/office/officeart/2005/8/layout/orgChart1"/>
    <dgm:cxn modelId="{1372D958-22F6-4EC6-B8A6-8C4C16839735}" type="presParOf" srcId="{E08C363F-079E-4928-B175-56DA01FF5914}" destId="{222F5C5D-8CD9-4EE4-B42C-F3CBD1082D7C}" srcOrd="1" destOrd="0" presId="urn:microsoft.com/office/officeart/2005/8/layout/orgChart1"/>
    <dgm:cxn modelId="{AFCE1399-66B8-4347-9364-C99AA09E4706}" type="presParOf" srcId="{A9E810B0-B74B-4485-B7AF-14D1026583A3}" destId="{61A14E3A-D133-45CA-8263-2566BFE600F9}" srcOrd="1" destOrd="0" presId="urn:microsoft.com/office/officeart/2005/8/layout/orgChart1"/>
    <dgm:cxn modelId="{961DD65D-5E85-451E-BA9F-62812746BE06}" type="presParOf" srcId="{A9E810B0-B74B-4485-B7AF-14D1026583A3}" destId="{401073E6-539D-40BC-B72C-B13C3205EDC5}" srcOrd="2" destOrd="0" presId="urn:microsoft.com/office/officeart/2005/8/layout/orgChart1"/>
    <dgm:cxn modelId="{89A76828-7DE0-4846-99E8-45B66AED7244}" type="presParOf" srcId="{92ACAB45-858E-44FB-9176-62C8D778BBD9}" destId="{54E5C9B0-182B-4EFF-9FC0-7CAA3404E691}" srcOrd="30" destOrd="0" presId="urn:microsoft.com/office/officeart/2005/8/layout/orgChart1"/>
    <dgm:cxn modelId="{19B09F47-3296-4C90-880D-39D51AE826A2}" type="presParOf" srcId="{92ACAB45-858E-44FB-9176-62C8D778BBD9}" destId="{5A6905B2-1B45-4683-92ED-D54A6AB3AE79}" srcOrd="31" destOrd="0" presId="urn:microsoft.com/office/officeart/2005/8/layout/orgChart1"/>
    <dgm:cxn modelId="{12E354D0-89A2-4742-BBA1-B535028AA029}" type="presParOf" srcId="{5A6905B2-1B45-4683-92ED-D54A6AB3AE79}" destId="{37A932BA-52EA-40A4-83FE-D6E43C9CB41F}" srcOrd="0" destOrd="0" presId="urn:microsoft.com/office/officeart/2005/8/layout/orgChart1"/>
    <dgm:cxn modelId="{7A69A4F1-4204-4872-9207-7CE2EF4E6410}" type="presParOf" srcId="{37A932BA-52EA-40A4-83FE-D6E43C9CB41F}" destId="{498D9524-96E1-48D5-AA9A-7DE258C59463}" srcOrd="0" destOrd="0" presId="urn:microsoft.com/office/officeart/2005/8/layout/orgChart1"/>
    <dgm:cxn modelId="{39900C65-3264-4548-878B-D21A12B72F7A}" type="presParOf" srcId="{37A932BA-52EA-40A4-83FE-D6E43C9CB41F}" destId="{67D7C035-D987-4AF5-A6F0-7F1EBC05DBAF}" srcOrd="1" destOrd="0" presId="urn:microsoft.com/office/officeart/2005/8/layout/orgChart1"/>
    <dgm:cxn modelId="{E761A0E8-3C2A-4121-B8CE-B9F9C52F3D45}" type="presParOf" srcId="{5A6905B2-1B45-4683-92ED-D54A6AB3AE79}" destId="{A009B0A4-CA16-4B30-98E2-B19F2B3463CB}" srcOrd="1" destOrd="0" presId="urn:microsoft.com/office/officeart/2005/8/layout/orgChart1"/>
    <dgm:cxn modelId="{291CC8FF-D21F-4DC9-9238-131A8248DB35}" type="presParOf" srcId="{5A6905B2-1B45-4683-92ED-D54A6AB3AE79}" destId="{B9A8674A-CAEC-4145-8417-15707928E97E}" srcOrd="2" destOrd="0" presId="urn:microsoft.com/office/officeart/2005/8/layout/orgChart1"/>
    <dgm:cxn modelId="{03D6CD12-AA4D-41F9-B75A-32BD03D2C114}" type="presParOf" srcId="{92ACAB45-858E-44FB-9176-62C8D778BBD9}" destId="{503BA5D5-1192-4BAD-B1E9-54E89EB3F613}" srcOrd="32" destOrd="0" presId="urn:microsoft.com/office/officeart/2005/8/layout/orgChart1"/>
    <dgm:cxn modelId="{FA64E330-4F49-47DB-B0CA-4D77002C02D3}" type="presParOf" srcId="{92ACAB45-858E-44FB-9176-62C8D778BBD9}" destId="{2FC8291B-4251-4C93-8A7F-7CD5A3D4B660}" srcOrd="33" destOrd="0" presId="urn:microsoft.com/office/officeart/2005/8/layout/orgChart1"/>
    <dgm:cxn modelId="{5FE1710E-2AE6-423D-88A7-C2EA4F451CDF}" type="presParOf" srcId="{2FC8291B-4251-4C93-8A7F-7CD5A3D4B660}" destId="{781C493C-F26A-4ADE-8826-364964EB1C3B}" srcOrd="0" destOrd="0" presId="urn:microsoft.com/office/officeart/2005/8/layout/orgChart1"/>
    <dgm:cxn modelId="{233F6D4C-D81E-4C86-887C-493707077A31}" type="presParOf" srcId="{781C493C-F26A-4ADE-8826-364964EB1C3B}" destId="{39D01E3D-7D69-4B60-A95D-28A2481AA0EA}" srcOrd="0" destOrd="0" presId="urn:microsoft.com/office/officeart/2005/8/layout/orgChart1"/>
    <dgm:cxn modelId="{928140CB-655A-4488-8964-B6ACC7178F5A}" type="presParOf" srcId="{781C493C-F26A-4ADE-8826-364964EB1C3B}" destId="{75F2DEA9-D33F-46E8-AB58-2AEBEF8A09C0}" srcOrd="1" destOrd="0" presId="urn:microsoft.com/office/officeart/2005/8/layout/orgChart1"/>
    <dgm:cxn modelId="{FFEEE460-E516-4C4C-8A07-006E673F52B4}" type="presParOf" srcId="{2FC8291B-4251-4C93-8A7F-7CD5A3D4B660}" destId="{3B29F5FC-E483-46D9-8BEC-DF9FBBF5C0B0}" srcOrd="1" destOrd="0" presId="urn:microsoft.com/office/officeart/2005/8/layout/orgChart1"/>
    <dgm:cxn modelId="{98D83874-195B-4B72-982B-270368CEE795}" type="presParOf" srcId="{2FC8291B-4251-4C93-8A7F-7CD5A3D4B660}" destId="{C2E82781-E1F2-4EAD-9E31-B0D2FC616663}" srcOrd="2" destOrd="0" presId="urn:microsoft.com/office/officeart/2005/8/layout/orgChart1"/>
    <dgm:cxn modelId="{32B40E04-A48C-42CD-90C4-2A0BC5A5670E}" type="presParOf" srcId="{92ACAB45-858E-44FB-9176-62C8D778BBD9}" destId="{F0402BEA-A968-46E2-8B23-D042D68A4BF1}" srcOrd="34" destOrd="0" presId="urn:microsoft.com/office/officeart/2005/8/layout/orgChart1"/>
    <dgm:cxn modelId="{903848F0-3B48-41BC-90FA-AFFA286FF2F0}" type="presParOf" srcId="{92ACAB45-858E-44FB-9176-62C8D778BBD9}" destId="{91FDA85D-98CE-4211-A911-C3E7DF605924}" srcOrd="35" destOrd="0" presId="urn:microsoft.com/office/officeart/2005/8/layout/orgChart1"/>
    <dgm:cxn modelId="{680CD303-D7E2-43B9-A7C7-DCBC4925A294}" type="presParOf" srcId="{91FDA85D-98CE-4211-A911-C3E7DF605924}" destId="{38793374-9105-4B1B-B658-636EA1A982BD}" srcOrd="0" destOrd="0" presId="urn:microsoft.com/office/officeart/2005/8/layout/orgChart1"/>
    <dgm:cxn modelId="{6816A211-6A57-4DE8-B209-7424CE624C83}" type="presParOf" srcId="{38793374-9105-4B1B-B658-636EA1A982BD}" destId="{FA677A66-67A2-4675-A245-955D2C333430}" srcOrd="0" destOrd="0" presId="urn:microsoft.com/office/officeart/2005/8/layout/orgChart1"/>
    <dgm:cxn modelId="{F13F9E60-BB6E-443C-891B-4E1953B4497F}" type="presParOf" srcId="{38793374-9105-4B1B-B658-636EA1A982BD}" destId="{0A9E7661-BEE2-426B-B576-F6C456C4A5A2}" srcOrd="1" destOrd="0" presId="urn:microsoft.com/office/officeart/2005/8/layout/orgChart1"/>
    <dgm:cxn modelId="{E610147A-B879-4167-8316-12148416E3AF}" type="presParOf" srcId="{91FDA85D-98CE-4211-A911-C3E7DF605924}" destId="{7BC79200-A084-4CC7-A346-30EAFCAF0FE4}" srcOrd="1" destOrd="0" presId="urn:microsoft.com/office/officeart/2005/8/layout/orgChart1"/>
    <dgm:cxn modelId="{42237E63-8B0F-4805-A9BC-4649CB853A7A}" type="presParOf" srcId="{91FDA85D-98CE-4211-A911-C3E7DF605924}" destId="{BB0CB045-669C-4AAA-B322-E88803669DF4}" srcOrd="2" destOrd="0" presId="urn:microsoft.com/office/officeart/2005/8/layout/orgChart1"/>
    <dgm:cxn modelId="{E9E8A307-846D-4360-BA19-FA5FF819202B}" type="presParOf" srcId="{92ACAB45-858E-44FB-9176-62C8D778BBD9}" destId="{8A2CDA8B-6645-4054-BCF6-B7CE6BD5CCBD}" srcOrd="36" destOrd="0" presId="urn:microsoft.com/office/officeart/2005/8/layout/orgChart1"/>
    <dgm:cxn modelId="{6AC4C37F-CFBD-44E4-B9E5-862DE6A4D3E0}" type="presParOf" srcId="{92ACAB45-858E-44FB-9176-62C8D778BBD9}" destId="{4FE4AB1F-DB91-4555-A642-03A4267A928A}" srcOrd="37" destOrd="0" presId="urn:microsoft.com/office/officeart/2005/8/layout/orgChart1"/>
    <dgm:cxn modelId="{3F1CC7EC-E930-446B-B458-AF2DE8DC78AC}" type="presParOf" srcId="{4FE4AB1F-DB91-4555-A642-03A4267A928A}" destId="{EE2D4552-EEAA-4B9C-9626-947DB2C24D0C}" srcOrd="0" destOrd="0" presId="urn:microsoft.com/office/officeart/2005/8/layout/orgChart1"/>
    <dgm:cxn modelId="{CFDFA788-E812-432C-8CE7-F5DE2324B997}" type="presParOf" srcId="{EE2D4552-EEAA-4B9C-9626-947DB2C24D0C}" destId="{93A31B5D-C1A2-46C9-A817-57C757920A5C}" srcOrd="0" destOrd="0" presId="urn:microsoft.com/office/officeart/2005/8/layout/orgChart1"/>
    <dgm:cxn modelId="{5255DCD2-9585-4D17-9AA5-818B47C0EB5F}" type="presParOf" srcId="{EE2D4552-EEAA-4B9C-9626-947DB2C24D0C}" destId="{21C743B1-5769-42D8-87BC-DA342E5E0315}" srcOrd="1" destOrd="0" presId="urn:microsoft.com/office/officeart/2005/8/layout/orgChart1"/>
    <dgm:cxn modelId="{37BFB85A-F3A4-4361-BF4F-C58A92FCF1CD}" type="presParOf" srcId="{4FE4AB1F-DB91-4555-A642-03A4267A928A}" destId="{34EBBD92-AC5E-401D-8CFC-E3032F2E7547}" srcOrd="1" destOrd="0" presId="urn:microsoft.com/office/officeart/2005/8/layout/orgChart1"/>
    <dgm:cxn modelId="{595D1DCF-ED0D-426A-BC2E-928EC956BAF5}" type="presParOf" srcId="{4FE4AB1F-DB91-4555-A642-03A4267A928A}" destId="{4ACE07A3-8B67-4F9A-B683-A8812490C279}" srcOrd="2" destOrd="0" presId="urn:microsoft.com/office/officeart/2005/8/layout/orgChart1"/>
    <dgm:cxn modelId="{A59B3678-3D54-4ED3-B8B2-0DF4432F3668}" type="presParOf" srcId="{92ACAB45-858E-44FB-9176-62C8D778BBD9}" destId="{2C3003E1-C09E-4CF8-9C16-388951604F33}" srcOrd="38" destOrd="0" presId="urn:microsoft.com/office/officeart/2005/8/layout/orgChart1"/>
    <dgm:cxn modelId="{740FB82E-43AD-4485-8526-10948A3954D4}" type="presParOf" srcId="{92ACAB45-858E-44FB-9176-62C8D778BBD9}" destId="{44418340-F9FC-4F32-953B-26EF12CD95A6}" srcOrd="39" destOrd="0" presId="urn:microsoft.com/office/officeart/2005/8/layout/orgChart1"/>
    <dgm:cxn modelId="{30D61EAE-BD24-4D7C-91C9-855C981AE842}" type="presParOf" srcId="{44418340-F9FC-4F32-953B-26EF12CD95A6}" destId="{F30D559C-7BC1-4A0F-B655-8766D6D0185C}" srcOrd="0" destOrd="0" presId="urn:microsoft.com/office/officeart/2005/8/layout/orgChart1"/>
    <dgm:cxn modelId="{04EB4B25-E9F1-49E7-A5BA-8975FE2795C8}" type="presParOf" srcId="{F30D559C-7BC1-4A0F-B655-8766D6D0185C}" destId="{89087B81-B2E4-42B3-9D36-941125939B28}" srcOrd="0" destOrd="0" presId="urn:microsoft.com/office/officeart/2005/8/layout/orgChart1"/>
    <dgm:cxn modelId="{C73E7563-ECFE-403D-BA01-2D87EECE2FFC}" type="presParOf" srcId="{F30D559C-7BC1-4A0F-B655-8766D6D0185C}" destId="{B097BC9D-612E-496C-8F2C-D70E6C8883A0}" srcOrd="1" destOrd="0" presId="urn:microsoft.com/office/officeart/2005/8/layout/orgChart1"/>
    <dgm:cxn modelId="{F97C7D52-4B92-4697-9119-18D62A7AD4D5}" type="presParOf" srcId="{44418340-F9FC-4F32-953B-26EF12CD95A6}" destId="{641E90C7-2592-4F0C-B77B-D9290E0B8144}" srcOrd="1" destOrd="0" presId="urn:microsoft.com/office/officeart/2005/8/layout/orgChart1"/>
    <dgm:cxn modelId="{CE3A0647-EE46-4BE4-9AC2-F31064DDB480}" type="presParOf" srcId="{44418340-F9FC-4F32-953B-26EF12CD95A6}" destId="{37E04CD4-2F3B-44C2-B648-F4C80747A70B}" srcOrd="2" destOrd="0" presId="urn:microsoft.com/office/officeart/2005/8/layout/orgChart1"/>
    <dgm:cxn modelId="{FA346997-3153-498E-8808-109D783AFB17}" type="presParOf" srcId="{92ACAB45-858E-44FB-9176-62C8D778BBD9}" destId="{0B9BE382-C64B-4F54-BF16-C5687B6129C3}" srcOrd="40" destOrd="0" presId="urn:microsoft.com/office/officeart/2005/8/layout/orgChart1"/>
    <dgm:cxn modelId="{BC266E22-93C4-46E8-B500-10AA5F8943A0}" type="presParOf" srcId="{92ACAB45-858E-44FB-9176-62C8D778BBD9}" destId="{48029EC6-91EE-4A7A-9883-6DBDD43D26EB}" srcOrd="41" destOrd="0" presId="urn:microsoft.com/office/officeart/2005/8/layout/orgChart1"/>
    <dgm:cxn modelId="{190E41F3-7201-4010-B9C9-A1DE3A9F36FB}" type="presParOf" srcId="{48029EC6-91EE-4A7A-9883-6DBDD43D26EB}" destId="{FF691201-4A90-4257-B0C5-9670F7DEE5FD}" srcOrd="0" destOrd="0" presId="urn:microsoft.com/office/officeart/2005/8/layout/orgChart1"/>
    <dgm:cxn modelId="{13916C8C-FEA9-4CF6-81F1-2E8FEE34DF63}" type="presParOf" srcId="{FF691201-4A90-4257-B0C5-9670F7DEE5FD}" destId="{E007B778-506B-4EB4-8139-C3290DF7AEC7}" srcOrd="0" destOrd="0" presId="urn:microsoft.com/office/officeart/2005/8/layout/orgChart1"/>
    <dgm:cxn modelId="{80C8A485-B18A-4E1A-8A65-69B838D94D60}" type="presParOf" srcId="{FF691201-4A90-4257-B0C5-9670F7DEE5FD}" destId="{65F05499-0E4D-428D-89BA-B234B0040131}" srcOrd="1" destOrd="0" presId="urn:microsoft.com/office/officeart/2005/8/layout/orgChart1"/>
    <dgm:cxn modelId="{654A3857-2FD8-415F-ADB5-497BF83D8536}" type="presParOf" srcId="{48029EC6-91EE-4A7A-9883-6DBDD43D26EB}" destId="{6A46D683-2FF8-400F-82F9-632128DB4695}" srcOrd="1" destOrd="0" presId="urn:microsoft.com/office/officeart/2005/8/layout/orgChart1"/>
    <dgm:cxn modelId="{9518B237-DEA6-40DD-9F15-E1A5F47D9E89}" type="presParOf" srcId="{48029EC6-91EE-4A7A-9883-6DBDD43D26EB}" destId="{BDD42DE7-0389-4443-9DD4-2386729AC834}" srcOrd="2" destOrd="0" presId="urn:microsoft.com/office/officeart/2005/8/layout/orgChart1"/>
    <dgm:cxn modelId="{892255BA-4F03-458A-AFC2-ED0F96F0C63B}" type="presParOf" srcId="{92ACAB45-858E-44FB-9176-62C8D778BBD9}" destId="{BAB0B8E6-3506-41FF-8CA1-418174F8980B}" srcOrd="42" destOrd="0" presId="urn:microsoft.com/office/officeart/2005/8/layout/orgChart1"/>
    <dgm:cxn modelId="{84E7D081-1B82-4EF8-AA1E-3E9CA481D2F3}" type="presParOf" srcId="{92ACAB45-858E-44FB-9176-62C8D778BBD9}" destId="{D6550825-D8FE-4A94-8405-8B72CF8C5A01}" srcOrd="43" destOrd="0" presId="urn:microsoft.com/office/officeart/2005/8/layout/orgChart1"/>
    <dgm:cxn modelId="{23718678-7D5D-496D-931E-0511DA9BD508}" type="presParOf" srcId="{D6550825-D8FE-4A94-8405-8B72CF8C5A01}" destId="{525A0CB6-409F-49FC-94C1-2F12A594914B}" srcOrd="0" destOrd="0" presId="urn:microsoft.com/office/officeart/2005/8/layout/orgChart1"/>
    <dgm:cxn modelId="{1ABCA534-EFFA-4AEB-8872-CEB8C5A22185}" type="presParOf" srcId="{525A0CB6-409F-49FC-94C1-2F12A594914B}" destId="{D1D84A4C-860D-4150-BA00-FC8B6FB64F3C}" srcOrd="0" destOrd="0" presId="urn:microsoft.com/office/officeart/2005/8/layout/orgChart1"/>
    <dgm:cxn modelId="{70B8C553-1D25-4565-AC34-3C6C24E3A652}" type="presParOf" srcId="{525A0CB6-409F-49FC-94C1-2F12A594914B}" destId="{1BBAECA2-DBCD-4E1B-B644-30B0CA480BDA}" srcOrd="1" destOrd="0" presId="urn:microsoft.com/office/officeart/2005/8/layout/orgChart1"/>
    <dgm:cxn modelId="{66ABF910-5445-478D-8414-7A02FF3924AE}" type="presParOf" srcId="{D6550825-D8FE-4A94-8405-8B72CF8C5A01}" destId="{4B5D3DAD-F7D2-45A7-9697-A435B17F46CE}" srcOrd="1" destOrd="0" presId="urn:microsoft.com/office/officeart/2005/8/layout/orgChart1"/>
    <dgm:cxn modelId="{F83DFED8-6040-448B-B285-30E692DF5337}" type="presParOf" srcId="{D6550825-D8FE-4A94-8405-8B72CF8C5A01}" destId="{D52F7C79-3128-4F1C-889F-0F0262992354}" srcOrd="2" destOrd="0" presId="urn:microsoft.com/office/officeart/2005/8/layout/orgChart1"/>
    <dgm:cxn modelId="{A27C4252-DA5B-45CD-A8D7-534584284623}" type="presParOf" srcId="{92ACAB45-858E-44FB-9176-62C8D778BBD9}" destId="{413013DC-F109-40D1-8CD4-B1386FE5AC51}" srcOrd="44" destOrd="0" presId="urn:microsoft.com/office/officeart/2005/8/layout/orgChart1"/>
    <dgm:cxn modelId="{1ADF35E9-AD21-42A4-84DE-1CA56113F8A0}" type="presParOf" srcId="{92ACAB45-858E-44FB-9176-62C8D778BBD9}" destId="{28233256-2AA9-47BB-88D9-25F4A2D5B012}" srcOrd="45" destOrd="0" presId="urn:microsoft.com/office/officeart/2005/8/layout/orgChart1"/>
    <dgm:cxn modelId="{F66F9B74-BF48-47DA-A177-A611568DD3FE}" type="presParOf" srcId="{28233256-2AA9-47BB-88D9-25F4A2D5B012}" destId="{EC4186F6-75F3-4703-AE37-B2FD7790F901}" srcOrd="0" destOrd="0" presId="urn:microsoft.com/office/officeart/2005/8/layout/orgChart1"/>
    <dgm:cxn modelId="{46505400-BAD5-4624-A61F-296EE01CA046}" type="presParOf" srcId="{EC4186F6-75F3-4703-AE37-B2FD7790F901}" destId="{BBFA40AC-765F-4D93-8A7D-2C8100E9DDDF}" srcOrd="0" destOrd="0" presId="urn:microsoft.com/office/officeart/2005/8/layout/orgChart1"/>
    <dgm:cxn modelId="{02E0B933-1F3D-47A4-B275-0FD9A8ADFABA}" type="presParOf" srcId="{EC4186F6-75F3-4703-AE37-B2FD7790F901}" destId="{AB2446D2-5789-4496-A48E-817B02125216}" srcOrd="1" destOrd="0" presId="urn:microsoft.com/office/officeart/2005/8/layout/orgChart1"/>
    <dgm:cxn modelId="{265E9BE4-6C12-4524-846C-6435682922F6}" type="presParOf" srcId="{28233256-2AA9-47BB-88D9-25F4A2D5B012}" destId="{3EC97B78-8A4A-4314-AD93-AE1546180FA0}" srcOrd="1" destOrd="0" presId="urn:microsoft.com/office/officeart/2005/8/layout/orgChart1"/>
    <dgm:cxn modelId="{604C5872-34A0-4741-919D-7EFB8F635170}" type="presParOf" srcId="{28233256-2AA9-47BB-88D9-25F4A2D5B012}" destId="{232EFC83-452C-4081-8BF2-500AE5DB27D8}" srcOrd="2" destOrd="0" presId="urn:microsoft.com/office/officeart/2005/8/layout/orgChart1"/>
    <dgm:cxn modelId="{50A2EE99-4A5B-484E-9907-A9E905CE7DD6}" type="presParOf" srcId="{92ACAB45-858E-44FB-9176-62C8D778BBD9}" destId="{B0EA2417-451F-4F30-9C13-AACA45B95465}" srcOrd="46" destOrd="0" presId="urn:microsoft.com/office/officeart/2005/8/layout/orgChart1"/>
    <dgm:cxn modelId="{8D366990-FAC3-4E8F-9AB9-79736324AE69}" type="presParOf" srcId="{92ACAB45-858E-44FB-9176-62C8D778BBD9}" destId="{3DA6311A-FDB1-4BD8-9486-956E83A39C22}" srcOrd="47" destOrd="0" presId="urn:microsoft.com/office/officeart/2005/8/layout/orgChart1"/>
    <dgm:cxn modelId="{95D0E678-9F35-4720-BCF7-F77A95A37596}" type="presParOf" srcId="{3DA6311A-FDB1-4BD8-9486-956E83A39C22}" destId="{2051501D-9D27-4813-8273-59C468EBFBDA}" srcOrd="0" destOrd="0" presId="urn:microsoft.com/office/officeart/2005/8/layout/orgChart1"/>
    <dgm:cxn modelId="{A7379157-0889-43F3-AA33-26E8176989C0}" type="presParOf" srcId="{2051501D-9D27-4813-8273-59C468EBFBDA}" destId="{26287B82-F0CE-4B39-8A9F-5FE0F74CF007}" srcOrd="0" destOrd="0" presId="urn:microsoft.com/office/officeart/2005/8/layout/orgChart1"/>
    <dgm:cxn modelId="{E4FFDADD-1C29-4E9F-9159-F0E7A937FBA5}" type="presParOf" srcId="{2051501D-9D27-4813-8273-59C468EBFBDA}" destId="{E0FF14A6-5253-47AB-98CC-AB3FC6120211}" srcOrd="1" destOrd="0" presId="urn:microsoft.com/office/officeart/2005/8/layout/orgChart1"/>
    <dgm:cxn modelId="{09F21EA7-E3B2-4EEB-BDA9-3EECF0C7F06E}" type="presParOf" srcId="{3DA6311A-FDB1-4BD8-9486-956E83A39C22}" destId="{4A2634FA-6690-44E2-80E0-650F67E20CBF}" srcOrd="1" destOrd="0" presId="urn:microsoft.com/office/officeart/2005/8/layout/orgChart1"/>
    <dgm:cxn modelId="{61DDD579-CF14-4142-95C9-47601F039D72}" type="presParOf" srcId="{3DA6311A-FDB1-4BD8-9486-956E83A39C22}" destId="{226F4A58-8D78-4F78-93E6-CF0D60EAE5C6}" srcOrd="2" destOrd="0" presId="urn:microsoft.com/office/officeart/2005/8/layout/orgChart1"/>
    <dgm:cxn modelId="{B7115489-00A9-47BD-88C3-81030A036A99}" type="presParOf" srcId="{92ACAB45-858E-44FB-9176-62C8D778BBD9}" destId="{848F2823-525A-4544-BC3E-32D31515FCA9}" srcOrd="48" destOrd="0" presId="urn:microsoft.com/office/officeart/2005/8/layout/orgChart1"/>
    <dgm:cxn modelId="{E1488A46-30CE-4D9B-BAB2-68953FC16046}" type="presParOf" srcId="{92ACAB45-858E-44FB-9176-62C8D778BBD9}" destId="{471486F3-3784-4952-BC08-309946BDBF5D}" srcOrd="49" destOrd="0" presId="urn:microsoft.com/office/officeart/2005/8/layout/orgChart1"/>
    <dgm:cxn modelId="{A1F0520E-EF90-419F-AA38-7D54C70B026D}" type="presParOf" srcId="{471486F3-3784-4952-BC08-309946BDBF5D}" destId="{F6DF98B1-FED2-4659-A1A8-53C5E8FC8745}" srcOrd="0" destOrd="0" presId="urn:microsoft.com/office/officeart/2005/8/layout/orgChart1"/>
    <dgm:cxn modelId="{3F0A3679-E3BF-4A72-97E4-80C227FCBF80}" type="presParOf" srcId="{F6DF98B1-FED2-4659-A1A8-53C5E8FC8745}" destId="{2FCB3BD6-57D0-49D3-A166-9BEFF7BFCE5B}" srcOrd="0" destOrd="0" presId="urn:microsoft.com/office/officeart/2005/8/layout/orgChart1"/>
    <dgm:cxn modelId="{1C8B182B-ED5A-46A4-A5D3-8BF5F4584083}" type="presParOf" srcId="{F6DF98B1-FED2-4659-A1A8-53C5E8FC8745}" destId="{FE0AEECD-EB4C-4041-98F1-E372A1190A81}" srcOrd="1" destOrd="0" presId="urn:microsoft.com/office/officeart/2005/8/layout/orgChart1"/>
    <dgm:cxn modelId="{C6478F4D-9F01-4058-8A06-CCF627BEFCB4}" type="presParOf" srcId="{471486F3-3784-4952-BC08-309946BDBF5D}" destId="{15A9A437-753B-44CC-954C-DBBE5D8CDEAB}" srcOrd="1" destOrd="0" presId="urn:microsoft.com/office/officeart/2005/8/layout/orgChart1"/>
    <dgm:cxn modelId="{259BD587-275C-4831-8ECE-4EF31A149F6F}" type="presParOf" srcId="{471486F3-3784-4952-BC08-309946BDBF5D}" destId="{233DD3D1-C4DB-4D84-BC91-1C5991E6AE34}" srcOrd="2" destOrd="0" presId="urn:microsoft.com/office/officeart/2005/8/layout/orgChart1"/>
    <dgm:cxn modelId="{0350F044-A5BB-45C6-9482-CD00EE0F9F24}" type="presParOf" srcId="{92ACAB45-858E-44FB-9176-62C8D778BBD9}" destId="{B613668F-66EF-45D4-A4DC-B33B0032B62F}" srcOrd="50" destOrd="0" presId="urn:microsoft.com/office/officeart/2005/8/layout/orgChart1"/>
    <dgm:cxn modelId="{6F1B49A4-58C1-4437-9606-B09E075C6403}" type="presParOf" srcId="{92ACAB45-858E-44FB-9176-62C8D778BBD9}" destId="{2FE2DF41-98EA-484C-94E2-F57059D83D49}" srcOrd="51" destOrd="0" presId="urn:microsoft.com/office/officeart/2005/8/layout/orgChart1"/>
    <dgm:cxn modelId="{11DB79FE-6B7A-4CB5-AD5B-6297256E2B68}" type="presParOf" srcId="{2FE2DF41-98EA-484C-94E2-F57059D83D49}" destId="{D6EB8CE1-187B-486D-B880-9266C743D5B9}" srcOrd="0" destOrd="0" presId="urn:microsoft.com/office/officeart/2005/8/layout/orgChart1"/>
    <dgm:cxn modelId="{E1429231-DA81-4E8A-854B-C704AFE28C16}" type="presParOf" srcId="{D6EB8CE1-187B-486D-B880-9266C743D5B9}" destId="{310902E2-F994-4918-8904-B2965F5EEB56}" srcOrd="0" destOrd="0" presId="urn:microsoft.com/office/officeart/2005/8/layout/orgChart1"/>
    <dgm:cxn modelId="{2FD735B8-F607-4275-80E9-5E845B889EF9}" type="presParOf" srcId="{D6EB8CE1-187B-486D-B880-9266C743D5B9}" destId="{9671FBAC-8E67-45FD-8281-075C2DC0E60B}" srcOrd="1" destOrd="0" presId="urn:microsoft.com/office/officeart/2005/8/layout/orgChart1"/>
    <dgm:cxn modelId="{F711A140-F845-47B9-93A7-E42DE179BBE0}" type="presParOf" srcId="{2FE2DF41-98EA-484C-94E2-F57059D83D49}" destId="{8E353589-1FB5-4348-AD29-11666F5DC7EF}" srcOrd="1" destOrd="0" presId="urn:microsoft.com/office/officeart/2005/8/layout/orgChart1"/>
    <dgm:cxn modelId="{0855D570-5C7E-46DC-90F0-2B1FF18B56D3}" type="presParOf" srcId="{2FE2DF41-98EA-484C-94E2-F57059D83D49}" destId="{FBC73DE3-AAC5-482D-A9DA-7DFCBC52DADA}" srcOrd="2" destOrd="0" presId="urn:microsoft.com/office/officeart/2005/8/layout/orgChart1"/>
    <dgm:cxn modelId="{F00720A3-0E35-4FD1-B973-52275555A04F}" type="presParOf" srcId="{92ACAB45-858E-44FB-9176-62C8D778BBD9}" destId="{323E6C69-1C62-498B-ACED-46CF7A191239}" srcOrd="52" destOrd="0" presId="urn:microsoft.com/office/officeart/2005/8/layout/orgChart1"/>
    <dgm:cxn modelId="{56B8B16A-B8BD-4179-BBA5-29B2881B689E}" type="presParOf" srcId="{92ACAB45-858E-44FB-9176-62C8D778BBD9}" destId="{8F73A739-956F-4156-B3C4-3234A046D9EB}" srcOrd="53" destOrd="0" presId="urn:microsoft.com/office/officeart/2005/8/layout/orgChart1"/>
    <dgm:cxn modelId="{CF5D2F96-9E3E-4201-B662-9950CAFD9725}" type="presParOf" srcId="{8F73A739-956F-4156-B3C4-3234A046D9EB}" destId="{2C7CBDC9-9CC7-4366-BF05-4B7CA9DA20AD}" srcOrd="0" destOrd="0" presId="urn:microsoft.com/office/officeart/2005/8/layout/orgChart1"/>
    <dgm:cxn modelId="{413890B1-89EC-48B7-AB3D-64DB01289D2C}" type="presParOf" srcId="{2C7CBDC9-9CC7-4366-BF05-4B7CA9DA20AD}" destId="{545482FD-5263-48AA-AE95-F44EB02EF2B0}" srcOrd="0" destOrd="0" presId="urn:microsoft.com/office/officeart/2005/8/layout/orgChart1"/>
    <dgm:cxn modelId="{E74C92DC-1F4A-460C-9CD5-C02F671AF4F0}" type="presParOf" srcId="{2C7CBDC9-9CC7-4366-BF05-4B7CA9DA20AD}" destId="{3FC8ECB1-7EB7-405E-94D6-D59C59538DD8}" srcOrd="1" destOrd="0" presId="urn:microsoft.com/office/officeart/2005/8/layout/orgChart1"/>
    <dgm:cxn modelId="{88FA687C-6925-41E9-8135-17B85900E0FF}" type="presParOf" srcId="{8F73A739-956F-4156-B3C4-3234A046D9EB}" destId="{B364752D-CB6C-4110-8011-D02F5236AC4E}" srcOrd="1" destOrd="0" presId="urn:microsoft.com/office/officeart/2005/8/layout/orgChart1"/>
    <dgm:cxn modelId="{938698FF-8B24-47E5-9938-ACC53887E7EA}" type="presParOf" srcId="{8F73A739-956F-4156-B3C4-3234A046D9EB}" destId="{19440E04-1D99-4DD1-B0C7-E48869CD2495}" srcOrd="2" destOrd="0" presId="urn:microsoft.com/office/officeart/2005/8/layout/orgChart1"/>
    <dgm:cxn modelId="{5579B4AA-50E3-4AE5-9213-3EDDCE1A833C}" type="presParOf" srcId="{92ACAB45-858E-44FB-9176-62C8D778BBD9}" destId="{29117D37-6E8A-4B35-B506-42FC86D0B32C}" srcOrd="54" destOrd="0" presId="urn:microsoft.com/office/officeart/2005/8/layout/orgChart1"/>
    <dgm:cxn modelId="{94BC108D-3515-4940-817D-F64C3D813448}" type="presParOf" srcId="{92ACAB45-858E-44FB-9176-62C8D778BBD9}" destId="{D38AE6DC-0C29-47E4-98C5-023611E54222}" srcOrd="55" destOrd="0" presId="urn:microsoft.com/office/officeart/2005/8/layout/orgChart1"/>
    <dgm:cxn modelId="{BF3E97D9-2227-4039-B062-3AA1D7FE2C0F}" type="presParOf" srcId="{D38AE6DC-0C29-47E4-98C5-023611E54222}" destId="{F0F41F84-9F82-4B34-81DD-AF2C648900CF}" srcOrd="0" destOrd="0" presId="urn:microsoft.com/office/officeart/2005/8/layout/orgChart1"/>
    <dgm:cxn modelId="{5241E834-39DB-41F8-AEB4-C0BBD36A222E}" type="presParOf" srcId="{F0F41F84-9F82-4B34-81DD-AF2C648900CF}" destId="{F17C3EAA-2692-451F-96A9-2CC94F908C7E}" srcOrd="0" destOrd="0" presId="urn:microsoft.com/office/officeart/2005/8/layout/orgChart1"/>
    <dgm:cxn modelId="{B8121DF7-AE6F-458E-AB01-97F8B5329655}" type="presParOf" srcId="{F0F41F84-9F82-4B34-81DD-AF2C648900CF}" destId="{3029F5F5-B1CA-43CE-8319-DB8F88BA8EA3}" srcOrd="1" destOrd="0" presId="urn:microsoft.com/office/officeart/2005/8/layout/orgChart1"/>
    <dgm:cxn modelId="{9D75D64F-E71E-459E-91E2-A72DC43F175E}" type="presParOf" srcId="{D38AE6DC-0C29-47E4-98C5-023611E54222}" destId="{D1709FA7-BE46-4856-B147-0EE973B7EC1A}" srcOrd="1" destOrd="0" presId="urn:microsoft.com/office/officeart/2005/8/layout/orgChart1"/>
    <dgm:cxn modelId="{28675E89-FCA4-4278-ACAE-FE94C5325FBE}" type="presParOf" srcId="{D38AE6DC-0C29-47E4-98C5-023611E54222}" destId="{CEBE8E40-3954-4027-BA6E-96848DDC6726}" srcOrd="2" destOrd="0" presId="urn:microsoft.com/office/officeart/2005/8/layout/orgChart1"/>
    <dgm:cxn modelId="{087DAB24-4937-4DA2-A9F6-145B92A7A744}" type="presParOf" srcId="{92ACAB45-858E-44FB-9176-62C8D778BBD9}" destId="{5D0885C9-E62C-4BCD-B144-DEC2C7FFE888}" srcOrd="56" destOrd="0" presId="urn:microsoft.com/office/officeart/2005/8/layout/orgChart1"/>
    <dgm:cxn modelId="{02C49B0E-05BD-4E37-B8BD-9BC60005CE9D}" type="presParOf" srcId="{92ACAB45-858E-44FB-9176-62C8D778BBD9}" destId="{586D7B30-EDB3-4B1E-8C34-99B3E92A7FF3}" srcOrd="57" destOrd="0" presId="urn:microsoft.com/office/officeart/2005/8/layout/orgChart1"/>
    <dgm:cxn modelId="{61A52A78-FE27-4309-9172-52DD40411021}" type="presParOf" srcId="{586D7B30-EDB3-4B1E-8C34-99B3E92A7FF3}" destId="{424110B1-E069-433B-8E45-C59DA83B2260}" srcOrd="0" destOrd="0" presId="urn:microsoft.com/office/officeart/2005/8/layout/orgChart1"/>
    <dgm:cxn modelId="{B09E74D8-39B0-4784-9785-3A9C81693BCC}" type="presParOf" srcId="{424110B1-E069-433B-8E45-C59DA83B2260}" destId="{B97F2CEC-38FA-4283-A041-549DF4AF3755}" srcOrd="0" destOrd="0" presId="urn:microsoft.com/office/officeart/2005/8/layout/orgChart1"/>
    <dgm:cxn modelId="{87981755-2D31-4E84-AE52-5120C89F531F}" type="presParOf" srcId="{424110B1-E069-433B-8E45-C59DA83B2260}" destId="{0A8D458F-1370-4984-9176-2DBFE9BD9D1B}" srcOrd="1" destOrd="0" presId="urn:microsoft.com/office/officeart/2005/8/layout/orgChart1"/>
    <dgm:cxn modelId="{D53873B8-A3FB-463E-BB46-50D85503507E}" type="presParOf" srcId="{586D7B30-EDB3-4B1E-8C34-99B3E92A7FF3}" destId="{5EDEB146-F5BB-4428-A8B0-66CC30C44EBD}" srcOrd="1" destOrd="0" presId="urn:microsoft.com/office/officeart/2005/8/layout/orgChart1"/>
    <dgm:cxn modelId="{496F1801-97A8-4380-9A76-E7D682CF4086}" type="presParOf" srcId="{586D7B30-EDB3-4B1E-8C34-99B3E92A7FF3}" destId="{9AED6CD6-433E-48B2-B96C-C74DC34525F4}" srcOrd="2" destOrd="0" presId="urn:microsoft.com/office/officeart/2005/8/layout/orgChart1"/>
    <dgm:cxn modelId="{156A9687-6473-46D7-A030-BD3D9F9B91AE}" type="presParOf" srcId="{92ACAB45-858E-44FB-9176-62C8D778BBD9}" destId="{8FEB95D8-24E6-4294-A460-86362850500D}" srcOrd="58" destOrd="0" presId="urn:microsoft.com/office/officeart/2005/8/layout/orgChart1"/>
    <dgm:cxn modelId="{B4A213EC-2E8F-441B-9001-DA7CBFC0F4BF}" type="presParOf" srcId="{92ACAB45-858E-44FB-9176-62C8D778BBD9}" destId="{EFCA925C-634A-4751-B180-60E2577AD7C2}" srcOrd="59" destOrd="0" presId="urn:microsoft.com/office/officeart/2005/8/layout/orgChart1"/>
    <dgm:cxn modelId="{D3FDFEA3-A8D9-4589-B5D7-1668E708F140}" type="presParOf" srcId="{EFCA925C-634A-4751-B180-60E2577AD7C2}" destId="{00A78F15-B80C-4C01-9A6F-F8A13B2DC0E1}" srcOrd="0" destOrd="0" presId="urn:microsoft.com/office/officeart/2005/8/layout/orgChart1"/>
    <dgm:cxn modelId="{880EB926-ED16-4D55-AE1D-110AB73FE6F0}" type="presParOf" srcId="{00A78F15-B80C-4C01-9A6F-F8A13B2DC0E1}" destId="{17D1512E-FC85-4000-ABD0-B6E83B02616A}" srcOrd="0" destOrd="0" presId="urn:microsoft.com/office/officeart/2005/8/layout/orgChart1"/>
    <dgm:cxn modelId="{4F287D0F-9B2B-45D2-8100-3D6A34029EFA}" type="presParOf" srcId="{00A78F15-B80C-4C01-9A6F-F8A13B2DC0E1}" destId="{62AB83A6-4828-4F51-988A-1822AAF34DB0}" srcOrd="1" destOrd="0" presId="urn:microsoft.com/office/officeart/2005/8/layout/orgChart1"/>
    <dgm:cxn modelId="{709E4AF3-989C-4AF9-947C-A996C5C94EB1}" type="presParOf" srcId="{EFCA925C-634A-4751-B180-60E2577AD7C2}" destId="{64A0644F-829B-4507-8627-5DB18795C177}" srcOrd="1" destOrd="0" presId="urn:microsoft.com/office/officeart/2005/8/layout/orgChart1"/>
    <dgm:cxn modelId="{217FCB79-C8BB-4046-9AE0-91F910984BD2}" type="presParOf" srcId="{EFCA925C-634A-4751-B180-60E2577AD7C2}" destId="{DC29FDF1-A0B0-476A-A8C8-3ACF7AED964A}" srcOrd="2" destOrd="0" presId="urn:microsoft.com/office/officeart/2005/8/layout/orgChart1"/>
    <dgm:cxn modelId="{5A209C3F-B477-4DBA-BD38-CA8B87AF6CF2}" type="presParOf" srcId="{92ACAB45-858E-44FB-9176-62C8D778BBD9}" destId="{0C6A3B7C-FE39-4572-B057-22D0B9FF2436}" srcOrd="60" destOrd="0" presId="urn:microsoft.com/office/officeart/2005/8/layout/orgChart1"/>
    <dgm:cxn modelId="{BD30B1C6-FB7F-4257-9500-8248B9C971AA}" type="presParOf" srcId="{92ACAB45-858E-44FB-9176-62C8D778BBD9}" destId="{0D03E730-AAB4-4F49-A545-8392C6C96BD2}" srcOrd="61" destOrd="0" presId="urn:microsoft.com/office/officeart/2005/8/layout/orgChart1"/>
    <dgm:cxn modelId="{002530AF-D2D3-4E7D-BC8D-A6E0EE5C58D6}" type="presParOf" srcId="{0D03E730-AAB4-4F49-A545-8392C6C96BD2}" destId="{5100B93B-531F-4359-A36B-9933E0AD81B0}" srcOrd="0" destOrd="0" presId="urn:microsoft.com/office/officeart/2005/8/layout/orgChart1"/>
    <dgm:cxn modelId="{D30DD11D-ABDD-480F-8A50-EC74949AAC21}" type="presParOf" srcId="{5100B93B-531F-4359-A36B-9933E0AD81B0}" destId="{F63DC171-2D12-443A-8067-30BCA88939D7}" srcOrd="0" destOrd="0" presId="urn:microsoft.com/office/officeart/2005/8/layout/orgChart1"/>
    <dgm:cxn modelId="{958DDFED-E3B4-4750-846D-CA9E379EE6A0}" type="presParOf" srcId="{5100B93B-531F-4359-A36B-9933E0AD81B0}" destId="{9E8A91C0-B897-463F-B55E-94C9601CFCB9}" srcOrd="1" destOrd="0" presId="urn:microsoft.com/office/officeart/2005/8/layout/orgChart1"/>
    <dgm:cxn modelId="{B739CBE6-5B07-4A0F-A5A5-C2AA7C589F86}" type="presParOf" srcId="{0D03E730-AAB4-4F49-A545-8392C6C96BD2}" destId="{5298CB38-D885-4CBB-BBFA-A1839F170DAB}" srcOrd="1" destOrd="0" presId="urn:microsoft.com/office/officeart/2005/8/layout/orgChart1"/>
    <dgm:cxn modelId="{3A906A8D-43C7-43FC-AE6C-9FC62857591F}" type="presParOf" srcId="{0D03E730-AAB4-4F49-A545-8392C6C96BD2}" destId="{C5C74510-154E-472E-95F6-CE4AD214F29D}" srcOrd="2" destOrd="0" presId="urn:microsoft.com/office/officeart/2005/8/layout/orgChart1"/>
    <dgm:cxn modelId="{A7484A71-A832-4174-A6C2-9BA13ED1C6D0}" type="presParOf" srcId="{92ACAB45-858E-44FB-9176-62C8D778BBD9}" destId="{252F6C19-1DA7-4450-9D7A-297443F73D47}" srcOrd="62" destOrd="0" presId="urn:microsoft.com/office/officeart/2005/8/layout/orgChart1"/>
    <dgm:cxn modelId="{0271C410-9BCC-4BAB-A01A-17D0AE70F00A}" type="presParOf" srcId="{92ACAB45-858E-44FB-9176-62C8D778BBD9}" destId="{DD56BB39-4850-49B8-BA4F-071AC38C4D0C}" srcOrd="63" destOrd="0" presId="urn:microsoft.com/office/officeart/2005/8/layout/orgChart1"/>
    <dgm:cxn modelId="{7A9ECB43-B1ED-458C-B631-D7D913DA6BEB}" type="presParOf" srcId="{DD56BB39-4850-49B8-BA4F-071AC38C4D0C}" destId="{F70798E6-0536-473B-806B-E12DEE10491E}" srcOrd="0" destOrd="0" presId="urn:microsoft.com/office/officeart/2005/8/layout/orgChart1"/>
    <dgm:cxn modelId="{3ECF8197-9135-479C-9579-3717733365B7}" type="presParOf" srcId="{F70798E6-0536-473B-806B-E12DEE10491E}" destId="{C1ABF44B-B773-409C-B548-66119E4EA91A}" srcOrd="0" destOrd="0" presId="urn:microsoft.com/office/officeart/2005/8/layout/orgChart1"/>
    <dgm:cxn modelId="{B46F707A-A0B9-4918-8D73-FB60C77B980D}" type="presParOf" srcId="{F70798E6-0536-473B-806B-E12DEE10491E}" destId="{0B7B4315-3745-45FC-8A02-DBA7A568DCF7}" srcOrd="1" destOrd="0" presId="urn:microsoft.com/office/officeart/2005/8/layout/orgChart1"/>
    <dgm:cxn modelId="{B2F00C70-89AA-41CE-A7E8-33399E279421}" type="presParOf" srcId="{DD56BB39-4850-49B8-BA4F-071AC38C4D0C}" destId="{035EEEBF-21B4-457D-8B22-CADC97423125}" srcOrd="1" destOrd="0" presId="urn:microsoft.com/office/officeart/2005/8/layout/orgChart1"/>
    <dgm:cxn modelId="{C24E6F3D-D468-4788-981E-3B7977963753}" type="presParOf" srcId="{DD56BB39-4850-49B8-BA4F-071AC38C4D0C}" destId="{ACD4A361-5233-4CB0-875C-85E66ACF4E91}" srcOrd="2" destOrd="0" presId="urn:microsoft.com/office/officeart/2005/8/layout/orgChart1"/>
    <dgm:cxn modelId="{759C2120-0130-4C6F-9DBA-6992C2B4A577}" type="presParOf" srcId="{90813CA7-9579-4948-8412-106415EB0217}" destId="{0D8F3593-B4C0-4480-A3C6-052936A1358D}" srcOrd="2" destOrd="0" presId="urn:microsoft.com/office/officeart/2005/8/layout/orgChart1"/>
  </dgm:cxnLst>
  <dgm:bg/>
  <dgm:whole>
    <a:ln>
      <a:noFill/>
    </a:ln>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BE2A086-9FAA-46D4-B128-B8C85F2B5A6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32226A0-D56A-4C91-B782-E6416F0A59E0}">
      <dgm:prSet/>
      <dgm:spPr>
        <a:noFill/>
        <a:ln>
          <a:noFill/>
        </a:ln>
      </dgm:spPr>
      <dgm:t>
        <a:bodyPr/>
        <a:lstStyle/>
        <a:p>
          <a:r>
            <a:rPr lang="en-US" dirty="0"/>
            <a:t>        </a:t>
          </a:r>
        </a:p>
      </dgm:t>
    </dgm:pt>
    <dgm:pt modelId="{1294A865-CF6A-43C0-965F-E828C4C90203}" type="parTrans" cxnId="{FF387588-92F3-4E45-ACD9-7B36F596E145}">
      <dgm:prSet/>
      <dgm:spPr/>
      <dgm:t>
        <a:bodyPr/>
        <a:lstStyle/>
        <a:p>
          <a:endParaRPr lang="en-US"/>
        </a:p>
      </dgm:t>
    </dgm:pt>
    <dgm:pt modelId="{416145B6-85A2-46E5-9528-1485CCB4A4FC}" type="sibTrans" cxnId="{FF387588-92F3-4E45-ACD9-7B36F596E145}">
      <dgm:prSet/>
      <dgm:spPr/>
      <dgm:t>
        <a:bodyPr/>
        <a:lstStyle/>
        <a:p>
          <a:endParaRPr lang="en-US"/>
        </a:p>
      </dgm:t>
    </dgm:pt>
    <dgm:pt modelId="{C3D5B88C-2852-4A8C-824C-A18A9C57B96B}">
      <dgm:prSet/>
      <dgm:spPr>
        <a:solidFill>
          <a:schemeClr val="accent6"/>
        </a:solidFill>
        <a:ln>
          <a:noFill/>
        </a:ln>
      </dgm:spPr>
      <dgm:t>
        <a:bodyPr/>
        <a:lstStyle/>
        <a:p>
          <a:r>
            <a:rPr lang="en-US"/>
            <a:t>Job Basket</a:t>
          </a:r>
          <a:endParaRPr lang="en-US" dirty="0"/>
        </a:p>
      </dgm:t>
    </dgm:pt>
    <dgm:pt modelId="{C3F1E242-4889-4545-AA60-0AFD2F58CB6C}" type="parTrans" cxnId="{9D029DC0-049A-4C72-B800-2115087CB02A}">
      <dgm:prSet/>
      <dgm:spPr>
        <a:ln>
          <a:solidFill>
            <a:schemeClr val="accent6"/>
          </a:solidFill>
        </a:ln>
      </dgm:spPr>
      <dgm:t>
        <a:bodyPr/>
        <a:lstStyle/>
        <a:p>
          <a:endParaRPr lang="en-US"/>
        </a:p>
      </dgm:t>
    </dgm:pt>
    <dgm:pt modelId="{4075763D-786D-4AD8-8176-F24FEDA92185}" type="sibTrans" cxnId="{9D029DC0-049A-4C72-B800-2115087CB02A}">
      <dgm:prSet/>
      <dgm:spPr/>
      <dgm:t>
        <a:bodyPr/>
        <a:lstStyle/>
        <a:p>
          <a:endParaRPr lang="en-US"/>
        </a:p>
      </dgm:t>
    </dgm:pt>
    <dgm:pt modelId="{5CA3C322-F273-44EC-95A9-2734FB7F6B1C}">
      <dgm:prSet/>
      <dgm:spPr>
        <a:solidFill>
          <a:schemeClr val="accent6"/>
        </a:solidFill>
        <a:ln>
          <a:noFill/>
        </a:ln>
      </dgm:spPr>
      <dgm:t>
        <a:bodyPr/>
        <a:lstStyle/>
        <a:p>
          <a:r>
            <a:rPr lang="en-US"/>
            <a:t>AdHoc</a:t>
          </a:r>
        </a:p>
      </dgm:t>
    </dgm:pt>
    <dgm:pt modelId="{15AFFA0E-679F-45D3-B26D-0A63D4E241D2}" type="parTrans" cxnId="{EC52CF8C-B818-4FA2-8AD9-967B865CE52B}">
      <dgm:prSet/>
      <dgm:spPr>
        <a:ln>
          <a:solidFill>
            <a:schemeClr val="accent6"/>
          </a:solidFill>
        </a:ln>
      </dgm:spPr>
      <dgm:t>
        <a:bodyPr/>
        <a:lstStyle/>
        <a:p>
          <a:endParaRPr lang="en-US"/>
        </a:p>
      </dgm:t>
    </dgm:pt>
    <dgm:pt modelId="{C5DADC6F-B1B2-40B9-A495-F4CB55AE8D12}" type="sibTrans" cxnId="{EC52CF8C-B818-4FA2-8AD9-967B865CE52B}">
      <dgm:prSet/>
      <dgm:spPr/>
      <dgm:t>
        <a:bodyPr/>
        <a:lstStyle/>
        <a:p>
          <a:endParaRPr lang="en-US"/>
        </a:p>
      </dgm:t>
    </dgm:pt>
    <dgm:pt modelId="{42571CA9-3660-447C-BD69-E7EE45025BB6}">
      <dgm:prSet/>
      <dgm:spPr>
        <a:solidFill>
          <a:schemeClr val="accent6"/>
        </a:solidFill>
        <a:ln>
          <a:noFill/>
        </a:ln>
      </dgm:spPr>
      <dgm:t>
        <a:bodyPr/>
        <a:lstStyle/>
        <a:p>
          <a:r>
            <a:rPr lang="en-US"/>
            <a:t>Approval</a:t>
          </a:r>
        </a:p>
      </dgm:t>
    </dgm:pt>
    <dgm:pt modelId="{3DEF2C62-2B0A-4056-9AD5-61162B6DF5E7}" type="parTrans" cxnId="{3B622C94-0E59-4575-BADD-119051CEFAC3}">
      <dgm:prSet/>
      <dgm:spPr>
        <a:ln>
          <a:solidFill>
            <a:schemeClr val="accent6"/>
          </a:solidFill>
        </a:ln>
      </dgm:spPr>
      <dgm:t>
        <a:bodyPr/>
        <a:lstStyle/>
        <a:p>
          <a:endParaRPr lang="en-US"/>
        </a:p>
      </dgm:t>
    </dgm:pt>
    <dgm:pt modelId="{875E1131-9FEE-44BD-AC14-AF124694C4DF}" type="sibTrans" cxnId="{3B622C94-0E59-4575-BADD-119051CEFAC3}">
      <dgm:prSet/>
      <dgm:spPr/>
      <dgm:t>
        <a:bodyPr/>
        <a:lstStyle/>
        <a:p>
          <a:endParaRPr lang="en-US"/>
        </a:p>
      </dgm:t>
    </dgm:pt>
    <dgm:pt modelId="{4B2B55CE-112E-409D-A9E2-BAF651CCD082}">
      <dgm:prSet/>
      <dgm:spPr>
        <a:solidFill>
          <a:schemeClr val="accent6"/>
        </a:solidFill>
        <a:ln>
          <a:noFill/>
        </a:ln>
      </dgm:spPr>
      <dgm:t>
        <a:bodyPr/>
        <a:lstStyle/>
        <a:p>
          <a:r>
            <a:rPr lang="en-US"/>
            <a:t>Escalation Cases</a:t>
          </a:r>
        </a:p>
      </dgm:t>
    </dgm:pt>
    <dgm:pt modelId="{A149D451-9A78-4DA8-A42E-1E7144CBCD1E}" type="parTrans" cxnId="{A1AF3A3B-8A57-4CAE-8593-7ACF72CA43EE}">
      <dgm:prSet/>
      <dgm:spPr>
        <a:ln>
          <a:solidFill>
            <a:schemeClr val="accent6"/>
          </a:solidFill>
        </a:ln>
      </dgm:spPr>
      <dgm:t>
        <a:bodyPr/>
        <a:lstStyle/>
        <a:p>
          <a:endParaRPr lang="en-US"/>
        </a:p>
      </dgm:t>
    </dgm:pt>
    <dgm:pt modelId="{0D7E6205-36C0-4149-890D-D7F2DEA30D98}" type="sibTrans" cxnId="{A1AF3A3B-8A57-4CAE-8593-7ACF72CA43EE}">
      <dgm:prSet/>
      <dgm:spPr/>
      <dgm:t>
        <a:bodyPr/>
        <a:lstStyle/>
        <a:p>
          <a:endParaRPr lang="en-US"/>
        </a:p>
      </dgm:t>
    </dgm:pt>
    <dgm:pt modelId="{3433B53B-13D7-461C-B5BF-B5CD03C8A620}">
      <dgm:prSet/>
      <dgm:spPr>
        <a:solidFill>
          <a:schemeClr val="accent6"/>
        </a:solidFill>
        <a:ln>
          <a:noFill/>
        </a:ln>
      </dgm:spPr>
      <dgm:t>
        <a:bodyPr/>
        <a:lstStyle/>
        <a:p>
          <a:r>
            <a:rPr lang="en-US"/>
            <a:t>Consultations Cases</a:t>
          </a:r>
        </a:p>
      </dgm:t>
    </dgm:pt>
    <dgm:pt modelId="{6582E138-0DBE-44EE-9C3A-371EF21531C8}" type="parTrans" cxnId="{55B2A0D6-74DD-4586-876E-E5583F9F961C}">
      <dgm:prSet/>
      <dgm:spPr>
        <a:ln>
          <a:solidFill>
            <a:schemeClr val="accent6"/>
          </a:solidFill>
        </a:ln>
      </dgm:spPr>
      <dgm:t>
        <a:bodyPr/>
        <a:lstStyle/>
        <a:p>
          <a:endParaRPr lang="en-US"/>
        </a:p>
      </dgm:t>
    </dgm:pt>
    <dgm:pt modelId="{14A1216D-C950-4850-A8FA-F624864D516E}" type="sibTrans" cxnId="{55B2A0D6-74DD-4586-876E-E5583F9F961C}">
      <dgm:prSet/>
      <dgm:spPr/>
      <dgm:t>
        <a:bodyPr/>
        <a:lstStyle/>
        <a:p>
          <a:endParaRPr lang="en-US"/>
        </a:p>
      </dgm:t>
    </dgm:pt>
    <dgm:pt modelId="{2AAAB083-0890-4CB9-A64F-6F2BE433913D}">
      <dgm:prSet/>
      <dgm:spPr>
        <a:solidFill>
          <a:schemeClr val="accent6"/>
        </a:solidFill>
        <a:ln>
          <a:noFill/>
        </a:ln>
      </dgm:spPr>
      <dgm:t>
        <a:bodyPr/>
        <a:lstStyle/>
        <a:p>
          <a:r>
            <a:rPr lang="en-US"/>
            <a:t>Flags Cases</a:t>
          </a:r>
        </a:p>
      </dgm:t>
    </dgm:pt>
    <dgm:pt modelId="{279FEC9D-ABC3-4130-BCF0-B6B7DC5DCC39}" type="parTrans" cxnId="{F13C06C6-89BA-4C3F-A56C-45A1E0E2547F}">
      <dgm:prSet/>
      <dgm:spPr>
        <a:ln>
          <a:solidFill>
            <a:schemeClr val="accent6"/>
          </a:solidFill>
        </a:ln>
      </dgm:spPr>
      <dgm:t>
        <a:bodyPr/>
        <a:lstStyle/>
        <a:p>
          <a:endParaRPr lang="en-US"/>
        </a:p>
      </dgm:t>
    </dgm:pt>
    <dgm:pt modelId="{996108D0-C045-46C5-8DD0-91037DD5F7C7}" type="sibTrans" cxnId="{F13C06C6-89BA-4C3F-A56C-45A1E0E2547F}">
      <dgm:prSet/>
      <dgm:spPr/>
      <dgm:t>
        <a:bodyPr/>
        <a:lstStyle/>
        <a:p>
          <a:endParaRPr lang="en-US"/>
        </a:p>
      </dgm:t>
    </dgm:pt>
    <dgm:pt modelId="{DE832005-5D43-4768-9248-E8EBB13FD765}">
      <dgm:prSet/>
      <dgm:spPr>
        <a:solidFill>
          <a:schemeClr val="accent6"/>
        </a:solidFill>
        <a:ln>
          <a:noFill/>
        </a:ln>
      </dgm:spPr>
      <dgm:t>
        <a:bodyPr/>
        <a:lstStyle/>
        <a:p>
          <a:r>
            <a:rPr lang="en-US"/>
            <a:t>Studies JobBasket </a:t>
          </a:r>
        </a:p>
      </dgm:t>
    </dgm:pt>
    <dgm:pt modelId="{8EB0948C-A2A1-4CA5-97A4-63A6C5DBA349}" type="parTrans" cxnId="{B56A2127-4CC5-4525-93E9-73B28ECE4BB4}">
      <dgm:prSet/>
      <dgm:spPr>
        <a:ln>
          <a:solidFill>
            <a:schemeClr val="accent6"/>
          </a:solidFill>
        </a:ln>
      </dgm:spPr>
      <dgm:t>
        <a:bodyPr/>
        <a:lstStyle/>
        <a:p>
          <a:endParaRPr lang="en-US"/>
        </a:p>
      </dgm:t>
    </dgm:pt>
    <dgm:pt modelId="{DC1A4F5E-B763-4977-994D-8434957E48CD}" type="sibTrans" cxnId="{B56A2127-4CC5-4525-93E9-73B28ECE4BB4}">
      <dgm:prSet/>
      <dgm:spPr/>
      <dgm:t>
        <a:bodyPr/>
        <a:lstStyle/>
        <a:p>
          <a:endParaRPr lang="en-US"/>
        </a:p>
      </dgm:t>
    </dgm:pt>
    <dgm:pt modelId="{D1B766C8-5AB1-4500-9BAA-1908C2A88BD3}" type="pres">
      <dgm:prSet presAssocID="{2BE2A086-9FAA-46D4-B128-B8C85F2B5A6B}" presName="hierChild1" presStyleCnt="0">
        <dgm:presLayoutVars>
          <dgm:orgChart val="1"/>
          <dgm:chPref val="1"/>
          <dgm:dir/>
          <dgm:animOne val="branch"/>
          <dgm:animLvl val="lvl"/>
          <dgm:resizeHandles/>
        </dgm:presLayoutVars>
      </dgm:prSet>
      <dgm:spPr/>
    </dgm:pt>
    <dgm:pt modelId="{90813CA7-9579-4948-8412-106415EB0217}" type="pres">
      <dgm:prSet presAssocID="{C32226A0-D56A-4C91-B782-E6416F0A59E0}" presName="hierRoot1" presStyleCnt="0">
        <dgm:presLayoutVars>
          <dgm:hierBranch val="hang"/>
        </dgm:presLayoutVars>
      </dgm:prSet>
      <dgm:spPr/>
    </dgm:pt>
    <dgm:pt modelId="{140D882B-3D89-45AC-9C14-3FFEC087CB6F}" type="pres">
      <dgm:prSet presAssocID="{C32226A0-D56A-4C91-B782-E6416F0A59E0}" presName="rootComposite1" presStyleCnt="0"/>
      <dgm:spPr/>
    </dgm:pt>
    <dgm:pt modelId="{2C60FB81-4B85-4B92-B84F-3528FF4A53E3}" type="pres">
      <dgm:prSet presAssocID="{C32226A0-D56A-4C91-B782-E6416F0A59E0}" presName="rootText1" presStyleLbl="node0" presStyleIdx="0" presStyleCnt="1">
        <dgm:presLayoutVars>
          <dgm:chPref val="3"/>
        </dgm:presLayoutVars>
      </dgm:prSet>
      <dgm:spPr/>
    </dgm:pt>
    <dgm:pt modelId="{2B517F79-94AC-4456-80F9-55F554DD0425}" type="pres">
      <dgm:prSet presAssocID="{C32226A0-D56A-4C91-B782-E6416F0A59E0}" presName="rootConnector1" presStyleLbl="node1" presStyleIdx="0" presStyleCnt="0"/>
      <dgm:spPr/>
    </dgm:pt>
    <dgm:pt modelId="{92ACAB45-858E-44FB-9176-62C8D778BBD9}" type="pres">
      <dgm:prSet presAssocID="{C32226A0-D56A-4C91-B782-E6416F0A59E0}" presName="hierChild2" presStyleCnt="0"/>
      <dgm:spPr/>
    </dgm:pt>
    <dgm:pt modelId="{845013D1-E80A-481D-98D7-180A2C53B265}" type="pres">
      <dgm:prSet presAssocID="{C3F1E242-4889-4545-AA60-0AFD2F58CB6C}" presName="Name48" presStyleLbl="parChTrans1D2" presStyleIdx="0" presStyleCnt="7"/>
      <dgm:spPr/>
    </dgm:pt>
    <dgm:pt modelId="{25C6647C-0823-400D-AA71-E37BDD920B7E}" type="pres">
      <dgm:prSet presAssocID="{C3D5B88C-2852-4A8C-824C-A18A9C57B96B}" presName="hierRoot2" presStyleCnt="0">
        <dgm:presLayoutVars>
          <dgm:hierBranch val="init"/>
        </dgm:presLayoutVars>
      </dgm:prSet>
      <dgm:spPr/>
    </dgm:pt>
    <dgm:pt modelId="{4CF3A538-7727-4089-952F-03378578D5C9}" type="pres">
      <dgm:prSet presAssocID="{C3D5B88C-2852-4A8C-824C-A18A9C57B96B}" presName="rootComposite" presStyleCnt="0"/>
      <dgm:spPr/>
    </dgm:pt>
    <dgm:pt modelId="{6D4EAD8F-1E36-409E-ACC7-BD9D14497E61}" type="pres">
      <dgm:prSet presAssocID="{C3D5B88C-2852-4A8C-824C-A18A9C57B96B}" presName="rootText" presStyleLbl="node2" presStyleIdx="0" presStyleCnt="7" custScaleX="225713" custScaleY="90285">
        <dgm:presLayoutVars>
          <dgm:chPref val="3"/>
        </dgm:presLayoutVars>
      </dgm:prSet>
      <dgm:spPr/>
    </dgm:pt>
    <dgm:pt modelId="{8C2D5EAD-A6B0-4E3E-B56C-AB815C1C9020}" type="pres">
      <dgm:prSet presAssocID="{C3D5B88C-2852-4A8C-824C-A18A9C57B96B}" presName="rootConnector" presStyleLbl="node2" presStyleIdx="0" presStyleCnt="7"/>
      <dgm:spPr/>
    </dgm:pt>
    <dgm:pt modelId="{643AC020-95AA-4FB8-A73F-D48150C31257}" type="pres">
      <dgm:prSet presAssocID="{C3D5B88C-2852-4A8C-824C-A18A9C57B96B}" presName="hierChild4" presStyleCnt="0"/>
      <dgm:spPr/>
    </dgm:pt>
    <dgm:pt modelId="{D96DEE13-AC62-41A4-A572-D31D23DC0172}" type="pres">
      <dgm:prSet presAssocID="{C3D5B88C-2852-4A8C-824C-A18A9C57B96B}" presName="hierChild5" presStyleCnt="0"/>
      <dgm:spPr/>
    </dgm:pt>
    <dgm:pt modelId="{9857D122-F719-44B9-B630-999D6C898F98}" type="pres">
      <dgm:prSet presAssocID="{15AFFA0E-679F-45D3-B26D-0A63D4E241D2}" presName="Name48" presStyleLbl="parChTrans1D2" presStyleIdx="1" presStyleCnt="7"/>
      <dgm:spPr/>
    </dgm:pt>
    <dgm:pt modelId="{DD66DDDA-7BB1-4E8D-9C5C-46AAABFBC46F}" type="pres">
      <dgm:prSet presAssocID="{5CA3C322-F273-44EC-95A9-2734FB7F6B1C}" presName="hierRoot2" presStyleCnt="0">
        <dgm:presLayoutVars>
          <dgm:hierBranch val="init"/>
        </dgm:presLayoutVars>
      </dgm:prSet>
      <dgm:spPr/>
    </dgm:pt>
    <dgm:pt modelId="{47745EB3-9E16-4907-BDC2-8DC839DE55E9}" type="pres">
      <dgm:prSet presAssocID="{5CA3C322-F273-44EC-95A9-2734FB7F6B1C}" presName="rootComposite" presStyleCnt="0"/>
      <dgm:spPr/>
    </dgm:pt>
    <dgm:pt modelId="{3EE78028-17A7-45D6-A00A-F91395A28269}" type="pres">
      <dgm:prSet presAssocID="{5CA3C322-F273-44EC-95A9-2734FB7F6B1C}" presName="rootText" presStyleLbl="node2" presStyleIdx="1" presStyleCnt="7" custScaleX="225713" custScaleY="90285">
        <dgm:presLayoutVars>
          <dgm:chPref val="3"/>
        </dgm:presLayoutVars>
      </dgm:prSet>
      <dgm:spPr/>
    </dgm:pt>
    <dgm:pt modelId="{F3A472E8-C2EE-4A81-AEF0-0315E720AD58}" type="pres">
      <dgm:prSet presAssocID="{5CA3C322-F273-44EC-95A9-2734FB7F6B1C}" presName="rootConnector" presStyleLbl="node2" presStyleIdx="1" presStyleCnt="7"/>
      <dgm:spPr/>
    </dgm:pt>
    <dgm:pt modelId="{DF5A1820-665C-433C-9559-65498A278F38}" type="pres">
      <dgm:prSet presAssocID="{5CA3C322-F273-44EC-95A9-2734FB7F6B1C}" presName="hierChild4" presStyleCnt="0"/>
      <dgm:spPr/>
    </dgm:pt>
    <dgm:pt modelId="{F5D372A7-8BA1-4138-A9C7-E106006A3DE8}" type="pres">
      <dgm:prSet presAssocID="{5CA3C322-F273-44EC-95A9-2734FB7F6B1C}" presName="hierChild5" presStyleCnt="0"/>
      <dgm:spPr/>
    </dgm:pt>
    <dgm:pt modelId="{6EB9AA45-F22C-471F-AC52-6C928653898A}" type="pres">
      <dgm:prSet presAssocID="{3DEF2C62-2B0A-4056-9AD5-61162B6DF5E7}" presName="Name48" presStyleLbl="parChTrans1D2" presStyleIdx="2" presStyleCnt="7"/>
      <dgm:spPr/>
    </dgm:pt>
    <dgm:pt modelId="{B3974700-B156-48B1-8744-122E5F9EFC93}" type="pres">
      <dgm:prSet presAssocID="{42571CA9-3660-447C-BD69-E7EE45025BB6}" presName="hierRoot2" presStyleCnt="0">
        <dgm:presLayoutVars>
          <dgm:hierBranch val="init"/>
        </dgm:presLayoutVars>
      </dgm:prSet>
      <dgm:spPr/>
    </dgm:pt>
    <dgm:pt modelId="{DBF8291B-BF48-4985-A483-B0E5BB984830}" type="pres">
      <dgm:prSet presAssocID="{42571CA9-3660-447C-BD69-E7EE45025BB6}" presName="rootComposite" presStyleCnt="0"/>
      <dgm:spPr/>
    </dgm:pt>
    <dgm:pt modelId="{E73DB4AD-7641-42E0-ADC6-7005DDCF8DB6}" type="pres">
      <dgm:prSet presAssocID="{42571CA9-3660-447C-BD69-E7EE45025BB6}" presName="rootText" presStyleLbl="node2" presStyleIdx="2" presStyleCnt="7" custScaleX="225713" custScaleY="90285">
        <dgm:presLayoutVars>
          <dgm:chPref val="3"/>
        </dgm:presLayoutVars>
      </dgm:prSet>
      <dgm:spPr/>
    </dgm:pt>
    <dgm:pt modelId="{6C6AFE36-57C6-4C64-AD55-F1983EEB3C43}" type="pres">
      <dgm:prSet presAssocID="{42571CA9-3660-447C-BD69-E7EE45025BB6}" presName="rootConnector" presStyleLbl="node2" presStyleIdx="2" presStyleCnt="7"/>
      <dgm:spPr/>
    </dgm:pt>
    <dgm:pt modelId="{73AC0053-27B2-4A2F-8BE4-3E103E71C176}" type="pres">
      <dgm:prSet presAssocID="{42571CA9-3660-447C-BD69-E7EE45025BB6}" presName="hierChild4" presStyleCnt="0"/>
      <dgm:spPr/>
    </dgm:pt>
    <dgm:pt modelId="{A482ACAD-36D6-42C4-A3F1-12EEDA458179}" type="pres">
      <dgm:prSet presAssocID="{42571CA9-3660-447C-BD69-E7EE45025BB6}" presName="hierChild5" presStyleCnt="0"/>
      <dgm:spPr/>
    </dgm:pt>
    <dgm:pt modelId="{6C478B57-06A0-4EE3-B311-21077D7B7155}" type="pres">
      <dgm:prSet presAssocID="{A149D451-9A78-4DA8-A42E-1E7144CBCD1E}" presName="Name48" presStyleLbl="parChTrans1D2" presStyleIdx="3" presStyleCnt="7"/>
      <dgm:spPr/>
    </dgm:pt>
    <dgm:pt modelId="{DFDC0056-4D17-46D8-B3D1-A303ED7BA6CF}" type="pres">
      <dgm:prSet presAssocID="{4B2B55CE-112E-409D-A9E2-BAF651CCD082}" presName="hierRoot2" presStyleCnt="0">
        <dgm:presLayoutVars>
          <dgm:hierBranch val="init"/>
        </dgm:presLayoutVars>
      </dgm:prSet>
      <dgm:spPr/>
    </dgm:pt>
    <dgm:pt modelId="{810DF98D-D688-4F36-8EC3-DC42D493C5A9}" type="pres">
      <dgm:prSet presAssocID="{4B2B55CE-112E-409D-A9E2-BAF651CCD082}" presName="rootComposite" presStyleCnt="0"/>
      <dgm:spPr/>
    </dgm:pt>
    <dgm:pt modelId="{EAD98C95-0EA7-4840-8239-32BD0C586374}" type="pres">
      <dgm:prSet presAssocID="{4B2B55CE-112E-409D-A9E2-BAF651CCD082}" presName="rootText" presStyleLbl="node2" presStyleIdx="3" presStyleCnt="7" custScaleX="225713" custScaleY="90285">
        <dgm:presLayoutVars>
          <dgm:chPref val="3"/>
        </dgm:presLayoutVars>
      </dgm:prSet>
      <dgm:spPr/>
    </dgm:pt>
    <dgm:pt modelId="{2E2607FD-8CB3-4BC5-B6A6-C54FDC6642DE}" type="pres">
      <dgm:prSet presAssocID="{4B2B55CE-112E-409D-A9E2-BAF651CCD082}" presName="rootConnector" presStyleLbl="node2" presStyleIdx="3" presStyleCnt="7"/>
      <dgm:spPr/>
    </dgm:pt>
    <dgm:pt modelId="{21311609-E1B3-42C8-8F1D-B6B2718BD772}" type="pres">
      <dgm:prSet presAssocID="{4B2B55CE-112E-409D-A9E2-BAF651CCD082}" presName="hierChild4" presStyleCnt="0"/>
      <dgm:spPr/>
    </dgm:pt>
    <dgm:pt modelId="{C78A0131-2556-48EA-89D5-510BCF73CB19}" type="pres">
      <dgm:prSet presAssocID="{4B2B55CE-112E-409D-A9E2-BAF651CCD082}" presName="hierChild5" presStyleCnt="0"/>
      <dgm:spPr/>
    </dgm:pt>
    <dgm:pt modelId="{667E2CD9-6C3B-4134-95C9-1EAE53828685}" type="pres">
      <dgm:prSet presAssocID="{6582E138-0DBE-44EE-9C3A-371EF21531C8}" presName="Name48" presStyleLbl="parChTrans1D2" presStyleIdx="4" presStyleCnt="7"/>
      <dgm:spPr/>
    </dgm:pt>
    <dgm:pt modelId="{AD2106B6-A8BE-41B4-A868-E4081A1EDFFE}" type="pres">
      <dgm:prSet presAssocID="{3433B53B-13D7-461C-B5BF-B5CD03C8A620}" presName="hierRoot2" presStyleCnt="0">
        <dgm:presLayoutVars>
          <dgm:hierBranch val="init"/>
        </dgm:presLayoutVars>
      </dgm:prSet>
      <dgm:spPr/>
    </dgm:pt>
    <dgm:pt modelId="{E7341E42-0697-415E-BEF1-88E229BE8051}" type="pres">
      <dgm:prSet presAssocID="{3433B53B-13D7-461C-B5BF-B5CD03C8A620}" presName="rootComposite" presStyleCnt="0"/>
      <dgm:spPr/>
    </dgm:pt>
    <dgm:pt modelId="{BE747B18-87F8-4022-A5AF-99D24E057E31}" type="pres">
      <dgm:prSet presAssocID="{3433B53B-13D7-461C-B5BF-B5CD03C8A620}" presName="rootText" presStyleLbl="node2" presStyleIdx="4" presStyleCnt="7" custScaleX="225713" custScaleY="90285">
        <dgm:presLayoutVars>
          <dgm:chPref val="3"/>
        </dgm:presLayoutVars>
      </dgm:prSet>
      <dgm:spPr/>
    </dgm:pt>
    <dgm:pt modelId="{941E43AB-047D-418E-82E1-171086414163}" type="pres">
      <dgm:prSet presAssocID="{3433B53B-13D7-461C-B5BF-B5CD03C8A620}" presName="rootConnector" presStyleLbl="node2" presStyleIdx="4" presStyleCnt="7"/>
      <dgm:spPr/>
    </dgm:pt>
    <dgm:pt modelId="{EFA9AF4A-B04E-40B9-A1EA-E4C164457565}" type="pres">
      <dgm:prSet presAssocID="{3433B53B-13D7-461C-B5BF-B5CD03C8A620}" presName="hierChild4" presStyleCnt="0"/>
      <dgm:spPr/>
    </dgm:pt>
    <dgm:pt modelId="{6BF7C64C-5971-438F-9309-F522E65A5C86}" type="pres">
      <dgm:prSet presAssocID="{3433B53B-13D7-461C-B5BF-B5CD03C8A620}" presName="hierChild5" presStyleCnt="0"/>
      <dgm:spPr/>
    </dgm:pt>
    <dgm:pt modelId="{18397E3D-F2F3-4F1A-BA8D-056262EACBDF}" type="pres">
      <dgm:prSet presAssocID="{279FEC9D-ABC3-4130-BCF0-B6B7DC5DCC39}" presName="Name48" presStyleLbl="parChTrans1D2" presStyleIdx="5" presStyleCnt="7"/>
      <dgm:spPr/>
    </dgm:pt>
    <dgm:pt modelId="{6E1F76CC-2944-4C62-A215-DDE756420B76}" type="pres">
      <dgm:prSet presAssocID="{2AAAB083-0890-4CB9-A64F-6F2BE433913D}" presName="hierRoot2" presStyleCnt="0">
        <dgm:presLayoutVars>
          <dgm:hierBranch val="init"/>
        </dgm:presLayoutVars>
      </dgm:prSet>
      <dgm:spPr/>
    </dgm:pt>
    <dgm:pt modelId="{2D5E8D9E-2628-45D2-A643-4803873BF13E}" type="pres">
      <dgm:prSet presAssocID="{2AAAB083-0890-4CB9-A64F-6F2BE433913D}" presName="rootComposite" presStyleCnt="0"/>
      <dgm:spPr/>
    </dgm:pt>
    <dgm:pt modelId="{F769766A-EC5A-43A7-B298-587AD2CF392C}" type="pres">
      <dgm:prSet presAssocID="{2AAAB083-0890-4CB9-A64F-6F2BE433913D}" presName="rootText" presStyleLbl="node2" presStyleIdx="5" presStyleCnt="7" custScaleX="225713" custScaleY="90285">
        <dgm:presLayoutVars>
          <dgm:chPref val="3"/>
        </dgm:presLayoutVars>
      </dgm:prSet>
      <dgm:spPr/>
    </dgm:pt>
    <dgm:pt modelId="{3C24FCF6-3CD4-40CA-88DE-DBB7524DF267}" type="pres">
      <dgm:prSet presAssocID="{2AAAB083-0890-4CB9-A64F-6F2BE433913D}" presName="rootConnector" presStyleLbl="node2" presStyleIdx="5" presStyleCnt="7"/>
      <dgm:spPr/>
    </dgm:pt>
    <dgm:pt modelId="{F4286D50-78E9-4F40-A0F1-24E8570CD07D}" type="pres">
      <dgm:prSet presAssocID="{2AAAB083-0890-4CB9-A64F-6F2BE433913D}" presName="hierChild4" presStyleCnt="0"/>
      <dgm:spPr/>
    </dgm:pt>
    <dgm:pt modelId="{A015401F-7A60-434F-A69F-B9E243D09FF9}" type="pres">
      <dgm:prSet presAssocID="{2AAAB083-0890-4CB9-A64F-6F2BE433913D}" presName="hierChild5" presStyleCnt="0"/>
      <dgm:spPr/>
    </dgm:pt>
    <dgm:pt modelId="{9EE32AEB-AB0B-4F9E-9CCF-08AF52867578}" type="pres">
      <dgm:prSet presAssocID="{8EB0948C-A2A1-4CA5-97A4-63A6C5DBA349}" presName="Name48" presStyleLbl="parChTrans1D2" presStyleIdx="6" presStyleCnt="7"/>
      <dgm:spPr/>
    </dgm:pt>
    <dgm:pt modelId="{31287D6E-6039-49D5-B84A-1DBB67B89470}" type="pres">
      <dgm:prSet presAssocID="{DE832005-5D43-4768-9248-E8EBB13FD765}" presName="hierRoot2" presStyleCnt="0">
        <dgm:presLayoutVars>
          <dgm:hierBranch val="init"/>
        </dgm:presLayoutVars>
      </dgm:prSet>
      <dgm:spPr/>
    </dgm:pt>
    <dgm:pt modelId="{FB614D66-D57C-4436-860E-4FB0679952D2}" type="pres">
      <dgm:prSet presAssocID="{DE832005-5D43-4768-9248-E8EBB13FD765}" presName="rootComposite" presStyleCnt="0"/>
      <dgm:spPr/>
    </dgm:pt>
    <dgm:pt modelId="{1D0BC9D3-BE41-4954-AFA3-B0F9D372EC66}" type="pres">
      <dgm:prSet presAssocID="{DE832005-5D43-4768-9248-E8EBB13FD765}" presName="rootText" presStyleLbl="node2" presStyleIdx="6" presStyleCnt="7" custScaleX="225713" custScaleY="90285">
        <dgm:presLayoutVars>
          <dgm:chPref val="3"/>
        </dgm:presLayoutVars>
      </dgm:prSet>
      <dgm:spPr/>
    </dgm:pt>
    <dgm:pt modelId="{B2B7D349-1E38-4954-883A-F862EFCA2EBC}" type="pres">
      <dgm:prSet presAssocID="{DE832005-5D43-4768-9248-E8EBB13FD765}" presName="rootConnector" presStyleLbl="node2" presStyleIdx="6" presStyleCnt="7"/>
      <dgm:spPr/>
    </dgm:pt>
    <dgm:pt modelId="{635A8D58-F0D9-470B-966F-B9ADE54FA5A6}" type="pres">
      <dgm:prSet presAssocID="{DE832005-5D43-4768-9248-E8EBB13FD765}" presName="hierChild4" presStyleCnt="0"/>
      <dgm:spPr/>
    </dgm:pt>
    <dgm:pt modelId="{57E40BF6-67F1-42A9-A843-55FC231888CE}" type="pres">
      <dgm:prSet presAssocID="{DE832005-5D43-4768-9248-E8EBB13FD765}" presName="hierChild5" presStyleCnt="0"/>
      <dgm:spPr/>
    </dgm:pt>
    <dgm:pt modelId="{0D8F3593-B4C0-4480-A3C6-052936A1358D}" type="pres">
      <dgm:prSet presAssocID="{C32226A0-D56A-4C91-B782-E6416F0A59E0}" presName="hierChild3" presStyleCnt="0"/>
      <dgm:spPr/>
    </dgm:pt>
  </dgm:ptLst>
  <dgm:cxnLst>
    <dgm:cxn modelId="{7F8F1008-C4A0-4CA3-8FD9-D5B86E179E25}" type="presOf" srcId="{3DEF2C62-2B0A-4056-9AD5-61162B6DF5E7}" destId="{6EB9AA45-F22C-471F-AC52-6C928653898A}" srcOrd="0" destOrd="0" presId="urn:microsoft.com/office/officeart/2005/8/layout/orgChart1"/>
    <dgm:cxn modelId="{988EAF1E-1CEF-4D24-9734-0C29BA8CF5E9}" type="presOf" srcId="{2AAAB083-0890-4CB9-A64F-6F2BE433913D}" destId="{3C24FCF6-3CD4-40CA-88DE-DBB7524DF267}" srcOrd="1" destOrd="0" presId="urn:microsoft.com/office/officeart/2005/8/layout/orgChart1"/>
    <dgm:cxn modelId="{847F6B23-E254-4821-AF3D-BB3CBC419179}" type="presOf" srcId="{C32226A0-D56A-4C91-B782-E6416F0A59E0}" destId="{2C60FB81-4B85-4B92-B84F-3528FF4A53E3}" srcOrd="0" destOrd="0" presId="urn:microsoft.com/office/officeart/2005/8/layout/orgChart1"/>
    <dgm:cxn modelId="{5BDC5E24-0C49-4688-953F-11E28CE7F8A1}" type="presOf" srcId="{5CA3C322-F273-44EC-95A9-2734FB7F6B1C}" destId="{3EE78028-17A7-45D6-A00A-F91395A28269}" srcOrd="0" destOrd="0" presId="urn:microsoft.com/office/officeart/2005/8/layout/orgChart1"/>
    <dgm:cxn modelId="{B56A2127-4CC5-4525-93E9-73B28ECE4BB4}" srcId="{C32226A0-D56A-4C91-B782-E6416F0A59E0}" destId="{DE832005-5D43-4768-9248-E8EBB13FD765}" srcOrd="6" destOrd="0" parTransId="{8EB0948C-A2A1-4CA5-97A4-63A6C5DBA349}" sibTransId="{DC1A4F5E-B763-4977-994D-8434957E48CD}"/>
    <dgm:cxn modelId="{B44D6E28-FB3B-49F6-8F62-8C76BC33820B}" type="presOf" srcId="{DE832005-5D43-4768-9248-E8EBB13FD765}" destId="{1D0BC9D3-BE41-4954-AFA3-B0F9D372EC66}" srcOrd="0" destOrd="0" presId="urn:microsoft.com/office/officeart/2005/8/layout/orgChart1"/>
    <dgm:cxn modelId="{5F278A28-CCF5-450B-A020-D32D49EDF4A4}" type="presOf" srcId="{2AAAB083-0890-4CB9-A64F-6F2BE433913D}" destId="{F769766A-EC5A-43A7-B298-587AD2CF392C}" srcOrd="0" destOrd="0" presId="urn:microsoft.com/office/officeart/2005/8/layout/orgChart1"/>
    <dgm:cxn modelId="{A1AF3A3B-8A57-4CAE-8593-7ACF72CA43EE}" srcId="{C32226A0-D56A-4C91-B782-E6416F0A59E0}" destId="{4B2B55CE-112E-409D-A9E2-BAF651CCD082}" srcOrd="3" destOrd="0" parTransId="{A149D451-9A78-4DA8-A42E-1E7144CBCD1E}" sibTransId="{0D7E6205-36C0-4149-890D-D7F2DEA30D98}"/>
    <dgm:cxn modelId="{ECF22C3C-C1C7-4AD1-B62C-FCCBFB558C1E}" type="presOf" srcId="{6582E138-0DBE-44EE-9C3A-371EF21531C8}" destId="{667E2CD9-6C3B-4134-95C9-1EAE53828685}" srcOrd="0" destOrd="0" presId="urn:microsoft.com/office/officeart/2005/8/layout/orgChart1"/>
    <dgm:cxn modelId="{A67BCF42-8B0E-4745-B77C-236200DE7E29}" type="presOf" srcId="{A149D451-9A78-4DA8-A42E-1E7144CBCD1E}" destId="{6C478B57-06A0-4EE3-B311-21077D7B7155}" srcOrd="0" destOrd="0" presId="urn:microsoft.com/office/officeart/2005/8/layout/orgChart1"/>
    <dgm:cxn modelId="{D1778673-4D34-4C6B-994F-A3D2364A0EC8}" type="presOf" srcId="{3433B53B-13D7-461C-B5BF-B5CD03C8A620}" destId="{941E43AB-047D-418E-82E1-171086414163}" srcOrd="1" destOrd="0" presId="urn:microsoft.com/office/officeart/2005/8/layout/orgChart1"/>
    <dgm:cxn modelId="{D99DCD7F-5A31-4E59-AE07-8BA36923D2C7}" type="presOf" srcId="{3433B53B-13D7-461C-B5BF-B5CD03C8A620}" destId="{BE747B18-87F8-4022-A5AF-99D24E057E31}" srcOrd="0" destOrd="0" presId="urn:microsoft.com/office/officeart/2005/8/layout/orgChart1"/>
    <dgm:cxn modelId="{91639881-590A-4677-995A-6611D90512CA}" type="presOf" srcId="{C32226A0-D56A-4C91-B782-E6416F0A59E0}" destId="{2B517F79-94AC-4456-80F9-55F554DD0425}" srcOrd="1" destOrd="0" presId="urn:microsoft.com/office/officeart/2005/8/layout/orgChart1"/>
    <dgm:cxn modelId="{AC782984-8085-4C3D-910F-98759E393742}" type="presOf" srcId="{15AFFA0E-679F-45D3-B26D-0A63D4E241D2}" destId="{9857D122-F719-44B9-B630-999D6C898F98}" srcOrd="0" destOrd="0" presId="urn:microsoft.com/office/officeart/2005/8/layout/orgChart1"/>
    <dgm:cxn modelId="{FF387588-92F3-4E45-ACD9-7B36F596E145}" srcId="{2BE2A086-9FAA-46D4-B128-B8C85F2B5A6B}" destId="{C32226A0-D56A-4C91-B782-E6416F0A59E0}" srcOrd="0" destOrd="0" parTransId="{1294A865-CF6A-43C0-965F-E828C4C90203}" sibTransId="{416145B6-85A2-46E5-9528-1485CCB4A4FC}"/>
    <dgm:cxn modelId="{2032F189-8E23-4814-A85E-E1C85292A3D9}" type="presOf" srcId="{C3D5B88C-2852-4A8C-824C-A18A9C57B96B}" destId="{8C2D5EAD-A6B0-4E3E-B56C-AB815C1C9020}" srcOrd="1" destOrd="0" presId="urn:microsoft.com/office/officeart/2005/8/layout/orgChart1"/>
    <dgm:cxn modelId="{9B53E28A-1485-4B09-A25F-D39D26861EEF}" type="presOf" srcId="{C3D5B88C-2852-4A8C-824C-A18A9C57B96B}" destId="{6D4EAD8F-1E36-409E-ACC7-BD9D14497E61}" srcOrd="0" destOrd="0" presId="urn:microsoft.com/office/officeart/2005/8/layout/orgChart1"/>
    <dgm:cxn modelId="{136B738B-37F0-45C7-962B-BFAC45E226DD}" type="presOf" srcId="{DE832005-5D43-4768-9248-E8EBB13FD765}" destId="{B2B7D349-1E38-4954-883A-F862EFCA2EBC}" srcOrd="1" destOrd="0" presId="urn:microsoft.com/office/officeart/2005/8/layout/orgChart1"/>
    <dgm:cxn modelId="{EC52CF8C-B818-4FA2-8AD9-967B865CE52B}" srcId="{C32226A0-D56A-4C91-B782-E6416F0A59E0}" destId="{5CA3C322-F273-44EC-95A9-2734FB7F6B1C}" srcOrd="1" destOrd="0" parTransId="{15AFFA0E-679F-45D3-B26D-0A63D4E241D2}" sibTransId="{C5DADC6F-B1B2-40B9-A495-F4CB55AE8D12}"/>
    <dgm:cxn modelId="{3B622C94-0E59-4575-BADD-119051CEFAC3}" srcId="{C32226A0-D56A-4C91-B782-E6416F0A59E0}" destId="{42571CA9-3660-447C-BD69-E7EE45025BB6}" srcOrd="2" destOrd="0" parTransId="{3DEF2C62-2B0A-4056-9AD5-61162B6DF5E7}" sibTransId="{875E1131-9FEE-44BD-AC14-AF124694C4DF}"/>
    <dgm:cxn modelId="{B7F02998-D7CB-4013-9DD0-D36D928C5DD3}" type="presOf" srcId="{279FEC9D-ABC3-4130-BCF0-B6B7DC5DCC39}" destId="{18397E3D-F2F3-4F1A-BA8D-056262EACBDF}" srcOrd="0" destOrd="0" presId="urn:microsoft.com/office/officeart/2005/8/layout/orgChart1"/>
    <dgm:cxn modelId="{9872FE9D-E7B3-4155-9D9E-E6A525962117}" type="presOf" srcId="{42571CA9-3660-447C-BD69-E7EE45025BB6}" destId="{6C6AFE36-57C6-4C64-AD55-F1983EEB3C43}" srcOrd="1" destOrd="0" presId="urn:microsoft.com/office/officeart/2005/8/layout/orgChart1"/>
    <dgm:cxn modelId="{0448CDA9-71E9-40AF-A51C-107538021B95}" type="presOf" srcId="{4B2B55CE-112E-409D-A9E2-BAF651CCD082}" destId="{2E2607FD-8CB3-4BC5-B6A6-C54FDC6642DE}" srcOrd="1" destOrd="0" presId="urn:microsoft.com/office/officeart/2005/8/layout/orgChart1"/>
    <dgm:cxn modelId="{851B13AB-2B82-42B3-83A1-6C204EB51E31}" type="presOf" srcId="{8EB0948C-A2A1-4CA5-97A4-63A6C5DBA349}" destId="{9EE32AEB-AB0B-4F9E-9CCF-08AF52867578}" srcOrd="0" destOrd="0" presId="urn:microsoft.com/office/officeart/2005/8/layout/orgChart1"/>
    <dgm:cxn modelId="{FAF96EBC-34A4-4930-99BE-89E97B85520A}" type="presOf" srcId="{C3F1E242-4889-4545-AA60-0AFD2F58CB6C}" destId="{845013D1-E80A-481D-98D7-180A2C53B265}" srcOrd="0" destOrd="0" presId="urn:microsoft.com/office/officeart/2005/8/layout/orgChart1"/>
    <dgm:cxn modelId="{9D029DC0-049A-4C72-B800-2115087CB02A}" srcId="{C32226A0-D56A-4C91-B782-E6416F0A59E0}" destId="{C3D5B88C-2852-4A8C-824C-A18A9C57B96B}" srcOrd="0" destOrd="0" parTransId="{C3F1E242-4889-4545-AA60-0AFD2F58CB6C}" sibTransId="{4075763D-786D-4AD8-8176-F24FEDA92185}"/>
    <dgm:cxn modelId="{F13C06C6-89BA-4C3F-A56C-45A1E0E2547F}" srcId="{C32226A0-D56A-4C91-B782-E6416F0A59E0}" destId="{2AAAB083-0890-4CB9-A64F-6F2BE433913D}" srcOrd="5" destOrd="0" parTransId="{279FEC9D-ABC3-4130-BCF0-B6B7DC5DCC39}" sibTransId="{996108D0-C045-46C5-8DD0-91037DD5F7C7}"/>
    <dgm:cxn modelId="{55B2A0D6-74DD-4586-876E-E5583F9F961C}" srcId="{C32226A0-D56A-4C91-B782-E6416F0A59E0}" destId="{3433B53B-13D7-461C-B5BF-B5CD03C8A620}" srcOrd="4" destOrd="0" parTransId="{6582E138-0DBE-44EE-9C3A-371EF21531C8}" sibTransId="{14A1216D-C950-4850-A8FA-F624864D516E}"/>
    <dgm:cxn modelId="{A95D50DD-C739-49A4-B8FE-626E944DB8D3}" type="presOf" srcId="{42571CA9-3660-447C-BD69-E7EE45025BB6}" destId="{E73DB4AD-7641-42E0-ADC6-7005DDCF8DB6}" srcOrd="0" destOrd="0" presId="urn:microsoft.com/office/officeart/2005/8/layout/orgChart1"/>
    <dgm:cxn modelId="{D7E12AEE-3522-4C2E-B0B0-5083BB29F618}" type="presOf" srcId="{2BE2A086-9FAA-46D4-B128-B8C85F2B5A6B}" destId="{D1B766C8-5AB1-4500-9BAA-1908C2A88BD3}" srcOrd="0" destOrd="0" presId="urn:microsoft.com/office/officeart/2005/8/layout/orgChart1"/>
    <dgm:cxn modelId="{276F75F8-5E58-431A-8559-3C9025C03FC4}" type="presOf" srcId="{5CA3C322-F273-44EC-95A9-2734FB7F6B1C}" destId="{F3A472E8-C2EE-4A81-AEF0-0315E720AD58}" srcOrd="1" destOrd="0" presId="urn:microsoft.com/office/officeart/2005/8/layout/orgChart1"/>
    <dgm:cxn modelId="{EE12CCFB-6999-491F-9E13-8870CE8BC545}" type="presOf" srcId="{4B2B55CE-112E-409D-A9E2-BAF651CCD082}" destId="{EAD98C95-0EA7-4840-8239-32BD0C586374}" srcOrd="0" destOrd="0" presId="urn:microsoft.com/office/officeart/2005/8/layout/orgChart1"/>
    <dgm:cxn modelId="{53F99645-08CE-411F-BA27-5446684F861A}" type="presParOf" srcId="{D1B766C8-5AB1-4500-9BAA-1908C2A88BD3}" destId="{90813CA7-9579-4948-8412-106415EB0217}" srcOrd="0" destOrd="0" presId="urn:microsoft.com/office/officeart/2005/8/layout/orgChart1"/>
    <dgm:cxn modelId="{4353A35A-A307-4E90-923D-82E4245D09FD}" type="presParOf" srcId="{90813CA7-9579-4948-8412-106415EB0217}" destId="{140D882B-3D89-45AC-9C14-3FFEC087CB6F}" srcOrd="0" destOrd="0" presId="urn:microsoft.com/office/officeart/2005/8/layout/orgChart1"/>
    <dgm:cxn modelId="{BB1A1073-C4B5-4655-9AA4-3A5067D82C9F}" type="presParOf" srcId="{140D882B-3D89-45AC-9C14-3FFEC087CB6F}" destId="{2C60FB81-4B85-4B92-B84F-3528FF4A53E3}" srcOrd="0" destOrd="0" presId="urn:microsoft.com/office/officeart/2005/8/layout/orgChart1"/>
    <dgm:cxn modelId="{BAD41C9E-8712-4E62-B478-7D9445BBBB81}" type="presParOf" srcId="{140D882B-3D89-45AC-9C14-3FFEC087CB6F}" destId="{2B517F79-94AC-4456-80F9-55F554DD0425}" srcOrd="1" destOrd="0" presId="urn:microsoft.com/office/officeart/2005/8/layout/orgChart1"/>
    <dgm:cxn modelId="{896F0F6E-453E-49CB-BA79-D2FA2B9BC23E}" type="presParOf" srcId="{90813CA7-9579-4948-8412-106415EB0217}" destId="{92ACAB45-858E-44FB-9176-62C8D778BBD9}" srcOrd="1" destOrd="0" presId="urn:microsoft.com/office/officeart/2005/8/layout/orgChart1"/>
    <dgm:cxn modelId="{B9D99675-B7B4-4074-98B2-26DC628DAD14}" type="presParOf" srcId="{92ACAB45-858E-44FB-9176-62C8D778BBD9}" destId="{845013D1-E80A-481D-98D7-180A2C53B265}" srcOrd="0" destOrd="0" presId="urn:microsoft.com/office/officeart/2005/8/layout/orgChart1"/>
    <dgm:cxn modelId="{0158C9B8-6EBD-4725-986B-3EA3882F0B43}" type="presParOf" srcId="{92ACAB45-858E-44FB-9176-62C8D778BBD9}" destId="{25C6647C-0823-400D-AA71-E37BDD920B7E}" srcOrd="1" destOrd="0" presId="urn:microsoft.com/office/officeart/2005/8/layout/orgChart1"/>
    <dgm:cxn modelId="{6ED8C4F1-9616-4507-9CEA-34394ED51DC3}" type="presParOf" srcId="{25C6647C-0823-400D-AA71-E37BDD920B7E}" destId="{4CF3A538-7727-4089-952F-03378578D5C9}" srcOrd="0" destOrd="0" presId="urn:microsoft.com/office/officeart/2005/8/layout/orgChart1"/>
    <dgm:cxn modelId="{BE55111F-CD1C-4CAB-BF77-D2DB3DF03CFF}" type="presParOf" srcId="{4CF3A538-7727-4089-952F-03378578D5C9}" destId="{6D4EAD8F-1E36-409E-ACC7-BD9D14497E61}" srcOrd="0" destOrd="0" presId="urn:microsoft.com/office/officeart/2005/8/layout/orgChart1"/>
    <dgm:cxn modelId="{D3EF7373-7418-47AD-8499-6A9D22C3C105}" type="presParOf" srcId="{4CF3A538-7727-4089-952F-03378578D5C9}" destId="{8C2D5EAD-A6B0-4E3E-B56C-AB815C1C9020}" srcOrd="1" destOrd="0" presId="urn:microsoft.com/office/officeart/2005/8/layout/orgChart1"/>
    <dgm:cxn modelId="{69D362D2-71DA-4D8B-821F-64F5151CA57F}" type="presParOf" srcId="{25C6647C-0823-400D-AA71-E37BDD920B7E}" destId="{643AC020-95AA-4FB8-A73F-D48150C31257}" srcOrd="1" destOrd="0" presId="urn:microsoft.com/office/officeart/2005/8/layout/orgChart1"/>
    <dgm:cxn modelId="{AE87A866-693F-4128-98DE-DFE806CBDB9A}" type="presParOf" srcId="{25C6647C-0823-400D-AA71-E37BDD920B7E}" destId="{D96DEE13-AC62-41A4-A572-D31D23DC0172}" srcOrd="2" destOrd="0" presId="urn:microsoft.com/office/officeart/2005/8/layout/orgChart1"/>
    <dgm:cxn modelId="{7C95FDF6-7706-4BE3-A47B-4563669FDA9F}" type="presParOf" srcId="{92ACAB45-858E-44FB-9176-62C8D778BBD9}" destId="{9857D122-F719-44B9-B630-999D6C898F98}" srcOrd="2" destOrd="0" presId="urn:microsoft.com/office/officeart/2005/8/layout/orgChart1"/>
    <dgm:cxn modelId="{795B9A79-A78B-47E3-9851-D5E0F3A1AB77}" type="presParOf" srcId="{92ACAB45-858E-44FB-9176-62C8D778BBD9}" destId="{DD66DDDA-7BB1-4E8D-9C5C-46AAABFBC46F}" srcOrd="3" destOrd="0" presId="urn:microsoft.com/office/officeart/2005/8/layout/orgChart1"/>
    <dgm:cxn modelId="{E3D5E918-FD7A-4D73-8C79-E17F6DD78694}" type="presParOf" srcId="{DD66DDDA-7BB1-4E8D-9C5C-46AAABFBC46F}" destId="{47745EB3-9E16-4907-BDC2-8DC839DE55E9}" srcOrd="0" destOrd="0" presId="urn:microsoft.com/office/officeart/2005/8/layout/orgChart1"/>
    <dgm:cxn modelId="{6FBAD1E8-1094-4832-B162-620A081B4AA4}" type="presParOf" srcId="{47745EB3-9E16-4907-BDC2-8DC839DE55E9}" destId="{3EE78028-17A7-45D6-A00A-F91395A28269}" srcOrd="0" destOrd="0" presId="urn:microsoft.com/office/officeart/2005/8/layout/orgChart1"/>
    <dgm:cxn modelId="{B50755D5-D4F8-4E6E-9CD9-826BA6509B22}" type="presParOf" srcId="{47745EB3-9E16-4907-BDC2-8DC839DE55E9}" destId="{F3A472E8-C2EE-4A81-AEF0-0315E720AD58}" srcOrd="1" destOrd="0" presId="urn:microsoft.com/office/officeart/2005/8/layout/orgChart1"/>
    <dgm:cxn modelId="{424EDEF8-2B00-430C-AA14-2A73EB71F37E}" type="presParOf" srcId="{DD66DDDA-7BB1-4E8D-9C5C-46AAABFBC46F}" destId="{DF5A1820-665C-433C-9559-65498A278F38}" srcOrd="1" destOrd="0" presId="urn:microsoft.com/office/officeart/2005/8/layout/orgChart1"/>
    <dgm:cxn modelId="{786E16AE-A5C1-4EB2-838A-FCD2D64703B5}" type="presParOf" srcId="{DD66DDDA-7BB1-4E8D-9C5C-46AAABFBC46F}" destId="{F5D372A7-8BA1-4138-A9C7-E106006A3DE8}" srcOrd="2" destOrd="0" presId="urn:microsoft.com/office/officeart/2005/8/layout/orgChart1"/>
    <dgm:cxn modelId="{6681BE4E-C681-46B3-8CEB-FB8B91246D79}" type="presParOf" srcId="{92ACAB45-858E-44FB-9176-62C8D778BBD9}" destId="{6EB9AA45-F22C-471F-AC52-6C928653898A}" srcOrd="4" destOrd="0" presId="urn:microsoft.com/office/officeart/2005/8/layout/orgChart1"/>
    <dgm:cxn modelId="{E5B703B3-33B9-4935-AE46-589461EF46D4}" type="presParOf" srcId="{92ACAB45-858E-44FB-9176-62C8D778BBD9}" destId="{B3974700-B156-48B1-8744-122E5F9EFC93}" srcOrd="5" destOrd="0" presId="urn:microsoft.com/office/officeart/2005/8/layout/orgChart1"/>
    <dgm:cxn modelId="{FEDFE947-3309-4C52-9E8E-0909BAD3018E}" type="presParOf" srcId="{B3974700-B156-48B1-8744-122E5F9EFC93}" destId="{DBF8291B-BF48-4985-A483-B0E5BB984830}" srcOrd="0" destOrd="0" presId="urn:microsoft.com/office/officeart/2005/8/layout/orgChart1"/>
    <dgm:cxn modelId="{8CD7163C-00C0-49B3-B2ED-8CEEE0A39C9C}" type="presParOf" srcId="{DBF8291B-BF48-4985-A483-B0E5BB984830}" destId="{E73DB4AD-7641-42E0-ADC6-7005DDCF8DB6}" srcOrd="0" destOrd="0" presId="urn:microsoft.com/office/officeart/2005/8/layout/orgChart1"/>
    <dgm:cxn modelId="{94B172EA-26B8-406A-B98A-76A480ED03F6}" type="presParOf" srcId="{DBF8291B-BF48-4985-A483-B0E5BB984830}" destId="{6C6AFE36-57C6-4C64-AD55-F1983EEB3C43}" srcOrd="1" destOrd="0" presId="urn:microsoft.com/office/officeart/2005/8/layout/orgChart1"/>
    <dgm:cxn modelId="{ED8C063E-0610-4619-AC21-A17D0B2C3BCC}" type="presParOf" srcId="{B3974700-B156-48B1-8744-122E5F9EFC93}" destId="{73AC0053-27B2-4A2F-8BE4-3E103E71C176}" srcOrd="1" destOrd="0" presId="urn:microsoft.com/office/officeart/2005/8/layout/orgChart1"/>
    <dgm:cxn modelId="{8130F399-AF17-42DA-900E-F7EC9FBBF6D3}" type="presParOf" srcId="{B3974700-B156-48B1-8744-122E5F9EFC93}" destId="{A482ACAD-36D6-42C4-A3F1-12EEDA458179}" srcOrd="2" destOrd="0" presId="urn:microsoft.com/office/officeart/2005/8/layout/orgChart1"/>
    <dgm:cxn modelId="{F108C8B7-4275-42BD-A068-64765CCFB8C5}" type="presParOf" srcId="{92ACAB45-858E-44FB-9176-62C8D778BBD9}" destId="{6C478B57-06A0-4EE3-B311-21077D7B7155}" srcOrd="6" destOrd="0" presId="urn:microsoft.com/office/officeart/2005/8/layout/orgChart1"/>
    <dgm:cxn modelId="{7300A4E0-8B66-436C-8200-6B1AE9CE1829}" type="presParOf" srcId="{92ACAB45-858E-44FB-9176-62C8D778BBD9}" destId="{DFDC0056-4D17-46D8-B3D1-A303ED7BA6CF}" srcOrd="7" destOrd="0" presId="urn:microsoft.com/office/officeart/2005/8/layout/orgChart1"/>
    <dgm:cxn modelId="{9507DA98-5494-4BD7-BB03-2AB788CE40A3}" type="presParOf" srcId="{DFDC0056-4D17-46D8-B3D1-A303ED7BA6CF}" destId="{810DF98D-D688-4F36-8EC3-DC42D493C5A9}" srcOrd="0" destOrd="0" presId="urn:microsoft.com/office/officeart/2005/8/layout/orgChart1"/>
    <dgm:cxn modelId="{AF72A8C8-9C49-4841-8AF6-A47624BB0F78}" type="presParOf" srcId="{810DF98D-D688-4F36-8EC3-DC42D493C5A9}" destId="{EAD98C95-0EA7-4840-8239-32BD0C586374}" srcOrd="0" destOrd="0" presId="urn:microsoft.com/office/officeart/2005/8/layout/orgChart1"/>
    <dgm:cxn modelId="{5AFD232B-2255-4E50-86D1-7B22B947FF8C}" type="presParOf" srcId="{810DF98D-D688-4F36-8EC3-DC42D493C5A9}" destId="{2E2607FD-8CB3-4BC5-B6A6-C54FDC6642DE}" srcOrd="1" destOrd="0" presId="urn:microsoft.com/office/officeart/2005/8/layout/orgChart1"/>
    <dgm:cxn modelId="{D80CB83E-E5CB-4227-BF8F-1443FCF1A30D}" type="presParOf" srcId="{DFDC0056-4D17-46D8-B3D1-A303ED7BA6CF}" destId="{21311609-E1B3-42C8-8F1D-B6B2718BD772}" srcOrd="1" destOrd="0" presId="urn:microsoft.com/office/officeart/2005/8/layout/orgChart1"/>
    <dgm:cxn modelId="{8EE44405-BB58-4A74-9590-13C40BF9BB52}" type="presParOf" srcId="{DFDC0056-4D17-46D8-B3D1-A303ED7BA6CF}" destId="{C78A0131-2556-48EA-89D5-510BCF73CB19}" srcOrd="2" destOrd="0" presId="urn:microsoft.com/office/officeart/2005/8/layout/orgChart1"/>
    <dgm:cxn modelId="{17025073-D4AA-483E-8FBA-B742AB162DCC}" type="presParOf" srcId="{92ACAB45-858E-44FB-9176-62C8D778BBD9}" destId="{667E2CD9-6C3B-4134-95C9-1EAE53828685}" srcOrd="8" destOrd="0" presId="urn:microsoft.com/office/officeart/2005/8/layout/orgChart1"/>
    <dgm:cxn modelId="{A8E5AEB4-B0A9-408F-B057-312C92CA6303}" type="presParOf" srcId="{92ACAB45-858E-44FB-9176-62C8D778BBD9}" destId="{AD2106B6-A8BE-41B4-A868-E4081A1EDFFE}" srcOrd="9" destOrd="0" presId="urn:microsoft.com/office/officeart/2005/8/layout/orgChart1"/>
    <dgm:cxn modelId="{ABD178EF-8DB9-45A6-8E08-F1AF8857B93E}" type="presParOf" srcId="{AD2106B6-A8BE-41B4-A868-E4081A1EDFFE}" destId="{E7341E42-0697-415E-BEF1-88E229BE8051}" srcOrd="0" destOrd="0" presId="urn:microsoft.com/office/officeart/2005/8/layout/orgChart1"/>
    <dgm:cxn modelId="{CE2FC578-78C6-46EC-B32A-E4A9459F5B59}" type="presParOf" srcId="{E7341E42-0697-415E-BEF1-88E229BE8051}" destId="{BE747B18-87F8-4022-A5AF-99D24E057E31}" srcOrd="0" destOrd="0" presId="urn:microsoft.com/office/officeart/2005/8/layout/orgChart1"/>
    <dgm:cxn modelId="{0E0C85D6-4328-4C90-A1EF-1E515CC1C930}" type="presParOf" srcId="{E7341E42-0697-415E-BEF1-88E229BE8051}" destId="{941E43AB-047D-418E-82E1-171086414163}" srcOrd="1" destOrd="0" presId="urn:microsoft.com/office/officeart/2005/8/layout/orgChart1"/>
    <dgm:cxn modelId="{847C0086-9A0A-4113-BD72-5A597913FD9B}" type="presParOf" srcId="{AD2106B6-A8BE-41B4-A868-E4081A1EDFFE}" destId="{EFA9AF4A-B04E-40B9-A1EA-E4C164457565}" srcOrd="1" destOrd="0" presId="urn:microsoft.com/office/officeart/2005/8/layout/orgChart1"/>
    <dgm:cxn modelId="{59D97528-3DB5-4E02-8FA5-655A3FA51DB7}" type="presParOf" srcId="{AD2106B6-A8BE-41B4-A868-E4081A1EDFFE}" destId="{6BF7C64C-5971-438F-9309-F522E65A5C86}" srcOrd="2" destOrd="0" presId="urn:microsoft.com/office/officeart/2005/8/layout/orgChart1"/>
    <dgm:cxn modelId="{B52F1F87-17ED-4F3D-9A7C-97105612653F}" type="presParOf" srcId="{92ACAB45-858E-44FB-9176-62C8D778BBD9}" destId="{18397E3D-F2F3-4F1A-BA8D-056262EACBDF}" srcOrd="10" destOrd="0" presId="urn:microsoft.com/office/officeart/2005/8/layout/orgChart1"/>
    <dgm:cxn modelId="{630FD30D-2D4C-481B-8C34-1C04EA9E9423}" type="presParOf" srcId="{92ACAB45-858E-44FB-9176-62C8D778BBD9}" destId="{6E1F76CC-2944-4C62-A215-DDE756420B76}" srcOrd="11" destOrd="0" presId="urn:microsoft.com/office/officeart/2005/8/layout/orgChart1"/>
    <dgm:cxn modelId="{229B6FD1-4D2B-4B4E-8AF7-4FF3EA565327}" type="presParOf" srcId="{6E1F76CC-2944-4C62-A215-DDE756420B76}" destId="{2D5E8D9E-2628-45D2-A643-4803873BF13E}" srcOrd="0" destOrd="0" presId="urn:microsoft.com/office/officeart/2005/8/layout/orgChart1"/>
    <dgm:cxn modelId="{57EF90A4-3E12-477B-BD7E-0944DD90C56A}" type="presParOf" srcId="{2D5E8D9E-2628-45D2-A643-4803873BF13E}" destId="{F769766A-EC5A-43A7-B298-587AD2CF392C}" srcOrd="0" destOrd="0" presId="urn:microsoft.com/office/officeart/2005/8/layout/orgChart1"/>
    <dgm:cxn modelId="{7C5EA29C-0DCA-4237-B0DF-DD4B35CBE1FA}" type="presParOf" srcId="{2D5E8D9E-2628-45D2-A643-4803873BF13E}" destId="{3C24FCF6-3CD4-40CA-88DE-DBB7524DF267}" srcOrd="1" destOrd="0" presId="urn:microsoft.com/office/officeart/2005/8/layout/orgChart1"/>
    <dgm:cxn modelId="{16F47A2A-1B09-4DED-B330-3B02BB277671}" type="presParOf" srcId="{6E1F76CC-2944-4C62-A215-DDE756420B76}" destId="{F4286D50-78E9-4F40-A0F1-24E8570CD07D}" srcOrd="1" destOrd="0" presId="urn:microsoft.com/office/officeart/2005/8/layout/orgChart1"/>
    <dgm:cxn modelId="{DC903136-C361-4409-82F5-28063C07239E}" type="presParOf" srcId="{6E1F76CC-2944-4C62-A215-DDE756420B76}" destId="{A015401F-7A60-434F-A69F-B9E243D09FF9}" srcOrd="2" destOrd="0" presId="urn:microsoft.com/office/officeart/2005/8/layout/orgChart1"/>
    <dgm:cxn modelId="{43A037AF-73B8-4923-A4E9-AA9F8B691080}" type="presParOf" srcId="{92ACAB45-858E-44FB-9176-62C8D778BBD9}" destId="{9EE32AEB-AB0B-4F9E-9CCF-08AF52867578}" srcOrd="12" destOrd="0" presId="urn:microsoft.com/office/officeart/2005/8/layout/orgChart1"/>
    <dgm:cxn modelId="{3076A26B-6318-4A85-8424-0AD719C74E20}" type="presParOf" srcId="{92ACAB45-858E-44FB-9176-62C8D778BBD9}" destId="{31287D6E-6039-49D5-B84A-1DBB67B89470}" srcOrd="13" destOrd="0" presId="urn:microsoft.com/office/officeart/2005/8/layout/orgChart1"/>
    <dgm:cxn modelId="{40F5176C-78B4-4D3E-8BFF-A83F40160BC3}" type="presParOf" srcId="{31287D6E-6039-49D5-B84A-1DBB67B89470}" destId="{FB614D66-D57C-4436-860E-4FB0679952D2}" srcOrd="0" destOrd="0" presId="urn:microsoft.com/office/officeart/2005/8/layout/orgChart1"/>
    <dgm:cxn modelId="{6C4FD549-BF56-41F8-8708-DB561F8E45A3}" type="presParOf" srcId="{FB614D66-D57C-4436-860E-4FB0679952D2}" destId="{1D0BC9D3-BE41-4954-AFA3-B0F9D372EC66}" srcOrd="0" destOrd="0" presId="urn:microsoft.com/office/officeart/2005/8/layout/orgChart1"/>
    <dgm:cxn modelId="{FB2BEC54-D01B-41DD-9325-FCDC36330EA1}" type="presParOf" srcId="{FB614D66-D57C-4436-860E-4FB0679952D2}" destId="{B2B7D349-1E38-4954-883A-F862EFCA2EBC}" srcOrd="1" destOrd="0" presId="urn:microsoft.com/office/officeart/2005/8/layout/orgChart1"/>
    <dgm:cxn modelId="{67696EC6-8663-407E-A935-BAE48B431F14}" type="presParOf" srcId="{31287D6E-6039-49D5-B84A-1DBB67B89470}" destId="{635A8D58-F0D9-470B-966F-B9ADE54FA5A6}" srcOrd="1" destOrd="0" presId="urn:microsoft.com/office/officeart/2005/8/layout/orgChart1"/>
    <dgm:cxn modelId="{48AC97E9-04E3-4445-807C-5677E00BE009}" type="presParOf" srcId="{31287D6E-6039-49D5-B84A-1DBB67B89470}" destId="{57E40BF6-67F1-42A9-A843-55FC231888CE}" srcOrd="2" destOrd="0" presId="urn:microsoft.com/office/officeart/2005/8/layout/orgChart1"/>
    <dgm:cxn modelId="{759C2120-0130-4C6F-9DBA-6992C2B4A577}" type="presParOf" srcId="{90813CA7-9579-4948-8412-106415EB0217}" destId="{0D8F3593-B4C0-4480-A3C6-052936A1358D}" srcOrd="2" destOrd="0" presId="urn:microsoft.com/office/officeart/2005/8/layout/orgChart1"/>
  </dgm:cxnLst>
  <dgm:bg/>
  <dgm:whole>
    <a:ln>
      <a:noFill/>
    </a:ln>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A075AB-C484-4974-81D1-95DB9A536BBA}">
      <dsp:nvSpPr>
        <dsp:cNvPr id="0" name=""/>
        <dsp:cNvSpPr/>
      </dsp:nvSpPr>
      <dsp:spPr>
        <a:xfrm>
          <a:off x="1430654" y="359909"/>
          <a:ext cx="91440" cy="3726791"/>
        </a:xfrm>
        <a:custGeom>
          <a:avLst/>
          <a:gdLst/>
          <a:ahLst/>
          <a:cxnLst/>
          <a:rect l="0" t="0" r="0" b="0"/>
          <a:pathLst>
            <a:path>
              <a:moveTo>
                <a:pt x="45720" y="0"/>
              </a:moveTo>
              <a:lnTo>
                <a:pt x="45720" y="3726791"/>
              </a:lnTo>
              <a:lnTo>
                <a:pt x="120750" y="37267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19C337-DB70-420F-882E-5319A220481E}">
      <dsp:nvSpPr>
        <dsp:cNvPr id="0" name=""/>
        <dsp:cNvSpPr/>
      </dsp:nvSpPr>
      <dsp:spPr>
        <a:xfrm>
          <a:off x="1355624" y="359909"/>
          <a:ext cx="91440" cy="3726791"/>
        </a:xfrm>
        <a:custGeom>
          <a:avLst/>
          <a:gdLst/>
          <a:ahLst/>
          <a:cxnLst/>
          <a:rect l="0" t="0" r="0" b="0"/>
          <a:pathLst>
            <a:path>
              <a:moveTo>
                <a:pt x="120750" y="0"/>
              </a:moveTo>
              <a:lnTo>
                <a:pt x="120750" y="3726791"/>
              </a:lnTo>
              <a:lnTo>
                <a:pt x="45720" y="37267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5F587A-68BB-4519-9795-933A0C22B22E}">
      <dsp:nvSpPr>
        <dsp:cNvPr id="0" name=""/>
        <dsp:cNvSpPr/>
      </dsp:nvSpPr>
      <dsp:spPr>
        <a:xfrm>
          <a:off x="1430654" y="359909"/>
          <a:ext cx="91440" cy="3297172"/>
        </a:xfrm>
        <a:custGeom>
          <a:avLst/>
          <a:gdLst/>
          <a:ahLst/>
          <a:cxnLst/>
          <a:rect l="0" t="0" r="0" b="0"/>
          <a:pathLst>
            <a:path>
              <a:moveTo>
                <a:pt x="45720" y="0"/>
              </a:moveTo>
              <a:lnTo>
                <a:pt x="45720" y="3297172"/>
              </a:lnTo>
              <a:lnTo>
                <a:pt x="120750" y="32971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954EB3-69E2-4838-8D72-19410DEB556A}">
      <dsp:nvSpPr>
        <dsp:cNvPr id="0" name=""/>
        <dsp:cNvSpPr/>
      </dsp:nvSpPr>
      <dsp:spPr>
        <a:xfrm>
          <a:off x="1355624" y="359909"/>
          <a:ext cx="91440" cy="3297172"/>
        </a:xfrm>
        <a:custGeom>
          <a:avLst/>
          <a:gdLst/>
          <a:ahLst/>
          <a:cxnLst/>
          <a:rect l="0" t="0" r="0" b="0"/>
          <a:pathLst>
            <a:path>
              <a:moveTo>
                <a:pt x="120750" y="0"/>
              </a:moveTo>
              <a:lnTo>
                <a:pt x="120750" y="3297172"/>
              </a:lnTo>
              <a:lnTo>
                <a:pt x="45720" y="32971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6F6053-64B9-4162-861E-3FE90894A5D3}">
      <dsp:nvSpPr>
        <dsp:cNvPr id="0" name=""/>
        <dsp:cNvSpPr/>
      </dsp:nvSpPr>
      <dsp:spPr>
        <a:xfrm>
          <a:off x="1430654" y="359909"/>
          <a:ext cx="91440" cy="2867553"/>
        </a:xfrm>
        <a:custGeom>
          <a:avLst/>
          <a:gdLst/>
          <a:ahLst/>
          <a:cxnLst/>
          <a:rect l="0" t="0" r="0" b="0"/>
          <a:pathLst>
            <a:path>
              <a:moveTo>
                <a:pt x="45720" y="0"/>
              </a:moveTo>
              <a:lnTo>
                <a:pt x="45720" y="2867553"/>
              </a:lnTo>
              <a:lnTo>
                <a:pt x="120750" y="28675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CE5745-2BA4-4F66-BE46-52E083A9E332}">
      <dsp:nvSpPr>
        <dsp:cNvPr id="0" name=""/>
        <dsp:cNvSpPr/>
      </dsp:nvSpPr>
      <dsp:spPr>
        <a:xfrm>
          <a:off x="1355624" y="359909"/>
          <a:ext cx="91440" cy="2867553"/>
        </a:xfrm>
        <a:custGeom>
          <a:avLst/>
          <a:gdLst/>
          <a:ahLst/>
          <a:cxnLst/>
          <a:rect l="0" t="0" r="0" b="0"/>
          <a:pathLst>
            <a:path>
              <a:moveTo>
                <a:pt x="120750" y="0"/>
              </a:moveTo>
              <a:lnTo>
                <a:pt x="120750" y="2867553"/>
              </a:lnTo>
              <a:lnTo>
                <a:pt x="45720" y="28675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FA88D2-4ADA-4140-AF2E-3D63F7846FB7}">
      <dsp:nvSpPr>
        <dsp:cNvPr id="0" name=""/>
        <dsp:cNvSpPr/>
      </dsp:nvSpPr>
      <dsp:spPr>
        <a:xfrm>
          <a:off x="1430654" y="359909"/>
          <a:ext cx="91440" cy="2437934"/>
        </a:xfrm>
        <a:custGeom>
          <a:avLst/>
          <a:gdLst/>
          <a:ahLst/>
          <a:cxnLst/>
          <a:rect l="0" t="0" r="0" b="0"/>
          <a:pathLst>
            <a:path>
              <a:moveTo>
                <a:pt x="45720" y="0"/>
              </a:moveTo>
              <a:lnTo>
                <a:pt x="45720" y="2437934"/>
              </a:lnTo>
              <a:lnTo>
                <a:pt x="120750" y="24379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1F7AA3-38DB-48CD-AF67-C928ECFB1CF4}">
      <dsp:nvSpPr>
        <dsp:cNvPr id="0" name=""/>
        <dsp:cNvSpPr/>
      </dsp:nvSpPr>
      <dsp:spPr>
        <a:xfrm>
          <a:off x="1355624" y="359909"/>
          <a:ext cx="91440" cy="2437934"/>
        </a:xfrm>
        <a:custGeom>
          <a:avLst/>
          <a:gdLst/>
          <a:ahLst/>
          <a:cxnLst/>
          <a:rect l="0" t="0" r="0" b="0"/>
          <a:pathLst>
            <a:path>
              <a:moveTo>
                <a:pt x="120750" y="0"/>
              </a:moveTo>
              <a:lnTo>
                <a:pt x="120750" y="2437934"/>
              </a:lnTo>
              <a:lnTo>
                <a:pt x="45720" y="24379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906E38-CABA-4A46-A82B-A06DDCB5DF55}">
      <dsp:nvSpPr>
        <dsp:cNvPr id="0" name=""/>
        <dsp:cNvSpPr/>
      </dsp:nvSpPr>
      <dsp:spPr>
        <a:xfrm>
          <a:off x="1430654" y="359909"/>
          <a:ext cx="91440" cy="2008315"/>
        </a:xfrm>
        <a:custGeom>
          <a:avLst/>
          <a:gdLst/>
          <a:ahLst/>
          <a:cxnLst/>
          <a:rect l="0" t="0" r="0" b="0"/>
          <a:pathLst>
            <a:path>
              <a:moveTo>
                <a:pt x="45720" y="0"/>
              </a:moveTo>
              <a:lnTo>
                <a:pt x="45720" y="2008315"/>
              </a:lnTo>
              <a:lnTo>
                <a:pt x="120750" y="20083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9A686-4135-4510-B106-6C9669B48D63}">
      <dsp:nvSpPr>
        <dsp:cNvPr id="0" name=""/>
        <dsp:cNvSpPr/>
      </dsp:nvSpPr>
      <dsp:spPr>
        <a:xfrm>
          <a:off x="1355624" y="359909"/>
          <a:ext cx="91440" cy="2008315"/>
        </a:xfrm>
        <a:custGeom>
          <a:avLst/>
          <a:gdLst/>
          <a:ahLst/>
          <a:cxnLst/>
          <a:rect l="0" t="0" r="0" b="0"/>
          <a:pathLst>
            <a:path>
              <a:moveTo>
                <a:pt x="120750" y="0"/>
              </a:moveTo>
              <a:lnTo>
                <a:pt x="120750" y="2008315"/>
              </a:lnTo>
              <a:lnTo>
                <a:pt x="45720" y="20083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FC8D82-C11A-4045-9BB8-483C0598DF5F}">
      <dsp:nvSpPr>
        <dsp:cNvPr id="0" name=""/>
        <dsp:cNvSpPr/>
      </dsp:nvSpPr>
      <dsp:spPr>
        <a:xfrm>
          <a:off x="1430654" y="359909"/>
          <a:ext cx="91440" cy="1578696"/>
        </a:xfrm>
        <a:custGeom>
          <a:avLst/>
          <a:gdLst/>
          <a:ahLst/>
          <a:cxnLst/>
          <a:rect l="0" t="0" r="0" b="0"/>
          <a:pathLst>
            <a:path>
              <a:moveTo>
                <a:pt x="45720" y="0"/>
              </a:moveTo>
              <a:lnTo>
                <a:pt x="45720" y="1578696"/>
              </a:lnTo>
              <a:lnTo>
                <a:pt x="120750" y="1578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D153DB-7DCA-43CB-9688-977F300F4A0B}">
      <dsp:nvSpPr>
        <dsp:cNvPr id="0" name=""/>
        <dsp:cNvSpPr/>
      </dsp:nvSpPr>
      <dsp:spPr>
        <a:xfrm>
          <a:off x="1355624" y="359909"/>
          <a:ext cx="91440" cy="1578696"/>
        </a:xfrm>
        <a:custGeom>
          <a:avLst/>
          <a:gdLst/>
          <a:ahLst/>
          <a:cxnLst/>
          <a:rect l="0" t="0" r="0" b="0"/>
          <a:pathLst>
            <a:path>
              <a:moveTo>
                <a:pt x="120750" y="0"/>
              </a:moveTo>
              <a:lnTo>
                <a:pt x="120750" y="1578696"/>
              </a:lnTo>
              <a:lnTo>
                <a:pt x="45720" y="15786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028EC4-6C67-4DA0-AC1B-7F45D124DA26}">
      <dsp:nvSpPr>
        <dsp:cNvPr id="0" name=""/>
        <dsp:cNvSpPr/>
      </dsp:nvSpPr>
      <dsp:spPr>
        <a:xfrm>
          <a:off x="1430654" y="359909"/>
          <a:ext cx="91440" cy="1149077"/>
        </a:xfrm>
        <a:custGeom>
          <a:avLst/>
          <a:gdLst/>
          <a:ahLst/>
          <a:cxnLst/>
          <a:rect l="0" t="0" r="0" b="0"/>
          <a:pathLst>
            <a:path>
              <a:moveTo>
                <a:pt x="45720" y="0"/>
              </a:moveTo>
              <a:lnTo>
                <a:pt x="45720" y="1149077"/>
              </a:lnTo>
              <a:lnTo>
                <a:pt x="120750" y="11490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12FA63-FBE5-43F8-AEB0-7CA166AAD12C}">
      <dsp:nvSpPr>
        <dsp:cNvPr id="0" name=""/>
        <dsp:cNvSpPr/>
      </dsp:nvSpPr>
      <dsp:spPr>
        <a:xfrm>
          <a:off x="1355624" y="359909"/>
          <a:ext cx="91440" cy="1149077"/>
        </a:xfrm>
        <a:custGeom>
          <a:avLst/>
          <a:gdLst/>
          <a:ahLst/>
          <a:cxnLst/>
          <a:rect l="0" t="0" r="0" b="0"/>
          <a:pathLst>
            <a:path>
              <a:moveTo>
                <a:pt x="120750" y="0"/>
              </a:moveTo>
              <a:lnTo>
                <a:pt x="120750" y="1149077"/>
              </a:lnTo>
              <a:lnTo>
                <a:pt x="45720" y="114907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B7BDCB-ED0D-441C-AABB-D4C3F0082EE7}">
      <dsp:nvSpPr>
        <dsp:cNvPr id="0" name=""/>
        <dsp:cNvSpPr/>
      </dsp:nvSpPr>
      <dsp:spPr>
        <a:xfrm>
          <a:off x="1430654" y="359909"/>
          <a:ext cx="91440" cy="719459"/>
        </a:xfrm>
        <a:custGeom>
          <a:avLst/>
          <a:gdLst/>
          <a:ahLst/>
          <a:cxnLst/>
          <a:rect l="0" t="0" r="0" b="0"/>
          <a:pathLst>
            <a:path>
              <a:moveTo>
                <a:pt x="45720" y="0"/>
              </a:moveTo>
              <a:lnTo>
                <a:pt x="45720" y="719459"/>
              </a:lnTo>
              <a:lnTo>
                <a:pt x="120750" y="7194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A6597E-7511-46AE-ACF4-1E03221A5FC2}">
      <dsp:nvSpPr>
        <dsp:cNvPr id="0" name=""/>
        <dsp:cNvSpPr/>
      </dsp:nvSpPr>
      <dsp:spPr>
        <a:xfrm>
          <a:off x="1355624" y="359909"/>
          <a:ext cx="91440" cy="719459"/>
        </a:xfrm>
        <a:custGeom>
          <a:avLst/>
          <a:gdLst/>
          <a:ahLst/>
          <a:cxnLst/>
          <a:rect l="0" t="0" r="0" b="0"/>
          <a:pathLst>
            <a:path>
              <a:moveTo>
                <a:pt x="120750" y="0"/>
              </a:moveTo>
              <a:lnTo>
                <a:pt x="120750" y="719459"/>
              </a:lnTo>
              <a:lnTo>
                <a:pt x="45720" y="7194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04C968-CD41-4944-957B-5303387DA205}">
      <dsp:nvSpPr>
        <dsp:cNvPr id="0" name=""/>
        <dsp:cNvSpPr/>
      </dsp:nvSpPr>
      <dsp:spPr>
        <a:xfrm>
          <a:off x="1430654" y="359909"/>
          <a:ext cx="91440" cy="289840"/>
        </a:xfrm>
        <a:custGeom>
          <a:avLst/>
          <a:gdLst/>
          <a:ahLst/>
          <a:cxnLst/>
          <a:rect l="0" t="0" r="0" b="0"/>
          <a:pathLst>
            <a:path>
              <a:moveTo>
                <a:pt x="45720" y="0"/>
              </a:moveTo>
              <a:lnTo>
                <a:pt x="45720" y="289840"/>
              </a:lnTo>
              <a:lnTo>
                <a:pt x="120750" y="2898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6E83E0-FC02-4CDB-B497-0361263FD241}">
      <dsp:nvSpPr>
        <dsp:cNvPr id="0" name=""/>
        <dsp:cNvSpPr/>
      </dsp:nvSpPr>
      <dsp:spPr>
        <a:xfrm>
          <a:off x="1355624" y="359909"/>
          <a:ext cx="91440" cy="289840"/>
        </a:xfrm>
        <a:custGeom>
          <a:avLst/>
          <a:gdLst/>
          <a:ahLst/>
          <a:cxnLst/>
          <a:rect l="0" t="0" r="0" b="0"/>
          <a:pathLst>
            <a:path>
              <a:moveTo>
                <a:pt x="120750" y="0"/>
              </a:moveTo>
              <a:lnTo>
                <a:pt x="120750" y="289840"/>
              </a:lnTo>
              <a:lnTo>
                <a:pt x="45720" y="2898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7DEAC-101C-4E3B-91CB-2CE2D87D9C53}">
      <dsp:nvSpPr>
        <dsp:cNvPr id="0" name=""/>
        <dsp:cNvSpPr/>
      </dsp:nvSpPr>
      <dsp:spPr>
        <a:xfrm>
          <a:off x="227863" y="2620"/>
          <a:ext cx="2497023" cy="357289"/>
        </a:xfrm>
        <a:prstGeom prst="rect">
          <a:avLst/>
        </a:prstGeom>
        <a:solidFill>
          <a:srgbClr val="003C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BANK-BPM® Collection System</a:t>
          </a:r>
        </a:p>
      </dsp:txBody>
      <dsp:txXfrm>
        <a:off x="227863" y="2620"/>
        <a:ext cx="2497023" cy="357289"/>
      </dsp:txXfrm>
    </dsp:sp>
    <dsp:sp modelId="{AD6DDB8D-7F15-48C8-AE90-63C2E97D85C6}">
      <dsp:nvSpPr>
        <dsp:cNvPr id="0" name=""/>
        <dsp:cNvSpPr/>
      </dsp:nvSpPr>
      <dsp:spPr>
        <a:xfrm>
          <a:off x="362983" y="509971"/>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Landing Page</a:t>
          </a:r>
        </a:p>
      </dsp:txBody>
      <dsp:txXfrm>
        <a:off x="362983" y="509971"/>
        <a:ext cx="1038361" cy="279557"/>
      </dsp:txXfrm>
    </dsp:sp>
    <dsp:sp modelId="{291C2232-07F0-465D-B07C-38E88C791E6E}">
      <dsp:nvSpPr>
        <dsp:cNvPr id="0" name=""/>
        <dsp:cNvSpPr/>
      </dsp:nvSpPr>
      <dsp:spPr>
        <a:xfrm>
          <a:off x="1551405" y="509971"/>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Bulk SMS / Email</a:t>
          </a:r>
        </a:p>
      </dsp:txBody>
      <dsp:txXfrm>
        <a:off x="1551405" y="509971"/>
        <a:ext cx="1038361" cy="279557"/>
      </dsp:txXfrm>
    </dsp:sp>
    <dsp:sp modelId="{41098642-7DC1-40C7-A1BB-86BBD038D39F}">
      <dsp:nvSpPr>
        <dsp:cNvPr id="0" name=""/>
        <dsp:cNvSpPr/>
      </dsp:nvSpPr>
      <dsp:spPr>
        <a:xfrm>
          <a:off x="362983" y="939590"/>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100000"/>
            </a:lnSpc>
            <a:spcBef>
              <a:spcPct val="0"/>
            </a:spcBef>
            <a:spcAft>
              <a:spcPts val="0"/>
            </a:spcAft>
            <a:buNone/>
          </a:pPr>
          <a:r>
            <a:rPr lang="en-US" sz="900" kern="1200" dirty="0">
              <a:solidFill>
                <a:srgbClr val="003C5B"/>
              </a:solidFill>
            </a:rPr>
            <a:t>Credit Portfolio  </a:t>
          </a:r>
        </a:p>
        <a:p>
          <a:pPr marL="0" lvl="0" indent="0" algn="ctr" defTabSz="400050">
            <a:lnSpc>
              <a:spcPct val="100000"/>
            </a:lnSpc>
            <a:spcBef>
              <a:spcPct val="0"/>
            </a:spcBef>
            <a:spcAft>
              <a:spcPts val="0"/>
            </a:spcAft>
            <a:buNone/>
          </a:pPr>
          <a:r>
            <a:rPr lang="en-US" sz="900" kern="1200" dirty="0">
              <a:solidFill>
                <a:srgbClr val="003C5B"/>
              </a:solidFill>
            </a:rPr>
            <a:t>(Job Basket)</a:t>
          </a:r>
        </a:p>
      </dsp:txBody>
      <dsp:txXfrm>
        <a:off x="362983" y="939590"/>
        <a:ext cx="1038361" cy="279557"/>
      </dsp:txXfrm>
    </dsp:sp>
    <dsp:sp modelId="{040FDBBC-7FC1-413A-AF71-706957490CE5}">
      <dsp:nvSpPr>
        <dsp:cNvPr id="0" name=""/>
        <dsp:cNvSpPr/>
      </dsp:nvSpPr>
      <dsp:spPr>
        <a:xfrm>
          <a:off x="1551405" y="939590"/>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Customer Follow-Up</a:t>
          </a:r>
        </a:p>
      </dsp:txBody>
      <dsp:txXfrm>
        <a:off x="1551405" y="939590"/>
        <a:ext cx="1038361" cy="279557"/>
      </dsp:txXfrm>
    </dsp:sp>
    <dsp:sp modelId="{70B71961-4469-4935-ACDD-811B24F1B2D2}">
      <dsp:nvSpPr>
        <dsp:cNvPr id="0" name=""/>
        <dsp:cNvSpPr/>
      </dsp:nvSpPr>
      <dsp:spPr>
        <a:xfrm>
          <a:off x="362983" y="1369208"/>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Civil</a:t>
          </a:r>
        </a:p>
      </dsp:txBody>
      <dsp:txXfrm>
        <a:off x="362983" y="1369208"/>
        <a:ext cx="1038361" cy="279557"/>
      </dsp:txXfrm>
    </dsp:sp>
    <dsp:sp modelId="{98DA8A9F-C05B-4883-9845-0C283A26F870}">
      <dsp:nvSpPr>
        <dsp:cNvPr id="0" name=""/>
        <dsp:cNvSpPr/>
      </dsp:nvSpPr>
      <dsp:spPr>
        <a:xfrm>
          <a:off x="1551405" y="1369208"/>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Customers History</a:t>
          </a:r>
        </a:p>
      </dsp:txBody>
      <dsp:txXfrm>
        <a:off x="1551405" y="1369208"/>
        <a:ext cx="1038361" cy="279557"/>
      </dsp:txXfrm>
    </dsp:sp>
    <dsp:sp modelId="{2F50D7E2-26BC-4611-908C-EBF035D48F2D}">
      <dsp:nvSpPr>
        <dsp:cNvPr id="0" name=""/>
        <dsp:cNvSpPr/>
      </dsp:nvSpPr>
      <dsp:spPr>
        <a:xfrm>
          <a:off x="362983" y="1798827"/>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Dashboard</a:t>
          </a:r>
        </a:p>
      </dsp:txBody>
      <dsp:txXfrm>
        <a:off x="362983" y="1798827"/>
        <a:ext cx="1038361" cy="279557"/>
      </dsp:txXfrm>
    </dsp:sp>
    <dsp:sp modelId="{1D7E8454-687E-4246-B15F-DBC754A8BB88}">
      <dsp:nvSpPr>
        <dsp:cNvPr id="0" name=""/>
        <dsp:cNvSpPr/>
      </dsp:nvSpPr>
      <dsp:spPr>
        <a:xfrm>
          <a:off x="1551405" y="1798827"/>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Notification </a:t>
          </a:r>
        </a:p>
      </dsp:txBody>
      <dsp:txXfrm>
        <a:off x="1551405" y="1798827"/>
        <a:ext cx="1038361" cy="279557"/>
      </dsp:txXfrm>
    </dsp:sp>
    <dsp:sp modelId="{7D39EE34-BC25-4B42-8BED-82C4157DCEA4}">
      <dsp:nvSpPr>
        <dsp:cNvPr id="0" name=""/>
        <dsp:cNvSpPr/>
      </dsp:nvSpPr>
      <dsp:spPr>
        <a:xfrm>
          <a:off x="362983" y="2228446"/>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Reassign</a:t>
          </a:r>
        </a:p>
      </dsp:txBody>
      <dsp:txXfrm>
        <a:off x="362983" y="2228446"/>
        <a:ext cx="1038361" cy="279557"/>
      </dsp:txXfrm>
    </dsp:sp>
    <dsp:sp modelId="{9791FD47-4F49-451E-85DD-19C88D9610EE}">
      <dsp:nvSpPr>
        <dsp:cNvPr id="0" name=""/>
        <dsp:cNvSpPr/>
      </dsp:nvSpPr>
      <dsp:spPr>
        <a:xfrm>
          <a:off x="1551405" y="2228446"/>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Remove Freeze Task</a:t>
          </a:r>
        </a:p>
      </dsp:txBody>
      <dsp:txXfrm>
        <a:off x="1551405" y="2228446"/>
        <a:ext cx="1038361" cy="279557"/>
      </dsp:txXfrm>
    </dsp:sp>
    <dsp:sp modelId="{263537D8-3CC7-496D-A8AA-11B2B287F44D}">
      <dsp:nvSpPr>
        <dsp:cNvPr id="0" name=""/>
        <dsp:cNvSpPr/>
      </dsp:nvSpPr>
      <dsp:spPr>
        <a:xfrm>
          <a:off x="362983" y="2658065"/>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Report Viewer</a:t>
          </a:r>
        </a:p>
      </dsp:txBody>
      <dsp:txXfrm>
        <a:off x="362983" y="2658065"/>
        <a:ext cx="1038361" cy="279557"/>
      </dsp:txXfrm>
    </dsp:sp>
    <dsp:sp modelId="{F37EF839-2D19-4C99-8C32-367EE818ADF3}">
      <dsp:nvSpPr>
        <dsp:cNvPr id="0" name=""/>
        <dsp:cNvSpPr/>
      </dsp:nvSpPr>
      <dsp:spPr>
        <a:xfrm>
          <a:off x="1551405" y="2658065"/>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Reports</a:t>
          </a:r>
        </a:p>
      </dsp:txBody>
      <dsp:txXfrm>
        <a:off x="1551405" y="2658065"/>
        <a:ext cx="1038361" cy="279557"/>
      </dsp:txXfrm>
    </dsp:sp>
    <dsp:sp modelId="{61D9B7B5-73A4-4489-BD44-B64315F2DA32}">
      <dsp:nvSpPr>
        <dsp:cNvPr id="0" name=""/>
        <dsp:cNvSpPr/>
      </dsp:nvSpPr>
      <dsp:spPr>
        <a:xfrm>
          <a:off x="362983" y="3087684"/>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Request Initiation</a:t>
          </a:r>
        </a:p>
      </dsp:txBody>
      <dsp:txXfrm>
        <a:off x="362983" y="3087684"/>
        <a:ext cx="1038361" cy="279557"/>
      </dsp:txXfrm>
    </dsp:sp>
    <dsp:sp modelId="{BA882952-79E8-488F-9020-6E99847FF0AE}">
      <dsp:nvSpPr>
        <dsp:cNvPr id="0" name=""/>
        <dsp:cNvSpPr/>
      </dsp:nvSpPr>
      <dsp:spPr>
        <a:xfrm>
          <a:off x="1551405" y="3087684"/>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Studies Job Basket</a:t>
          </a:r>
        </a:p>
      </dsp:txBody>
      <dsp:txXfrm>
        <a:off x="1551405" y="3087684"/>
        <a:ext cx="1038361" cy="279557"/>
      </dsp:txXfrm>
    </dsp:sp>
    <dsp:sp modelId="{400F024F-6E8C-4379-8E42-9894BCE836A6}">
      <dsp:nvSpPr>
        <dsp:cNvPr id="0" name=""/>
        <dsp:cNvSpPr/>
      </dsp:nvSpPr>
      <dsp:spPr>
        <a:xfrm>
          <a:off x="362983" y="3517303"/>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Suggest Write Off</a:t>
          </a:r>
        </a:p>
      </dsp:txBody>
      <dsp:txXfrm>
        <a:off x="362983" y="3517303"/>
        <a:ext cx="1038361" cy="279557"/>
      </dsp:txXfrm>
    </dsp:sp>
    <dsp:sp modelId="{44C2403F-316C-4D63-86A8-01795AD41615}">
      <dsp:nvSpPr>
        <dsp:cNvPr id="0" name=""/>
        <dsp:cNvSpPr/>
      </dsp:nvSpPr>
      <dsp:spPr>
        <a:xfrm>
          <a:off x="1551405" y="3517303"/>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Upload Account List</a:t>
          </a:r>
        </a:p>
      </dsp:txBody>
      <dsp:txXfrm>
        <a:off x="1551405" y="3517303"/>
        <a:ext cx="1038361" cy="279557"/>
      </dsp:txXfrm>
    </dsp:sp>
    <dsp:sp modelId="{F61DEAB5-3199-4A50-B031-BD30803D3076}">
      <dsp:nvSpPr>
        <dsp:cNvPr id="0" name=""/>
        <dsp:cNvSpPr/>
      </dsp:nvSpPr>
      <dsp:spPr>
        <a:xfrm>
          <a:off x="362983" y="3946922"/>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Administration </a:t>
          </a:r>
        </a:p>
      </dsp:txBody>
      <dsp:txXfrm>
        <a:off x="362983" y="3946922"/>
        <a:ext cx="1038361" cy="279557"/>
      </dsp:txXfrm>
    </dsp:sp>
    <dsp:sp modelId="{3E3E5503-6F1E-4BE7-956D-CE055F5488BC}">
      <dsp:nvSpPr>
        <dsp:cNvPr id="0" name=""/>
        <dsp:cNvSpPr/>
      </dsp:nvSpPr>
      <dsp:spPr>
        <a:xfrm>
          <a:off x="1551405" y="3946922"/>
          <a:ext cx="1038361" cy="279557"/>
        </a:xfrm>
        <a:prstGeom prst="rect">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solidFill>
                <a:srgbClr val="003C5B"/>
              </a:solidFill>
            </a:rPr>
            <a:t>Work Flow Status</a:t>
          </a:r>
          <a:endParaRPr lang="en-US" sz="1000" kern="1200" dirty="0">
            <a:solidFill>
              <a:srgbClr val="003C5B"/>
            </a:solidFill>
          </a:endParaRPr>
        </a:p>
      </dsp:txBody>
      <dsp:txXfrm>
        <a:off x="1551405" y="3946922"/>
        <a:ext cx="1038361" cy="2795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CA7C9A-BC4F-4856-AE6B-8D81919DF493}">
      <dsp:nvSpPr>
        <dsp:cNvPr id="0" name=""/>
        <dsp:cNvSpPr/>
      </dsp:nvSpPr>
      <dsp:spPr>
        <a:xfrm>
          <a:off x="1134944" y="293513"/>
          <a:ext cx="91440" cy="3016385"/>
        </a:xfrm>
        <a:custGeom>
          <a:avLst/>
          <a:gdLst/>
          <a:ahLst/>
          <a:cxnLst/>
          <a:rect l="0" t="0" r="0" b="0"/>
          <a:pathLst>
            <a:path>
              <a:moveTo>
                <a:pt x="45720" y="0"/>
              </a:moveTo>
              <a:lnTo>
                <a:pt x="45720" y="3016385"/>
              </a:lnTo>
              <a:lnTo>
                <a:pt x="102660" y="301638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398B1-A643-493E-9D75-C61FC4D4123B}">
      <dsp:nvSpPr>
        <dsp:cNvPr id="0" name=""/>
        <dsp:cNvSpPr/>
      </dsp:nvSpPr>
      <dsp:spPr>
        <a:xfrm>
          <a:off x="1071889" y="293513"/>
          <a:ext cx="91440" cy="3016385"/>
        </a:xfrm>
        <a:custGeom>
          <a:avLst/>
          <a:gdLst/>
          <a:ahLst/>
          <a:cxnLst/>
          <a:rect l="0" t="0" r="0" b="0"/>
          <a:pathLst>
            <a:path>
              <a:moveTo>
                <a:pt x="108775" y="0"/>
              </a:moveTo>
              <a:lnTo>
                <a:pt x="108775" y="3016385"/>
              </a:lnTo>
              <a:lnTo>
                <a:pt x="45720" y="301638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F5A296-DD9A-470B-8319-DA10AEDF1AF1}">
      <dsp:nvSpPr>
        <dsp:cNvPr id="0" name=""/>
        <dsp:cNvSpPr/>
      </dsp:nvSpPr>
      <dsp:spPr>
        <a:xfrm>
          <a:off x="1134944" y="293513"/>
          <a:ext cx="91440" cy="2688987"/>
        </a:xfrm>
        <a:custGeom>
          <a:avLst/>
          <a:gdLst/>
          <a:ahLst/>
          <a:cxnLst/>
          <a:rect l="0" t="0" r="0" b="0"/>
          <a:pathLst>
            <a:path>
              <a:moveTo>
                <a:pt x="45720" y="0"/>
              </a:moveTo>
              <a:lnTo>
                <a:pt x="45720" y="2688987"/>
              </a:lnTo>
              <a:lnTo>
                <a:pt x="102660" y="26889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1D8B53-AF4C-4B3D-A1B4-4768E36C826C}">
      <dsp:nvSpPr>
        <dsp:cNvPr id="0" name=""/>
        <dsp:cNvSpPr/>
      </dsp:nvSpPr>
      <dsp:spPr>
        <a:xfrm>
          <a:off x="1071889" y="293513"/>
          <a:ext cx="91440" cy="2688987"/>
        </a:xfrm>
        <a:custGeom>
          <a:avLst/>
          <a:gdLst/>
          <a:ahLst/>
          <a:cxnLst/>
          <a:rect l="0" t="0" r="0" b="0"/>
          <a:pathLst>
            <a:path>
              <a:moveTo>
                <a:pt x="108775" y="0"/>
              </a:moveTo>
              <a:lnTo>
                <a:pt x="108775" y="2688987"/>
              </a:lnTo>
              <a:lnTo>
                <a:pt x="45720" y="268898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A83A0-2E22-4010-AEA3-83E56E561BCF}">
      <dsp:nvSpPr>
        <dsp:cNvPr id="0" name=""/>
        <dsp:cNvSpPr/>
      </dsp:nvSpPr>
      <dsp:spPr>
        <a:xfrm>
          <a:off x="1134944" y="293513"/>
          <a:ext cx="91440" cy="2361589"/>
        </a:xfrm>
        <a:custGeom>
          <a:avLst/>
          <a:gdLst/>
          <a:ahLst/>
          <a:cxnLst/>
          <a:rect l="0" t="0" r="0" b="0"/>
          <a:pathLst>
            <a:path>
              <a:moveTo>
                <a:pt x="45720" y="0"/>
              </a:moveTo>
              <a:lnTo>
                <a:pt x="45720" y="2361589"/>
              </a:lnTo>
              <a:lnTo>
                <a:pt x="102660" y="23615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8B235-558E-4D79-B5C6-8751175B6A10}">
      <dsp:nvSpPr>
        <dsp:cNvPr id="0" name=""/>
        <dsp:cNvSpPr/>
      </dsp:nvSpPr>
      <dsp:spPr>
        <a:xfrm>
          <a:off x="1071889" y="293513"/>
          <a:ext cx="91440" cy="2361589"/>
        </a:xfrm>
        <a:custGeom>
          <a:avLst/>
          <a:gdLst/>
          <a:ahLst/>
          <a:cxnLst/>
          <a:rect l="0" t="0" r="0" b="0"/>
          <a:pathLst>
            <a:path>
              <a:moveTo>
                <a:pt x="108775" y="0"/>
              </a:moveTo>
              <a:lnTo>
                <a:pt x="108775" y="2361589"/>
              </a:lnTo>
              <a:lnTo>
                <a:pt x="45720" y="23615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0BB490-8B83-4D7C-86E8-4F32799372E5}">
      <dsp:nvSpPr>
        <dsp:cNvPr id="0" name=""/>
        <dsp:cNvSpPr/>
      </dsp:nvSpPr>
      <dsp:spPr>
        <a:xfrm>
          <a:off x="1134944" y="293513"/>
          <a:ext cx="91440" cy="2034192"/>
        </a:xfrm>
        <a:custGeom>
          <a:avLst/>
          <a:gdLst/>
          <a:ahLst/>
          <a:cxnLst/>
          <a:rect l="0" t="0" r="0" b="0"/>
          <a:pathLst>
            <a:path>
              <a:moveTo>
                <a:pt x="45720" y="0"/>
              </a:moveTo>
              <a:lnTo>
                <a:pt x="45720" y="2034192"/>
              </a:lnTo>
              <a:lnTo>
                <a:pt x="102660" y="2034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C499C5-62EB-4D7A-9907-29B87C9DF8A2}">
      <dsp:nvSpPr>
        <dsp:cNvPr id="0" name=""/>
        <dsp:cNvSpPr/>
      </dsp:nvSpPr>
      <dsp:spPr>
        <a:xfrm>
          <a:off x="1071889" y="293513"/>
          <a:ext cx="91440" cy="2034192"/>
        </a:xfrm>
        <a:custGeom>
          <a:avLst/>
          <a:gdLst/>
          <a:ahLst/>
          <a:cxnLst/>
          <a:rect l="0" t="0" r="0" b="0"/>
          <a:pathLst>
            <a:path>
              <a:moveTo>
                <a:pt x="108775" y="0"/>
              </a:moveTo>
              <a:lnTo>
                <a:pt x="108775" y="2034192"/>
              </a:lnTo>
              <a:lnTo>
                <a:pt x="45720" y="2034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98C991-A44B-46FE-A14E-BDF69F28E438}">
      <dsp:nvSpPr>
        <dsp:cNvPr id="0" name=""/>
        <dsp:cNvSpPr/>
      </dsp:nvSpPr>
      <dsp:spPr>
        <a:xfrm>
          <a:off x="1134944" y="293513"/>
          <a:ext cx="91440" cy="1706794"/>
        </a:xfrm>
        <a:custGeom>
          <a:avLst/>
          <a:gdLst/>
          <a:ahLst/>
          <a:cxnLst/>
          <a:rect l="0" t="0" r="0" b="0"/>
          <a:pathLst>
            <a:path>
              <a:moveTo>
                <a:pt x="45720" y="0"/>
              </a:moveTo>
              <a:lnTo>
                <a:pt x="45720" y="1706794"/>
              </a:lnTo>
              <a:lnTo>
                <a:pt x="102660" y="170679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B46601-2C15-451A-859A-BD0688FC44F2}">
      <dsp:nvSpPr>
        <dsp:cNvPr id="0" name=""/>
        <dsp:cNvSpPr/>
      </dsp:nvSpPr>
      <dsp:spPr>
        <a:xfrm>
          <a:off x="1071889" y="293513"/>
          <a:ext cx="91440" cy="1706794"/>
        </a:xfrm>
        <a:custGeom>
          <a:avLst/>
          <a:gdLst/>
          <a:ahLst/>
          <a:cxnLst/>
          <a:rect l="0" t="0" r="0" b="0"/>
          <a:pathLst>
            <a:path>
              <a:moveTo>
                <a:pt x="108775" y="0"/>
              </a:moveTo>
              <a:lnTo>
                <a:pt x="108775" y="1706794"/>
              </a:lnTo>
              <a:lnTo>
                <a:pt x="45720" y="170679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BF18FE-4CBC-483B-8CD5-2BA980BA1C88}">
      <dsp:nvSpPr>
        <dsp:cNvPr id="0" name=""/>
        <dsp:cNvSpPr/>
      </dsp:nvSpPr>
      <dsp:spPr>
        <a:xfrm>
          <a:off x="1134944" y="293513"/>
          <a:ext cx="91440" cy="1379396"/>
        </a:xfrm>
        <a:custGeom>
          <a:avLst/>
          <a:gdLst/>
          <a:ahLst/>
          <a:cxnLst/>
          <a:rect l="0" t="0" r="0" b="0"/>
          <a:pathLst>
            <a:path>
              <a:moveTo>
                <a:pt x="45720" y="0"/>
              </a:moveTo>
              <a:lnTo>
                <a:pt x="45720" y="1379396"/>
              </a:lnTo>
              <a:lnTo>
                <a:pt x="102660" y="137939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0C7347-AE09-42DD-9C98-A7B8370C6847}">
      <dsp:nvSpPr>
        <dsp:cNvPr id="0" name=""/>
        <dsp:cNvSpPr/>
      </dsp:nvSpPr>
      <dsp:spPr>
        <a:xfrm>
          <a:off x="1071889" y="293513"/>
          <a:ext cx="91440" cy="1379396"/>
        </a:xfrm>
        <a:custGeom>
          <a:avLst/>
          <a:gdLst/>
          <a:ahLst/>
          <a:cxnLst/>
          <a:rect l="0" t="0" r="0" b="0"/>
          <a:pathLst>
            <a:path>
              <a:moveTo>
                <a:pt x="108775" y="0"/>
              </a:moveTo>
              <a:lnTo>
                <a:pt x="108775" y="1379396"/>
              </a:lnTo>
              <a:lnTo>
                <a:pt x="45720" y="137939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C5D23-5098-4675-B16D-2E3ACCDBFD90}">
      <dsp:nvSpPr>
        <dsp:cNvPr id="0" name=""/>
        <dsp:cNvSpPr/>
      </dsp:nvSpPr>
      <dsp:spPr>
        <a:xfrm>
          <a:off x="1134944" y="293513"/>
          <a:ext cx="91440" cy="1051998"/>
        </a:xfrm>
        <a:custGeom>
          <a:avLst/>
          <a:gdLst/>
          <a:ahLst/>
          <a:cxnLst/>
          <a:rect l="0" t="0" r="0" b="0"/>
          <a:pathLst>
            <a:path>
              <a:moveTo>
                <a:pt x="45720" y="0"/>
              </a:moveTo>
              <a:lnTo>
                <a:pt x="45720" y="1051998"/>
              </a:lnTo>
              <a:lnTo>
                <a:pt x="102660" y="10519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127D94-B8FB-4BF9-A971-DB4D5301AAE9}">
      <dsp:nvSpPr>
        <dsp:cNvPr id="0" name=""/>
        <dsp:cNvSpPr/>
      </dsp:nvSpPr>
      <dsp:spPr>
        <a:xfrm>
          <a:off x="1071889" y="293513"/>
          <a:ext cx="91440" cy="1051998"/>
        </a:xfrm>
        <a:custGeom>
          <a:avLst/>
          <a:gdLst/>
          <a:ahLst/>
          <a:cxnLst/>
          <a:rect l="0" t="0" r="0" b="0"/>
          <a:pathLst>
            <a:path>
              <a:moveTo>
                <a:pt x="108775" y="0"/>
              </a:moveTo>
              <a:lnTo>
                <a:pt x="108775" y="1051998"/>
              </a:lnTo>
              <a:lnTo>
                <a:pt x="45720" y="105199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B2A7C7-DC4F-4555-9F20-434C150AAD4B}">
      <dsp:nvSpPr>
        <dsp:cNvPr id="0" name=""/>
        <dsp:cNvSpPr/>
      </dsp:nvSpPr>
      <dsp:spPr>
        <a:xfrm>
          <a:off x="1134944" y="293513"/>
          <a:ext cx="91440" cy="724600"/>
        </a:xfrm>
        <a:custGeom>
          <a:avLst/>
          <a:gdLst/>
          <a:ahLst/>
          <a:cxnLst/>
          <a:rect l="0" t="0" r="0" b="0"/>
          <a:pathLst>
            <a:path>
              <a:moveTo>
                <a:pt x="45720" y="0"/>
              </a:moveTo>
              <a:lnTo>
                <a:pt x="45720" y="724600"/>
              </a:lnTo>
              <a:lnTo>
                <a:pt x="102660" y="72460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6FEF65-12CB-4B28-A694-442E072D40E0}">
      <dsp:nvSpPr>
        <dsp:cNvPr id="0" name=""/>
        <dsp:cNvSpPr/>
      </dsp:nvSpPr>
      <dsp:spPr>
        <a:xfrm>
          <a:off x="1071889" y="293513"/>
          <a:ext cx="91440" cy="724600"/>
        </a:xfrm>
        <a:custGeom>
          <a:avLst/>
          <a:gdLst/>
          <a:ahLst/>
          <a:cxnLst/>
          <a:rect l="0" t="0" r="0" b="0"/>
          <a:pathLst>
            <a:path>
              <a:moveTo>
                <a:pt x="108775" y="0"/>
              </a:moveTo>
              <a:lnTo>
                <a:pt x="108775" y="724600"/>
              </a:lnTo>
              <a:lnTo>
                <a:pt x="45720" y="72460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8188A8-966B-45AB-81E9-FAA50EB8B8F9}">
      <dsp:nvSpPr>
        <dsp:cNvPr id="0" name=""/>
        <dsp:cNvSpPr/>
      </dsp:nvSpPr>
      <dsp:spPr>
        <a:xfrm>
          <a:off x="1134944" y="293513"/>
          <a:ext cx="91440" cy="397202"/>
        </a:xfrm>
        <a:custGeom>
          <a:avLst/>
          <a:gdLst/>
          <a:ahLst/>
          <a:cxnLst/>
          <a:rect l="0" t="0" r="0" b="0"/>
          <a:pathLst>
            <a:path>
              <a:moveTo>
                <a:pt x="45720" y="0"/>
              </a:moveTo>
              <a:lnTo>
                <a:pt x="45720" y="397202"/>
              </a:lnTo>
              <a:lnTo>
                <a:pt x="102660" y="3972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5013D1-E80A-481D-98D7-180A2C53B265}">
      <dsp:nvSpPr>
        <dsp:cNvPr id="0" name=""/>
        <dsp:cNvSpPr/>
      </dsp:nvSpPr>
      <dsp:spPr>
        <a:xfrm>
          <a:off x="1071889" y="293513"/>
          <a:ext cx="91440" cy="397202"/>
        </a:xfrm>
        <a:custGeom>
          <a:avLst/>
          <a:gdLst/>
          <a:ahLst/>
          <a:cxnLst/>
          <a:rect l="0" t="0" r="0" b="0"/>
          <a:pathLst>
            <a:path>
              <a:moveTo>
                <a:pt x="108775" y="0"/>
              </a:moveTo>
              <a:lnTo>
                <a:pt x="108775" y="397202"/>
              </a:lnTo>
              <a:lnTo>
                <a:pt x="45720" y="3972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60FB81-4B85-4B92-B84F-3528FF4A53E3}">
      <dsp:nvSpPr>
        <dsp:cNvPr id="0" name=""/>
        <dsp:cNvSpPr/>
      </dsp:nvSpPr>
      <dsp:spPr>
        <a:xfrm>
          <a:off x="1088476" y="19059"/>
          <a:ext cx="184376" cy="27445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        </a:t>
          </a:r>
        </a:p>
      </dsp:txBody>
      <dsp:txXfrm>
        <a:off x="1088476" y="19059"/>
        <a:ext cx="184376" cy="274453"/>
      </dsp:txXfrm>
    </dsp:sp>
    <dsp:sp modelId="{6D4EAD8F-1E36-409E-ACC7-BD9D14497E61}">
      <dsp:nvSpPr>
        <dsp:cNvPr id="0" name=""/>
        <dsp:cNvSpPr/>
      </dsp:nvSpPr>
      <dsp:spPr>
        <a:xfrm>
          <a:off x="1240" y="587015"/>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Job Basket Checker</a:t>
          </a:r>
          <a:endParaRPr lang="en-US" sz="800" kern="1200" dirty="0"/>
        </a:p>
      </dsp:txBody>
      <dsp:txXfrm>
        <a:off x="1240" y="587015"/>
        <a:ext cx="1116369" cy="207401"/>
      </dsp:txXfrm>
    </dsp:sp>
    <dsp:sp modelId="{31C7FB78-868D-4C7E-8F64-CD12B87F7881}">
      <dsp:nvSpPr>
        <dsp:cNvPr id="0" name=""/>
        <dsp:cNvSpPr/>
      </dsp:nvSpPr>
      <dsp:spPr>
        <a:xfrm>
          <a:off x="1237605" y="587015"/>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Definition Screens</a:t>
          </a:r>
        </a:p>
      </dsp:txBody>
      <dsp:txXfrm>
        <a:off x="1237605" y="587015"/>
        <a:ext cx="1116369" cy="207401"/>
      </dsp:txXfrm>
    </dsp:sp>
    <dsp:sp modelId="{1A063E13-F6BA-455F-A776-489E4175E80D}">
      <dsp:nvSpPr>
        <dsp:cNvPr id="0" name=""/>
        <dsp:cNvSpPr/>
      </dsp:nvSpPr>
      <dsp:spPr>
        <a:xfrm>
          <a:off x="1240" y="914412"/>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Define Parameters</a:t>
          </a:r>
        </a:p>
      </dsp:txBody>
      <dsp:txXfrm>
        <a:off x="1240" y="914412"/>
        <a:ext cx="1116369" cy="207401"/>
      </dsp:txXfrm>
    </dsp:sp>
    <dsp:sp modelId="{2F9E6EDF-7155-44C8-B647-92FE443B8FD3}">
      <dsp:nvSpPr>
        <dsp:cNvPr id="0" name=""/>
        <dsp:cNvSpPr/>
      </dsp:nvSpPr>
      <dsp:spPr>
        <a:xfrm>
          <a:off x="1237605" y="914412"/>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Define Groups</a:t>
          </a:r>
        </a:p>
      </dsp:txBody>
      <dsp:txXfrm>
        <a:off x="1237605" y="914412"/>
        <a:ext cx="1116369" cy="207401"/>
      </dsp:txXfrm>
    </dsp:sp>
    <dsp:sp modelId="{F80A9952-094E-4AEF-A2E0-2F69C5A2295C}">
      <dsp:nvSpPr>
        <dsp:cNvPr id="0" name=""/>
        <dsp:cNvSpPr/>
      </dsp:nvSpPr>
      <dsp:spPr>
        <a:xfrm>
          <a:off x="1240" y="1241810"/>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Account Classification</a:t>
          </a:r>
        </a:p>
      </dsp:txBody>
      <dsp:txXfrm>
        <a:off x="1240" y="1241810"/>
        <a:ext cx="1116369" cy="207401"/>
      </dsp:txXfrm>
    </dsp:sp>
    <dsp:sp modelId="{5BAD8413-1546-4C85-AA8A-E9A78E414B6D}">
      <dsp:nvSpPr>
        <dsp:cNvPr id="0" name=""/>
        <dsp:cNvSpPr/>
      </dsp:nvSpPr>
      <dsp:spPr>
        <a:xfrm>
          <a:off x="1237605" y="1241810"/>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Group Assign</a:t>
          </a:r>
        </a:p>
      </dsp:txBody>
      <dsp:txXfrm>
        <a:off x="1237605" y="1241810"/>
        <a:ext cx="1116369" cy="207401"/>
      </dsp:txXfrm>
    </dsp:sp>
    <dsp:sp modelId="{3E71B8BB-599C-4C4A-9A92-FF2C1279251E}">
      <dsp:nvSpPr>
        <dsp:cNvPr id="0" name=""/>
        <dsp:cNvSpPr/>
      </dsp:nvSpPr>
      <dsp:spPr>
        <a:xfrm>
          <a:off x="1240" y="1569208"/>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Commissions Definition</a:t>
          </a:r>
        </a:p>
      </dsp:txBody>
      <dsp:txXfrm>
        <a:off x="1240" y="1569208"/>
        <a:ext cx="1116369" cy="207401"/>
      </dsp:txXfrm>
    </dsp:sp>
    <dsp:sp modelId="{FA053F68-736A-40D5-B706-FFCF86803378}">
      <dsp:nvSpPr>
        <dsp:cNvPr id="0" name=""/>
        <dsp:cNvSpPr/>
      </dsp:nvSpPr>
      <dsp:spPr>
        <a:xfrm>
          <a:off x="1237605" y="1569208"/>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Incentive Definition</a:t>
          </a:r>
        </a:p>
      </dsp:txBody>
      <dsp:txXfrm>
        <a:off x="1237605" y="1569208"/>
        <a:ext cx="1116369" cy="207401"/>
      </dsp:txXfrm>
    </dsp:sp>
    <dsp:sp modelId="{C68D7099-821A-401F-9D0A-8AF0ADF85DA5}">
      <dsp:nvSpPr>
        <dsp:cNvPr id="0" name=""/>
        <dsp:cNvSpPr/>
      </dsp:nvSpPr>
      <dsp:spPr>
        <a:xfrm>
          <a:off x="1240" y="1896606"/>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Incentive</a:t>
          </a:r>
        </a:p>
      </dsp:txBody>
      <dsp:txXfrm>
        <a:off x="1240" y="1896606"/>
        <a:ext cx="1116369" cy="207401"/>
      </dsp:txXfrm>
    </dsp:sp>
    <dsp:sp modelId="{C05C0B28-9DD8-42EC-BDD0-1C82479A337E}">
      <dsp:nvSpPr>
        <dsp:cNvPr id="0" name=""/>
        <dsp:cNvSpPr/>
      </dsp:nvSpPr>
      <dsp:spPr>
        <a:xfrm>
          <a:off x="1237605" y="1896606"/>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Calculate Commissions</a:t>
          </a:r>
        </a:p>
      </dsp:txBody>
      <dsp:txXfrm>
        <a:off x="1237605" y="1896606"/>
        <a:ext cx="1116369" cy="207401"/>
      </dsp:txXfrm>
    </dsp:sp>
    <dsp:sp modelId="{ED3E0A84-0D6D-4037-95F0-4AFFDE62151C}">
      <dsp:nvSpPr>
        <dsp:cNvPr id="0" name=""/>
        <dsp:cNvSpPr/>
      </dsp:nvSpPr>
      <dsp:spPr>
        <a:xfrm>
          <a:off x="1240" y="2224004"/>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Task Action Plan</a:t>
          </a:r>
        </a:p>
      </dsp:txBody>
      <dsp:txXfrm>
        <a:off x="1240" y="2224004"/>
        <a:ext cx="1116369" cy="207401"/>
      </dsp:txXfrm>
    </dsp:sp>
    <dsp:sp modelId="{24E03C73-EBD5-4ECD-9E66-4E01AE768A3B}">
      <dsp:nvSpPr>
        <dsp:cNvPr id="0" name=""/>
        <dsp:cNvSpPr/>
      </dsp:nvSpPr>
      <dsp:spPr>
        <a:xfrm>
          <a:off x="1237605" y="2224004"/>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Manager Def</a:t>
          </a:r>
        </a:p>
      </dsp:txBody>
      <dsp:txXfrm>
        <a:off x="1237605" y="2224004"/>
        <a:ext cx="1116369" cy="207401"/>
      </dsp:txXfrm>
    </dsp:sp>
    <dsp:sp modelId="{6B43E61C-B8AE-45B4-A06E-6D825A0767F7}">
      <dsp:nvSpPr>
        <dsp:cNvPr id="0" name=""/>
        <dsp:cNvSpPr/>
      </dsp:nvSpPr>
      <dsp:spPr>
        <a:xfrm>
          <a:off x="1240" y="2551402"/>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Tasks Priority</a:t>
          </a:r>
        </a:p>
      </dsp:txBody>
      <dsp:txXfrm>
        <a:off x="1240" y="2551402"/>
        <a:ext cx="1116369" cy="207401"/>
      </dsp:txXfrm>
    </dsp:sp>
    <dsp:sp modelId="{1D73AB0B-9E87-4440-8283-4AFB187FDE65}">
      <dsp:nvSpPr>
        <dsp:cNvPr id="0" name=""/>
        <dsp:cNvSpPr/>
      </dsp:nvSpPr>
      <dsp:spPr>
        <a:xfrm>
          <a:off x="1237605" y="2551402"/>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Not Assign Tasks</a:t>
          </a:r>
        </a:p>
      </dsp:txBody>
      <dsp:txXfrm>
        <a:off x="1237605" y="2551402"/>
        <a:ext cx="1116369" cy="207401"/>
      </dsp:txXfrm>
    </dsp:sp>
    <dsp:sp modelId="{239E6D8D-B6ED-4653-9782-51265C268E85}">
      <dsp:nvSpPr>
        <dsp:cNvPr id="0" name=""/>
        <dsp:cNvSpPr/>
      </dsp:nvSpPr>
      <dsp:spPr>
        <a:xfrm>
          <a:off x="1240" y="2878800"/>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Primary Account</a:t>
          </a:r>
        </a:p>
      </dsp:txBody>
      <dsp:txXfrm>
        <a:off x="1240" y="2878800"/>
        <a:ext cx="1116369" cy="207401"/>
      </dsp:txXfrm>
    </dsp:sp>
    <dsp:sp modelId="{BAE3A1DA-9EE9-460F-9F19-C8D507E37260}">
      <dsp:nvSpPr>
        <dsp:cNvPr id="0" name=""/>
        <dsp:cNvSpPr/>
      </dsp:nvSpPr>
      <dsp:spPr>
        <a:xfrm>
          <a:off x="1237605" y="2878800"/>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Define Targets</a:t>
          </a:r>
        </a:p>
      </dsp:txBody>
      <dsp:txXfrm>
        <a:off x="1237605" y="2878800"/>
        <a:ext cx="1116369" cy="207401"/>
      </dsp:txXfrm>
    </dsp:sp>
    <dsp:sp modelId="{6367F2DC-7B20-4AA8-93A1-54DC3EAAF28C}">
      <dsp:nvSpPr>
        <dsp:cNvPr id="0" name=""/>
        <dsp:cNvSpPr/>
      </dsp:nvSpPr>
      <dsp:spPr>
        <a:xfrm>
          <a:off x="1240" y="3206198"/>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Change Password</a:t>
          </a:r>
        </a:p>
      </dsp:txBody>
      <dsp:txXfrm>
        <a:off x="1240" y="3206198"/>
        <a:ext cx="1116369" cy="207401"/>
      </dsp:txXfrm>
    </dsp:sp>
    <dsp:sp modelId="{4F8B98D8-92BC-42EC-804F-58EE6E0BD921}">
      <dsp:nvSpPr>
        <dsp:cNvPr id="0" name=""/>
        <dsp:cNvSpPr/>
      </dsp:nvSpPr>
      <dsp:spPr>
        <a:xfrm>
          <a:off x="1237605" y="3206198"/>
          <a:ext cx="1116369" cy="2074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a:t>Financial Provision</a:t>
          </a:r>
        </a:p>
      </dsp:txBody>
      <dsp:txXfrm>
        <a:off x="1237605" y="3206198"/>
        <a:ext cx="1116369" cy="20740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2F6C19-1DA7-4450-9D7A-297443F73D47}">
      <dsp:nvSpPr>
        <dsp:cNvPr id="0" name=""/>
        <dsp:cNvSpPr/>
      </dsp:nvSpPr>
      <dsp:spPr>
        <a:xfrm>
          <a:off x="1082060" y="102739"/>
          <a:ext cx="91440" cy="4203757"/>
        </a:xfrm>
        <a:custGeom>
          <a:avLst/>
          <a:gdLst/>
          <a:ahLst/>
          <a:cxnLst/>
          <a:rect l="0" t="0" r="0" b="0"/>
          <a:pathLst>
            <a:path>
              <a:moveTo>
                <a:pt x="45720" y="0"/>
              </a:moveTo>
              <a:lnTo>
                <a:pt x="45720" y="4203757"/>
              </a:lnTo>
              <a:lnTo>
                <a:pt x="90994" y="4203757"/>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0C6A3B7C-FE39-4572-B057-22D0B9FF2436}">
      <dsp:nvSpPr>
        <dsp:cNvPr id="0" name=""/>
        <dsp:cNvSpPr/>
      </dsp:nvSpPr>
      <dsp:spPr>
        <a:xfrm>
          <a:off x="1034205" y="102739"/>
          <a:ext cx="91440" cy="4203757"/>
        </a:xfrm>
        <a:custGeom>
          <a:avLst/>
          <a:gdLst/>
          <a:ahLst/>
          <a:cxnLst/>
          <a:rect l="0" t="0" r="0" b="0"/>
          <a:pathLst>
            <a:path>
              <a:moveTo>
                <a:pt x="93575" y="0"/>
              </a:moveTo>
              <a:lnTo>
                <a:pt x="93575" y="4203757"/>
              </a:lnTo>
              <a:lnTo>
                <a:pt x="45720" y="4203757"/>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8FEB95D8-24E6-4294-A460-86362850500D}">
      <dsp:nvSpPr>
        <dsp:cNvPr id="0" name=""/>
        <dsp:cNvSpPr/>
      </dsp:nvSpPr>
      <dsp:spPr>
        <a:xfrm>
          <a:off x="1082060" y="102739"/>
          <a:ext cx="91440" cy="3937124"/>
        </a:xfrm>
        <a:custGeom>
          <a:avLst/>
          <a:gdLst/>
          <a:ahLst/>
          <a:cxnLst/>
          <a:rect l="0" t="0" r="0" b="0"/>
          <a:pathLst>
            <a:path>
              <a:moveTo>
                <a:pt x="45720" y="0"/>
              </a:moveTo>
              <a:lnTo>
                <a:pt x="45720" y="3937124"/>
              </a:lnTo>
              <a:lnTo>
                <a:pt x="90994" y="3937124"/>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5D0885C9-E62C-4BCD-B144-DEC2C7FFE888}">
      <dsp:nvSpPr>
        <dsp:cNvPr id="0" name=""/>
        <dsp:cNvSpPr/>
      </dsp:nvSpPr>
      <dsp:spPr>
        <a:xfrm>
          <a:off x="1034205" y="102739"/>
          <a:ext cx="91440" cy="3937124"/>
        </a:xfrm>
        <a:custGeom>
          <a:avLst/>
          <a:gdLst/>
          <a:ahLst/>
          <a:cxnLst/>
          <a:rect l="0" t="0" r="0" b="0"/>
          <a:pathLst>
            <a:path>
              <a:moveTo>
                <a:pt x="93575" y="0"/>
              </a:moveTo>
              <a:lnTo>
                <a:pt x="93575" y="3937124"/>
              </a:lnTo>
              <a:lnTo>
                <a:pt x="45720" y="3937124"/>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9117D37-6E8A-4B35-B506-42FC86D0B32C}">
      <dsp:nvSpPr>
        <dsp:cNvPr id="0" name=""/>
        <dsp:cNvSpPr/>
      </dsp:nvSpPr>
      <dsp:spPr>
        <a:xfrm>
          <a:off x="1082060" y="102739"/>
          <a:ext cx="91440" cy="3670490"/>
        </a:xfrm>
        <a:custGeom>
          <a:avLst/>
          <a:gdLst/>
          <a:ahLst/>
          <a:cxnLst/>
          <a:rect l="0" t="0" r="0" b="0"/>
          <a:pathLst>
            <a:path>
              <a:moveTo>
                <a:pt x="45720" y="0"/>
              </a:moveTo>
              <a:lnTo>
                <a:pt x="45720" y="3670490"/>
              </a:lnTo>
              <a:lnTo>
                <a:pt x="90994" y="3670490"/>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323E6C69-1C62-498B-ACED-46CF7A191239}">
      <dsp:nvSpPr>
        <dsp:cNvPr id="0" name=""/>
        <dsp:cNvSpPr/>
      </dsp:nvSpPr>
      <dsp:spPr>
        <a:xfrm>
          <a:off x="1034205" y="102739"/>
          <a:ext cx="91440" cy="3670490"/>
        </a:xfrm>
        <a:custGeom>
          <a:avLst/>
          <a:gdLst/>
          <a:ahLst/>
          <a:cxnLst/>
          <a:rect l="0" t="0" r="0" b="0"/>
          <a:pathLst>
            <a:path>
              <a:moveTo>
                <a:pt x="93575" y="0"/>
              </a:moveTo>
              <a:lnTo>
                <a:pt x="93575" y="3670490"/>
              </a:lnTo>
              <a:lnTo>
                <a:pt x="45720" y="3670490"/>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B613668F-66EF-45D4-A4DC-B33B0032B62F}">
      <dsp:nvSpPr>
        <dsp:cNvPr id="0" name=""/>
        <dsp:cNvSpPr/>
      </dsp:nvSpPr>
      <dsp:spPr>
        <a:xfrm>
          <a:off x="1082060" y="102739"/>
          <a:ext cx="91440" cy="3403856"/>
        </a:xfrm>
        <a:custGeom>
          <a:avLst/>
          <a:gdLst/>
          <a:ahLst/>
          <a:cxnLst/>
          <a:rect l="0" t="0" r="0" b="0"/>
          <a:pathLst>
            <a:path>
              <a:moveTo>
                <a:pt x="45720" y="0"/>
              </a:moveTo>
              <a:lnTo>
                <a:pt x="45720" y="3403856"/>
              </a:lnTo>
              <a:lnTo>
                <a:pt x="90994" y="340385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848F2823-525A-4544-BC3E-32D31515FCA9}">
      <dsp:nvSpPr>
        <dsp:cNvPr id="0" name=""/>
        <dsp:cNvSpPr/>
      </dsp:nvSpPr>
      <dsp:spPr>
        <a:xfrm>
          <a:off x="1034205" y="102739"/>
          <a:ext cx="91440" cy="3403856"/>
        </a:xfrm>
        <a:custGeom>
          <a:avLst/>
          <a:gdLst/>
          <a:ahLst/>
          <a:cxnLst/>
          <a:rect l="0" t="0" r="0" b="0"/>
          <a:pathLst>
            <a:path>
              <a:moveTo>
                <a:pt x="93575" y="0"/>
              </a:moveTo>
              <a:lnTo>
                <a:pt x="93575" y="3403856"/>
              </a:lnTo>
              <a:lnTo>
                <a:pt x="45720" y="340385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B0EA2417-451F-4F30-9C13-AACA45B95465}">
      <dsp:nvSpPr>
        <dsp:cNvPr id="0" name=""/>
        <dsp:cNvSpPr/>
      </dsp:nvSpPr>
      <dsp:spPr>
        <a:xfrm>
          <a:off x="1082060" y="102739"/>
          <a:ext cx="91440" cy="3137223"/>
        </a:xfrm>
        <a:custGeom>
          <a:avLst/>
          <a:gdLst/>
          <a:ahLst/>
          <a:cxnLst/>
          <a:rect l="0" t="0" r="0" b="0"/>
          <a:pathLst>
            <a:path>
              <a:moveTo>
                <a:pt x="45720" y="0"/>
              </a:moveTo>
              <a:lnTo>
                <a:pt x="45720" y="3137223"/>
              </a:lnTo>
              <a:lnTo>
                <a:pt x="90994" y="313722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413013DC-F109-40D1-8CD4-B1386FE5AC51}">
      <dsp:nvSpPr>
        <dsp:cNvPr id="0" name=""/>
        <dsp:cNvSpPr/>
      </dsp:nvSpPr>
      <dsp:spPr>
        <a:xfrm>
          <a:off x="1034205" y="102739"/>
          <a:ext cx="91440" cy="3137223"/>
        </a:xfrm>
        <a:custGeom>
          <a:avLst/>
          <a:gdLst/>
          <a:ahLst/>
          <a:cxnLst/>
          <a:rect l="0" t="0" r="0" b="0"/>
          <a:pathLst>
            <a:path>
              <a:moveTo>
                <a:pt x="93575" y="0"/>
              </a:moveTo>
              <a:lnTo>
                <a:pt x="93575" y="3137223"/>
              </a:lnTo>
              <a:lnTo>
                <a:pt x="45720" y="313722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BAB0B8E6-3506-41FF-8CA1-418174F8980B}">
      <dsp:nvSpPr>
        <dsp:cNvPr id="0" name=""/>
        <dsp:cNvSpPr/>
      </dsp:nvSpPr>
      <dsp:spPr>
        <a:xfrm>
          <a:off x="1082060" y="102739"/>
          <a:ext cx="91440" cy="2870589"/>
        </a:xfrm>
        <a:custGeom>
          <a:avLst/>
          <a:gdLst/>
          <a:ahLst/>
          <a:cxnLst/>
          <a:rect l="0" t="0" r="0" b="0"/>
          <a:pathLst>
            <a:path>
              <a:moveTo>
                <a:pt x="45720" y="0"/>
              </a:moveTo>
              <a:lnTo>
                <a:pt x="45720" y="2870589"/>
              </a:lnTo>
              <a:lnTo>
                <a:pt x="90994" y="28705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BE382-C64B-4F54-BF16-C5687B6129C3}">
      <dsp:nvSpPr>
        <dsp:cNvPr id="0" name=""/>
        <dsp:cNvSpPr/>
      </dsp:nvSpPr>
      <dsp:spPr>
        <a:xfrm>
          <a:off x="1034205" y="102739"/>
          <a:ext cx="91440" cy="2870589"/>
        </a:xfrm>
        <a:custGeom>
          <a:avLst/>
          <a:gdLst/>
          <a:ahLst/>
          <a:cxnLst/>
          <a:rect l="0" t="0" r="0" b="0"/>
          <a:pathLst>
            <a:path>
              <a:moveTo>
                <a:pt x="93575" y="0"/>
              </a:moveTo>
              <a:lnTo>
                <a:pt x="93575" y="2870589"/>
              </a:lnTo>
              <a:lnTo>
                <a:pt x="45720" y="2870589"/>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C3003E1-C09E-4CF8-9C16-388951604F33}">
      <dsp:nvSpPr>
        <dsp:cNvPr id="0" name=""/>
        <dsp:cNvSpPr/>
      </dsp:nvSpPr>
      <dsp:spPr>
        <a:xfrm>
          <a:off x="1082060" y="102739"/>
          <a:ext cx="91440" cy="2603955"/>
        </a:xfrm>
        <a:custGeom>
          <a:avLst/>
          <a:gdLst/>
          <a:ahLst/>
          <a:cxnLst/>
          <a:rect l="0" t="0" r="0" b="0"/>
          <a:pathLst>
            <a:path>
              <a:moveTo>
                <a:pt x="45720" y="0"/>
              </a:moveTo>
              <a:lnTo>
                <a:pt x="45720" y="2603955"/>
              </a:lnTo>
              <a:lnTo>
                <a:pt x="90994" y="2603955"/>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8A2CDA8B-6645-4054-BCF6-B7CE6BD5CCBD}">
      <dsp:nvSpPr>
        <dsp:cNvPr id="0" name=""/>
        <dsp:cNvSpPr/>
      </dsp:nvSpPr>
      <dsp:spPr>
        <a:xfrm>
          <a:off x="1034205" y="102739"/>
          <a:ext cx="91440" cy="2603955"/>
        </a:xfrm>
        <a:custGeom>
          <a:avLst/>
          <a:gdLst/>
          <a:ahLst/>
          <a:cxnLst/>
          <a:rect l="0" t="0" r="0" b="0"/>
          <a:pathLst>
            <a:path>
              <a:moveTo>
                <a:pt x="93575" y="0"/>
              </a:moveTo>
              <a:lnTo>
                <a:pt x="93575" y="2603955"/>
              </a:lnTo>
              <a:lnTo>
                <a:pt x="45720" y="2603955"/>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F0402BEA-A968-46E2-8B23-D042D68A4BF1}">
      <dsp:nvSpPr>
        <dsp:cNvPr id="0" name=""/>
        <dsp:cNvSpPr/>
      </dsp:nvSpPr>
      <dsp:spPr>
        <a:xfrm>
          <a:off x="1082060" y="102739"/>
          <a:ext cx="91440" cy="2337322"/>
        </a:xfrm>
        <a:custGeom>
          <a:avLst/>
          <a:gdLst/>
          <a:ahLst/>
          <a:cxnLst/>
          <a:rect l="0" t="0" r="0" b="0"/>
          <a:pathLst>
            <a:path>
              <a:moveTo>
                <a:pt x="45720" y="0"/>
              </a:moveTo>
              <a:lnTo>
                <a:pt x="45720" y="2337322"/>
              </a:lnTo>
              <a:lnTo>
                <a:pt x="90994" y="2337322"/>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503BA5D5-1192-4BAD-B1E9-54E89EB3F613}">
      <dsp:nvSpPr>
        <dsp:cNvPr id="0" name=""/>
        <dsp:cNvSpPr/>
      </dsp:nvSpPr>
      <dsp:spPr>
        <a:xfrm>
          <a:off x="1034205" y="102739"/>
          <a:ext cx="91440" cy="2337322"/>
        </a:xfrm>
        <a:custGeom>
          <a:avLst/>
          <a:gdLst/>
          <a:ahLst/>
          <a:cxnLst/>
          <a:rect l="0" t="0" r="0" b="0"/>
          <a:pathLst>
            <a:path>
              <a:moveTo>
                <a:pt x="93575" y="0"/>
              </a:moveTo>
              <a:lnTo>
                <a:pt x="93575" y="2337322"/>
              </a:lnTo>
              <a:lnTo>
                <a:pt x="45720" y="2337322"/>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54E5C9B0-182B-4EFF-9FC0-7CAA3404E691}">
      <dsp:nvSpPr>
        <dsp:cNvPr id="0" name=""/>
        <dsp:cNvSpPr/>
      </dsp:nvSpPr>
      <dsp:spPr>
        <a:xfrm>
          <a:off x="1082060" y="102739"/>
          <a:ext cx="91440" cy="2070688"/>
        </a:xfrm>
        <a:custGeom>
          <a:avLst/>
          <a:gdLst/>
          <a:ahLst/>
          <a:cxnLst/>
          <a:rect l="0" t="0" r="0" b="0"/>
          <a:pathLst>
            <a:path>
              <a:moveTo>
                <a:pt x="45720" y="0"/>
              </a:moveTo>
              <a:lnTo>
                <a:pt x="45720" y="2070688"/>
              </a:lnTo>
              <a:lnTo>
                <a:pt x="90994" y="20706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7B70E3-2C9A-4AE9-85B2-930EB1F56888}">
      <dsp:nvSpPr>
        <dsp:cNvPr id="0" name=""/>
        <dsp:cNvSpPr/>
      </dsp:nvSpPr>
      <dsp:spPr>
        <a:xfrm>
          <a:off x="1034205" y="102739"/>
          <a:ext cx="91440" cy="2070688"/>
        </a:xfrm>
        <a:custGeom>
          <a:avLst/>
          <a:gdLst/>
          <a:ahLst/>
          <a:cxnLst/>
          <a:rect l="0" t="0" r="0" b="0"/>
          <a:pathLst>
            <a:path>
              <a:moveTo>
                <a:pt x="93575" y="0"/>
              </a:moveTo>
              <a:lnTo>
                <a:pt x="93575" y="2070688"/>
              </a:lnTo>
              <a:lnTo>
                <a:pt x="45720" y="2070688"/>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CD6F1E35-6A8B-42C2-A0E7-7FB9E001B490}">
      <dsp:nvSpPr>
        <dsp:cNvPr id="0" name=""/>
        <dsp:cNvSpPr/>
      </dsp:nvSpPr>
      <dsp:spPr>
        <a:xfrm>
          <a:off x="1082060" y="102739"/>
          <a:ext cx="91440" cy="1804054"/>
        </a:xfrm>
        <a:custGeom>
          <a:avLst/>
          <a:gdLst/>
          <a:ahLst/>
          <a:cxnLst/>
          <a:rect l="0" t="0" r="0" b="0"/>
          <a:pathLst>
            <a:path>
              <a:moveTo>
                <a:pt x="45720" y="0"/>
              </a:moveTo>
              <a:lnTo>
                <a:pt x="45720" y="1804054"/>
              </a:lnTo>
              <a:lnTo>
                <a:pt x="90994" y="1804054"/>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45F56448-3709-4CF2-AAFA-21BF9EE42D45}">
      <dsp:nvSpPr>
        <dsp:cNvPr id="0" name=""/>
        <dsp:cNvSpPr/>
      </dsp:nvSpPr>
      <dsp:spPr>
        <a:xfrm>
          <a:off x="1034205" y="102739"/>
          <a:ext cx="91440" cy="1804054"/>
        </a:xfrm>
        <a:custGeom>
          <a:avLst/>
          <a:gdLst/>
          <a:ahLst/>
          <a:cxnLst/>
          <a:rect l="0" t="0" r="0" b="0"/>
          <a:pathLst>
            <a:path>
              <a:moveTo>
                <a:pt x="93575" y="0"/>
              </a:moveTo>
              <a:lnTo>
                <a:pt x="93575" y="1804054"/>
              </a:lnTo>
              <a:lnTo>
                <a:pt x="45720" y="1804054"/>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5D1B49B1-89F5-445D-8C77-614626C84A31}">
      <dsp:nvSpPr>
        <dsp:cNvPr id="0" name=""/>
        <dsp:cNvSpPr/>
      </dsp:nvSpPr>
      <dsp:spPr>
        <a:xfrm>
          <a:off x="1082060" y="102739"/>
          <a:ext cx="91440" cy="1537421"/>
        </a:xfrm>
        <a:custGeom>
          <a:avLst/>
          <a:gdLst/>
          <a:ahLst/>
          <a:cxnLst/>
          <a:rect l="0" t="0" r="0" b="0"/>
          <a:pathLst>
            <a:path>
              <a:moveTo>
                <a:pt x="45720" y="0"/>
              </a:moveTo>
              <a:lnTo>
                <a:pt x="45720" y="1537421"/>
              </a:lnTo>
              <a:lnTo>
                <a:pt x="90994" y="15374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CFF69F-BD07-4A1B-80A8-5E85CE1DFD5C}">
      <dsp:nvSpPr>
        <dsp:cNvPr id="0" name=""/>
        <dsp:cNvSpPr/>
      </dsp:nvSpPr>
      <dsp:spPr>
        <a:xfrm>
          <a:off x="1034205" y="102739"/>
          <a:ext cx="91440" cy="1537421"/>
        </a:xfrm>
        <a:custGeom>
          <a:avLst/>
          <a:gdLst/>
          <a:ahLst/>
          <a:cxnLst/>
          <a:rect l="0" t="0" r="0" b="0"/>
          <a:pathLst>
            <a:path>
              <a:moveTo>
                <a:pt x="93575" y="0"/>
              </a:moveTo>
              <a:lnTo>
                <a:pt x="93575" y="1537421"/>
              </a:lnTo>
              <a:lnTo>
                <a:pt x="45720" y="1537421"/>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E9EDA75A-4565-4FBE-B75E-38FE969CC996}">
      <dsp:nvSpPr>
        <dsp:cNvPr id="0" name=""/>
        <dsp:cNvSpPr/>
      </dsp:nvSpPr>
      <dsp:spPr>
        <a:xfrm>
          <a:off x="1082060" y="102739"/>
          <a:ext cx="91440" cy="1270787"/>
        </a:xfrm>
        <a:custGeom>
          <a:avLst/>
          <a:gdLst/>
          <a:ahLst/>
          <a:cxnLst/>
          <a:rect l="0" t="0" r="0" b="0"/>
          <a:pathLst>
            <a:path>
              <a:moveTo>
                <a:pt x="45720" y="0"/>
              </a:moveTo>
              <a:lnTo>
                <a:pt x="45720" y="1270787"/>
              </a:lnTo>
              <a:lnTo>
                <a:pt x="90994" y="1270787"/>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38745082-DBC9-4158-BEBA-18F856BA714D}">
      <dsp:nvSpPr>
        <dsp:cNvPr id="0" name=""/>
        <dsp:cNvSpPr/>
      </dsp:nvSpPr>
      <dsp:spPr>
        <a:xfrm>
          <a:off x="1034205" y="102739"/>
          <a:ext cx="91440" cy="1270787"/>
        </a:xfrm>
        <a:custGeom>
          <a:avLst/>
          <a:gdLst/>
          <a:ahLst/>
          <a:cxnLst/>
          <a:rect l="0" t="0" r="0" b="0"/>
          <a:pathLst>
            <a:path>
              <a:moveTo>
                <a:pt x="93575" y="0"/>
              </a:moveTo>
              <a:lnTo>
                <a:pt x="93575" y="1270787"/>
              </a:lnTo>
              <a:lnTo>
                <a:pt x="45720" y="1270787"/>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084AD78D-A7D4-449F-80C3-B14B4FFAD5A5}">
      <dsp:nvSpPr>
        <dsp:cNvPr id="0" name=""/>
        <dsp:cNvSpPr/>
      </dsp:nvSpPr>
      <dsp:spPr>
        <a:xfrm>
          <a:off x="1082060" y="102739"/>
          <a:ext cx="91440" cy="1004153"/>
        </a:xfrm>
        <a:custGeom>
          <a:avLst/>
          <a:gdLst/>
          <a:ahLst/>
          <a:cxnLst/>
          <a:rect l="0" t="0" r="0" b="0"/>
          <a:pathLst>
            <a:path>
              <a:moveTo>
                <a:pt x="45720" y="0"/>
              </a:moveTo>
              <a:lnTo>
                <a:pt x="45720" y="1004153"/>
              </a:lnTo>
              <a:lnTo>
                <a:pt x="90994" y="100415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E3210D7B-8F0C-4D21-B491-8A9D25676756}">
      <dsp:nvSpPr>
        <dsp:cNvPr id="0" name=""/>
        <dsp:cNvSpPr/>
      </dsp:nvSpPr>
      <dsp:spPr>
        <a:xfrm>
          <a:off x="1034205" y="102739"/>
          <a:ext cx="91440" cy="1004153"/>
        </a:xfrm>
        <a:custGeom>
          <a:avLst/>
          <a:gdLst/>
          <a:ahLst/>
          <a:cxnLst/>
          <a:rect l="0" t="0" r="0" b="0"/>
          <a:pathLst>
            <a:path>
              <a:moveTo>
                <a:pt x="93575" y="0"/>
              </a:moveTo>
              <a:lnTo>
                <a:pt x="93575" y="1004153"/>
              </a:lnTo>
              <a:lnTo>
                <a:pt x="45720" y="1004153"/>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32BBD3CD-9550-4013-B1F4-6782419E7E58}">
      <dsp:nvSpPr>
        <dsp:cNvPr id="0" name=""/>
        <dsp:cNvSpPr/>
      </dsp:nvSpPr>
      <dsp:spPr>
        <a:xfrm>
          <a:off x="1082060" y="102739"/>
          <a:ext cx="91440" cy="737520"/>
        </a:xfrm>
        <a:custGeom>
          <a:avLst/>
          <a:gdLst/>
          <a:ahLst/>
          <a:cxnLst/>
          <a:rect l="0" t="0" r="0" b="0"/>
          <a:pathLst>
            <a:path>
              <a:moveTo>
                <a:pt x="45720" y="0"/>
              </a:moveTo>
              <a:lnTo>
                <a:pt x="45720" y="737520"/>
              </a:lnTo>
              <a:lnTo>
                <a:pt x="90994" y="737520"/>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E80101E2-E9CD-4EB4-9E15-F53CEAE75223}">
      <dsp:nvSpPr>
        <dsp:cNvPr id="0" name=""/>
        <dsp:cNvSpPr/>
      </dsp:nvSpPr>
      <dsp:spPr>
        <a:xfrm>
          <a:off x="1034205" y="102739"/>
          <a:ext cx="91440" cy="737520"/>
        </a:xfrm>
        <a:custGeom>
          <a:avLst/>
          <a:gdLst/>
          <a:ahLst/>
          <a:cxnLst/>
          <a:rect l="0" t="0" r="0" b="0"/>
          <a:pathLst>
            <a:path>
              <a:moveTo>
                <a:pt x="93575" y="0"/>
              </a:moveTo>
              <a:lnTo>
                <a:pt x="93575" y="737520"/>
              </a:lnTo>
              <a:lnTo>
                <a:pt x="45720" y="737520"/>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1C0E4A54-271E-405E-A161-3A861F952E34}">
      <dsp:nvSpPr>
        <dsp:cNvPr id="0" name=""/>
        <dsp:cNvSpPr/>
      </dsp:nvSpPr>
      <dsp:spPr>
        <a:xfrm>
          <a:off x="1082060" y="102739"/>
          <a:ext cx="91440" cy="470886"/>
        </a:xfrm>
        <a:custGeom>
          <a:avLst/>
          <a:gdLst/>
          <a:ahLst/>
          <a:cxnLst/>
          <a:rect l="0" t="0" r="0" b="0"/>
          <a:pathLst>
            <a:path>
              <a:moveTo>
                <a:pt x="45720" y="0"/>
              </a:moveTo>
              <a:lnTo>
                <a:pt x="45720" y="470886"/>
              </a:lnTo>
              <a:lnTo>
                <a:pt x="90994" y="47088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FFC0BD38-FBD9-4292-9E72-37EBF4F87E4F}">
      <dsp:nvSpPr>
        <dsp:cNvPr id="0" name=""/>
        <dsp:cNvSpPr/>
      </dsp:nvSpPr>
      <dsp:spPr>
        <a:xfrm>
          <a:off x="1034205" y="102739"/>
          <a:ext cx="91440" cy="470886"/>
        </a:xfrm>
        <a:custGeom>
          <a:avLst/>
          <a:gdLst/>
          <a:ahLst/>
          <a:cxnLst/>
          <a:rect l="0" t="0" r="0" b="0"/>
          <a:pathLst>
            <a:path>
              <a:moveTo>
                <a:pt x="93575" y="0"/>
              </a:moveTo>
              <a:lnTo>
                <a:pt x="93575" y="470886"/>
              </a:lnTo>
              <a:lnTo>
                <a:pt x="45720" y="47088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9C8188A8-966B-45AB-81E9-FAA50EB8B8F9}">
      <dsp:nvSpPr>
        <dsp:cNvPr id="0" name=""/>
        <dsp:cNvSpPr/>
      </dsp:nvSpPr>
      <dsp:spPr>
        <a:xfrm>
          <a:off x="1082060" y="102739"/>
          <a:ext cx="91440" cy="204252"/>
        </a:xfrm>
        <a:custGeom>
          <a:avLst/>
          <a:gdLst/>
          <a:ahLst/>
          <a:cxnLst/>
          <a:rect l="0" t="0" r="0" b="0"/>
          <a:pathLst>
            <a:path>
              <a:moveTo>
                <a:pt x="45720" y="0"/>
              </a:moveTo>
              <a:lnTo>
                <a:pt x="45720" y="204252"/>
              </a:lnTo>
              <a:lnTo>
                <a:pt x="90994" y="204252"/>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845013D1-E80A-481D-98D7-180A2C53B265}">
      <dsp:nvSpPr>
        <dsp:cNvPr id="0" name=""/>
        <dsp:cNvSpPr/>
      </dsp:nvSpPr>
      <dsp:spPr>
        <a:xfrm>
          <a:off x="1034205" y="102739"/>
          <a:ext cx="91440" cy="204252"/>
        </a:xfrm>
        <a:custGeom>
          <a:avLst/>
          <a:gdLst/>
          <a:ahLst/>
          <a:cxnLst/>
          <a:rect l="0" t="0" r="0" b="0"/>
          <a:pathLst>
            <a:path>
              <a:moveTo>
                <a:pt x="93575" y="0"/>
              </a:moveTo>
              <a:lnTo>
                <a:pt x="93575" y="204252"/>
              </a:lnTo>
              <a:lnTo>
                <a:pt x="45720" y="204252"/>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C60FB81-4B85-4B92-B84F-3528FF4A53E3}">
      <dsp:nvSpPr>
        <dsp:cNvPr id="0" name=""/>
        <dsp:cNvSpPr/>
      </dsp:nvSpPr>
      <dsp:spPr>
        <a:xfrm>
          <a:off x="1056124" y="0"/>
          <a:ext cx="143312" cy="102739"/>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dirty="0"/>
            <a:t>        </a:t>
          </a:r>
        </a:p>
      </dsp:txBody>
      <dsp:txXfrm>
        <a:off x="1056124" y="0"/>
        <a:ext cx="143312" cy="102739"/>
      </dsp:txXfrm>
    </dsp:sp>
    <dsp:sp modelId="{6D4EAD8F-1E36-409E-ACC7-BD9D14497E61}">
      <dsp:nvSpPr>
        <dsp:cNvPr id="0" name=""/>
        <dsp:cNvSpPr/>
      </dsp:nvSpPr>
      <dsp:spPr>
        <a:xfrm>
          <a:off x="361" y="220240"/>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Job Basket Checker</a:t>
          </a:r>
          <a:endParaRPr lang="en-US" sz="700" kern="1200" dirty="0"/>
        </a:p>
      </dsp:txBody>
      <dsp:txXfrm>
        <a:off x="361" y="220240"/>
        <a:ext cx="1079563" cy="173504"/>
      </dsp:txXfrm>
    </dsp:sp>
    <dsp:sp modelId="{31C7FB78-868D-4C7E-8F64-CD12B87F7881}">
      <dsp:nvSpPr>
        <dsp:cNvPr id="0" name=""/>
        <dsp:cNvSpPr/>
      </dsp:nvSpPr>
      <dsp:spPr>
        <a:xfrm>
          <a:off x="1173054" y="220240"/>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Follow-up History</a:t>
          </a:r>
        </a:p>
      </dsp:txBody>
      <dsp:txXfrm>
        <a:off x="1173054" y="220240"/>
        <a:ext cx="1079563" cy="173504"/>
      </dsp:txXfrm>
    </dsp:sp>
    <dsp:sp modelId="{3B619E88-B414-47D7-B4D3-AD07606F3C7C}">
      <dsp:nvSpPr>
        <dsp:cNvPr id="0" name=""/>
        <dsp:cNvSpPr/>
      </dsp:nvSpPr>
      <dsp:spPr>
        <a:xfrm>
          <a:off x="361" y="486873"/>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Collaterals</a:t>
          </a:r>
        </a:p>
      </dsp:txBody>
      <dsp:txXfrm>
        <a:off x="361" y="486873"/>
        <a:ext cx="1079563" cy="173504"/>
      </dsp:txXfrm>
    </dsp:sp>
    <dsp:sp modelId="{1343E1DE-0E12-419F-8269-1C5252C12EBE}">
      <dsp:nvSpPr>
        <dsp:cNvPr id="0" name=""/>
        <dsp:cNvSpPr/>
      </dsp:nvSpPr>
      <dsp:spPr>
        <a:xfrm>
          <a:off x="1173054" y="486873"/>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Facility Information</a:t>
          </a:r>
        </a:p>
      </dsp:txBody>
      <dsp:txXfrm>
        <a:off x="1173054" y="486873"/>
        <a:ext cx="1079563" cy="173504"/>
      </dsp:txXfrm>
    </dsp:sp>
    <dsp:sp modelId="{240302BA-88E2-4F1D-9700-E406A639BDE9}">
      <dsp:nvSpPr>
        <dsp:cNvPr id="0" name=""/>
        <dsp:cNvSpPr/>
      </dsp:nvSpPr>
      <dsp:spPr>
        <a:xfrm>
          <a:off x="361" y="753507"/>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System Notes</a:t>
          </a:r>
        </a:p>
      </dsp:txBody>
      <dsp:txXfrm>
        <a:off x="361" y="753507"/>
        <a:ext cx="1079563" cy="173504"/>
      </dsp:txXfrm>
    </dsp:sp>
    <dsp:sp modelId="{795B67DA-A851-423B-931C-A77DFCC4A1F6}">
      <dsp:nvSpPr>
        <dsp:cNvPr id="0" name=""/>
        <dsp:cNvSpPr/>
      </dsp:nvSpPr>
      <dsp:spPr>
        <a:xfrm>
          <a:off x="1173054" y="753507"/>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Transaction collection</a:t>
          </a:r>
        </a:p>
      </dsp:txBody>
      <dsp:txXfrm>
        <a:off x="1173054" y="753507"/>
        <a:ext cx="1079563" cy="173504"/>
      </dsp:txXfrm>
    </dsp:sp>
    <dsp:sp modelId="{3754E003-5601-46C6-BCF6-62580DDFE8EB}">
      <dsp:nvSpPr>
        <dsp:cNvPr id="0" name=""/>
        <dsp:cNvSpPr/>
      </dsp:nvSpPr>
      <dsp:spPr>
        <a:xfrm>
          <a:off x="361" y="1020141"/>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Partial Payments</a:t>
          </a:r>
        </a:p>
      </dsp:txBody>
      <dsp:txXfrm>
        <a:off x="361" y="1020141"/>
        <a:ext cx="1079563" cy="173504"/>
      </dsp:txXfrm>
    </dsp:sp>
    <dsp:sp modelId="{45BD8C01-BCCC-4933-9287-C6CA051487BE}">
      <dsp:nvSpPr>
        <dsp:cNvPr id="0" name=""/>
        <dsp:cNvSpPr/>
      </dsp:nvSpPr>
      <dsp:spPr>
        <a:xfrm>
          <a:off x="1173054" y="1020141"/>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Write-Off</a:t>
          </a:r>
        </a:p>
      </dsp:txBody>
      <dsp:txXfrm>
        <a:off x="1173054" y="1020141"/>
        <a:ext cx="1079563" cy="173504"/>
      </dsp:txXfrm>
    </dsp:sp>
    <dsp:sp modelId="{D48F065B-CEDF-44C4-8A6A-E510A7B165A6}">
      <dsp:nvSpPr>
        <dsp:cNvPr id="0" name=""/>
        <dsp:cNvSpPr/>
      </dsp:nvSpPr>
      <dsp:spPr>
        <a:xfrm>
          <a:off x="361" y="1286774"/>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Scheduling and structures</a:t>
          </a:r>
        </a:p>
      </dsp:txBody>
      <dsp:txXfrm>
        <a:off x="361" y="1286774"/>
        <a:ext cx="1079563" cy="173504"/>
      </dsp:txXfrm>
    </dsp:sp>
    <dsp:sp modelId="{93AF4D36-C6EC-4299-A84D-E7864D00AB46}">
      <dsp:nvSpPr>
        <dsp:cNvPr id="0" name=""/>
        <dsp:cNvSpPr/>
      </dsp:nvSpPr>
      <dsp:spPr>
        <a:xfrm>
          <a:off x="1173054" y="1286774"/>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Calculating Customer Liabilities</a:t>
          </a:r>
        </a:p>
      </dsp:txBody>
      <dsp:txXfrm>
        <a:off x="1173054" y="1286774"/>
        <a:ext cx="1079563" cy="173504"/>
      </dsp:txXfrm>
    </dsp:sp>
    <dsp:sp modelId="{CF132E6F-F2BC-47DE-97F1-6596491635BB}">
      <dsp:nvSpPr>
        <dsp:cNvPr id="0" name=""/>
        <dsp:cNvSpPr/>
      </dsp:nvSpPr>
      <dsp:spPr>
        <a:xfrm>
          <a:off x="361" y="1553408"/>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System Private Notes</a:t>
          </a:r>
        </a:p>
      </dsp:txBody>
      <dsp:txXfrm>
        <a:off x="361" y="1553408"/>
        <a:ext cx="1079563" cy="173504"/>
      </dsp:txXfrm>
    </dsp:sp>
    <dsp:sp modelId="{EA16DBBD-0964-4EFD-94C4-F3F9B912B863}">
      <dsp:nvSpPr>
        <dsp:cNvPr id="0" name=""/>
        <dsp:cNvSpPr/>
      </dsp:nvSpPr>
      <dsp:spPr>
        <a:xfrm>
          <a:off x="1173054" y="1553408"/>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Management Notes</a:t>
          </a:r>
        </a:p>
      </dsp:txBody>
      <dsp:txXfrm>
        <a:off x="1173054" y="1553408"/>
        <a:ext cx="1079563" cy="173504"/>
      </dsp:txXfrm>
    </dsp:sp>
    <dsp:sp modelId="{535FAC82-9C46-467D-9C0B-253B97485B54}">
      <dsp:nvSpPr>
        <dsp:cNvPr id="0" name=""/>
        <dsp:cNvSpPr/>
      </dsp:nvSpPr>
      <dsp:spPr>
        <a:xfrm>
          <a:off x="361" y="1820042"/>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Emails</a:t>
          </a:r>
        </a:p>
      </dsp:txBody>
      <dsp:txXfrm>
        <a:off x="361" y="1820042"/>
        <a:ext cx="1079563" cy="173504"/>
      </dsp:txXfrm>
    </dsp:sp>
    <dsp:sp modelId="{9053EA4E-8306-4F4C-A777-CF1FC2510E2A}">
      <dsp:nvSpPr>
        <dsp:cNvPr id="0" name=""/>
        <dsp:cNvSpPr/>
      </dsp:nvSpPr>
      <dsp:spPr>
        <a:xfrm>
          <a:off x="1173054" y="1820042"/>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Promise Schedule</a:t>
          </a:r>
        </a:p>
      </dsp:txBody>
      <dsp:txXfrm>
        <a:off x="1173054" y="1820042"/>
        <a:ext cx="1079563" cy="173504"/>
      </dsp:txXfrm>
    </dsp:sp>
    <dsp:sp modelId="{77009314-FC74-43DD-A13A-9757B6269DE5}">
      <dsp:nvSpPr>
        <dsp:cNvPr id="0" name=""/>
        <dsp:cNvSpPr/>
      </dsp:nvSpPr>
      <dsp:spPr>
        <a:xfrm>
          <a:off x="361" y="2086675"/>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Attachment</a:t>
          </a:r>
        </a:p>
      </dsp:txBody>
      <dsp:txXfrm>
        <a:off x="361" y="2086675"/>
        <a:ext cx="1079563" cy="173504"/>
      </dsp:txXfrm>
    </dsp:sp>
    <dsp:sp modelId="{498D9524-96E1-48D5-AA9A-7DE258C59463}">
      <dsp:nvSpPr>
        <dsp:cNvPr id="0" name=""/>
        <dsp:cNvSpPr/>
      </dsp:nvSpPr>
      <dsp:spPr>
        <a:xfrm>
          <a:off x="1173054" y="2086675"/>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Contact Details</a:t>
          </a:r>
        </a:p>
      </dsp:txBody>
      <dsp:txXfrm>
        <a:off x="1173054" y="2086675"/>
        <a:ext cx="1079563" cy="173504"/>
      </dsp:txXfrm>
    </dsp:sp>
    <dsp:sp modelId="{39D01E3D-7D69-4B60-A95D-28A2481AA0EA}">
      <dsp:nvSpPr>
        <dsp:cNvPr id="0" name=""/>
        <dsp:cNvSpPr/>
      </dsp:nvSpPr>
      <dsp:spPr>
        <a:xfrm>
          <a:off x="361" y="2353309"/>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Customers Behavior</a:t>
          </a:r>
        </a:p>
      </dsp:txBody>
      <dsp:txXfrm>
        <a:off x="361" y="2353309"/>
        <a:ext cx="1079563" cy="173504"/>
      </dsp:txXfrm>
    </dsp:sp>
    <dsp:sp modelId="{FA677A66-67A2-4675-A245-955D2C333430}">
      <dsp:nvSpPr>
        <dsp:cNvPr id="0" name=""/>
        <dsp:cNvSpPr/>
      </dsp:nvSpPr>
      <dsp:spPr>
        <a:xfrm>
          <a:off x="1173054" y="2353309"/>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Customer basic information</a:t>
          </a:r>
        </a:p>
      </dsp:txBody>
      <dsp:txXfrm>
        <a:off x="1173054" y="2353309"/>
        <a:ext cx="1079563" cy="173504"/>
      </dsp:txXfrm>
    </dsp:sp>
    <dsp:sp modelId="{93A31B5D-C1A2-46C9-A817-57C757920A5C}">
      <dsp:nvSpPr>
        <dsp:cNvPr id="0" name=""/>
        <dsp:cNvSpPr/>
      </dsp:nvSpPr>
      <dsp:spPr>
        <a:xfrm>
          <a:off x="361" y="2619943"/>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Salary Details</a:t>
          </a:r>
        </a:p>
      </dsp:txBody>
      <dsp:txXfrm>
        <a:off x="361" y="2619943"/>
        <a:ext cx="1079563" cy="173504"/>
      </dsp:txXfrm>
    </dsp:sp>
    <dsp:sp modelId="{89087B81-B2E4-42B3-9D36-941125939B28}">
      <dsp:nvSpPr>
        <dsp:cNvPr id="0" name=""/>
        <dsp:cNvSpPr/>
      </dsp:nvSpPr>
      <dsp:spPr>
        <a:xfrm>
          <a:off x="1173054" y="2619943"/>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Guarantors Details</a:t>
          </a:r>
        </a:p>
      </dsp:txBody>
      <dsp:txXfrm>
        <a:off x="1173054" y="2619943"/>
        <a:ext cx="1079563" cy="173504"/>
      </dsp:txXfrm>
    </dsp:sp>
    <dsp:sp modelId="{E007B778-506B-4EB4-8139-C3290DF7AEC7}">
      <dsp:nvSpPr>
        <dsp:cNvPr id="0" name=""/>
        <dsp:cNvSpPr/>
      </dsp:nvSpPr>
      <dsp:spPr>
        <a:xfrm>
          <a:off x="361" y="2886576"/>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SMS</a:t>
          </a:r>
        </a:p>
      </dsp:txBody>
      <dsp:txXfrm>
        <a:off x="361" y="2886576"/>
        <a:ext cx="1079563" cy="173504"/>
      </dsp:txXfrm>
    </dsp:sp>
    <dsp:sp modelId="{D1D84A4C-860D-4150-BA00-FC8B6FB64F3C}">
      <dsp:nvSpPr>
        <dsp:cNvPr id="0" name=""/>
        <dsp:cNvSpPr/>
      </dsp:nvSpPr>
      <dsp:spPr>
        <a:xfrm>
          <a:off x="1173054" y="2886576"/>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Negated Account info</a:t>
          </a:r>
        </a:p>
      </dsp:txBody>
      <dsp:txXfrm>
        <a:off x="1173054" y="2886576"/>
        <a:ext cx="1079563" cy="173504"/>
      </dsp:txXfrm>
    </dsp:sp>
    <dsp:sp modelId="{BBFA40AC-765F-4D93-8A7D-2C8100E9DDDF}">
      <dsp:nvSpPr>
        <dsp:cNvPr id="0" name=""/>
        <dsp:cNvSpPr/>
      </dsp:nvSpPr>
      <dsp:spPr>
        <a:xfrm>
          <a:off x="361" y="3153210"/>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Next Follow-up Details</a:t>
          </a:r>
        </a:p>
      </dsp:txBody>
      <dsp:txXfrm>
        <a:off x="361" y="3153210"/>
        <a:ext cx="1079563" cy="173504"/>
      </dsp:txXfrm>
    </dsp:sp>
    <dsp:sp modelId="{26287B82-F0CE-4B39-8A9F-5FE0F74CF007}">
      <dsp:nvSpPr>
        <dsp:cNvPr id="0" name=""/>
        <dsp:cNvSpPr/>
      </dsp:nvSpPr>
      <dsp:spPr>
        <a:xfrm>
          <a:off x="1173054" y="3153210"/>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Write off info</a:t>
          </a:r>
        </a:p>
      </dsp:txBody>
      <dsp:txXfrm>
        <a:off x="1173054" y="3153210"/>
        <a:ext cx="1079563" cy="173504"/>
      </dsp:txXfrm>
    </dsp:sp>
    <dsp:sp modelId="{2FCB3BD6-57D0-49D3-A166-9BEFF7BFCE5B}">
      <dsp:nvSpPr>
        <dsp:cNvPr id="0" name=""/>
        <dsp:cNvSpPr/>
      </dsp:nvSpPr>
      <dsp:spPr>
        <a:xfrm>
          <a:off x="361" y="3419844"/>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Account Lien inquiry</a:t>
          </a:r>
        </a:p>
      </dsp:txBody>
      <dsp:txXfrm>
        <a:off x="361" y="3419844"/>
        <a:ext cx="1079563" cy="173504"/>
      </dsp:txXfrm>
    </dsp:sp>
    <dsp:sp modelId="{310902E2-F994-4918-8904-B2965F5EEB56}">
      <dsp:nvSpPr>
        <dsp:cNvPr id="0" name=""/>
        <dsp:cNvSpPr/>
      </dsp:nvSpPr>
      <dsp:spPr>
        <a:xfrm>
          <a:off x="1173054" y="3419844"/>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Approval/Rejected Cases</a:t>
          </a:r>
        </a:p>
      </dsp:txBody>
      <dsp:txXfrm>
        <a:off x="1173054" y="3419844"/>
        <a:ext cx="1079563" cy="173504"/>
      </dsp:txXfrm>
    </dsp:sp>
    <dsp:sp modelId="{545482FD-5263-48AA-AE95-F44EB02EF2B0}">
      <dsp:nvSpPr>
        <dsp:cNvPr id="0" name=""/>
        <dsp:cNvSpPr/>
      </dsp:nvSpPr>
      <dsp:spPr>
        <a:xfrm>
          <a:off x="361" y="3686477"/>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Deceased information</a:t>
          </a:r>
        </a:p>
      </dsp:txBody>
      <dsp:txXfrm>
        <a:off x="361" y="3686477"/>
        <a:ext cx="1079563" cy="173504"/>
      </dsp:txXfrm>
    </dsp:sp>
    <dsp:sp modelId="{F17C3EAA-2692-451F-96A9-2CC94F908C7E}">
      <dsp:nvSpPr>
        <dsp:cNvPr id="0" name=""/>
        <dsp:cNvSpPr/>
      </dsp:nvSpPr>
      <dsp:spPr>
        <a:xfrm>
          <a:off x="1173054" y="3686477"/>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WF Studies Status</a:t>
          </a:r>
        </a:p>
      </dsp:txBody>
      <dsp:txXfrm>
        <a:off x="1173054" y="3686477"/>
        <a:ext cx="1079563" cy="173504"/>
      </dsp:txXfrm>
    </dsp:sp>
    <dsp:sp modelId="{B97F2CEC-38FA-4283-A041-549DF4AF3755}">
      <dsp:nvSpPr>
        <dsp:cNvPr id="0" name=""/>
        <dsp:cNvSpPr/>
      </dsp:nvSpPr>
      <dsp:spPr>
        <a:xfrm>
          <a:off x="361" y="3953111"/>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Reason of Delinquent</a:t>
          </a:r>
        </a:p>
      </dsp:txBody>
      <dsp:txXfrm>
        <a:off x="361" y="3953111"/>
        <a:ext cx="1079563" cy="173504"/>
      </dsp:txXfrm>
    </dsp:sp>
    <dsp:sp modelId="{17D1512E-FC85-4000-ABD0-B6E83B02616A}">
      <dsp:nvSpPr>
        <dsp:cNvPr id="0" name=""/>
        <dsp:cNvSpPr/>
      </dsp:nvSpPr>
      <dsp:spPr>
        <a:xfrm>
          <a:off x="1173054" y="3953111"/>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Activities from old system</a:t>
          </a:r>
        </a:p>
      </dsp:txBody>
      <dsp:txXfrm>
        <a:off x="1173054" y="3953111"/>
        <a:ext cx="1079563" cy="173504"/>
      </dsp:txXfrm>
    </dsp:sp>
    <dsp:sp modelId="{F63DC171-2D12-443A-8067-30BCA88939D7}">
      <dsp:nvSpPr>
        <dsp:cNvPr id="0" name=""/>
        <dsp:cNvSpPr/>
      </dsp:nvSpPr>
      <dsp:spPr>
        <a:xfrm>
          <a:off x="361" y="4219745"/>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Address Information</a:t>
          </a:r>
        </a:p>
      </dsp:txBody>
      <dsp:txXfrm>
        <a:off x="361" y="4219745"/>
        <a:ext cx="1079563" cy="173504"/>
      </dsp:txXfrm>
    </dsp:sp>
    <dsp:sp modelId="{C1ABF44B-B773-409C-B548-66119E4EA91A}">
      <dsp:nvSpPr>
        <dsp:cNvPr id="0" name=""/>
        <dsp:cNvSpPr/>
      </dsp:nvSpPr>
      <dsp:spPr>
        <a:xfrm>
          <a:off x="1173054" y="4219745"/>
          <a:ext cx="1079563" cy="173504"/>
        </a:xfrm>
        <a:prstGeom prst="rect">
          <a:avLst/>
        </a:prstGeom>
        <a:solidFill>
          <a:schemeClr val="accent6"/>
        </a:solidFill>
        <a:ln w="12700" cap="flat" cmpd="sng" algn="ctr">
          <a:solidFill>
            <a:schemeClr val="accent6"/>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Manager Notes</a:t>
          </a:r>
        </a:p>
      </dsp:txBody>
      <dsp:txXfrm>
        <a:off x="1173054" y="4219745"/>
        <a:ext cx="1079563" cy="17350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E32AEB-AB0B-4F9E-9CCF-08AF52867578}">
      <dsp:nvSpPr>
        <dsp:cNvPr id="0" name=""/>
        <dsp:cNvSpPr/>
      </dsp:nvSpPr>
      <dsp:spPr>
        <a:xfrm>
          <a:off x="930268" y="215280"/>
          <a:ext cx="91440" cy="1040708"/>
        </a:xfrm>
        <a:custGeom>
          <a:avLst/>
          <a:gdLst/>
          <a:ahLst/>
          <a:cxnLst/>
          <a:rect l="0" t="0" r="0" b="0"/>
          <a:pathLst>
            <a:path>
              <a:moveTo>
                <a:pt x="90874" y="0"/>
              </a:moveTo>
              <a:lnTo>
                <a:pt x="90874" y="1040708"/>
              </a:lnTo>
              <a:lnTo>
                <a:pt x="45720" y="1040708"/>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18397E3D-F2F3-4F1A-BA8D-056262EACBDF}">
      <dsp:nvSpPr>
        <dsp:cNvPr id="0" name=""/>
        <dsp:cNvSpPr/>
      </dsp:nvSpPr>
      <dsp:spPr>
        <a:xfrm>
          <a:off x="975423" y="215280"/>
          <a:ext cx="91440" cy="756264"/>
        </a:xfrm>
        <a:custGeom>
          <a:avLst/>
          <a:gdLst/>
          <a:ahLst/>
          <a:cxnLst/>
          <a:rect l="0" t="0" r="0" b="0"/>
          <a:pathLst>
            <a:path>
              <a:moveTo>
                <a:pt x="45720" y="0"/>
              </a:moveTo>
              <a:lnTo>
                <a:pt x="45720" y="756264"/>
              </a:lnTo>
              <a:lnTo>
                <a:pt x="90874" y="756264"/>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667E2CD9-6C3B-4134-95C9-1EAE53828685}">
      <dsp:nvSpPr>
        <dsp:cNvPr id="0" name=""/>
        <dsp:cNvSpPr/>
      </dsp:nvSpPr>
      <dsp:spPr>
        <a:xfrm>
          <a:off x="930268" y="215280"/>
          <a:ext cx="91440" cy="756264"/>
        </a:xfrm>
        <a:custGeom>
          <a:avLst/>
          <a:gdLst/>
          <a:ahLst/>
          <a:cxnLst/>
          <a:rect l="0" t="0" r="0" b="0"/>
          <a:pathLst>
            <a:path>
              <a:moveTo>
                <a:pt x="90874" y="0"/>
              </a:moveTo>
              <a:lnTo>
                <a:pt x="90874" y="756264"/>
              </a:lnTo>
              <a:lnTo>
                <a:pt x="45720" y="756264"/>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6C478B57-06A0-4EE3-B311-21077D7B7155}">
      <dsp:nvSpPr>
        <dsp:cNvPr id="0" name=""/>
        <dsp:cNvSpPr/>
      </dsp:nvSpPr>
      <dsp:spPr>
        <a:xfrm>
          <a:off x="975423" y="215280"/>
          <a:ext cx="91440" cy="471820"/>
        </a:xfrm>
        <a:custGeom>
          <a:avLst/>
          <a:gdLst/>
          <a:ahLst/>
          <a:cxnLst/>
          <a:rect l="0" t="0" r="0" b="0"/>
          <a:pathLst>
            <a:path>
              <a:moveTo>
                <a:pt x="45720" y="0"/>
              </a:moveTo>
              <a:lnTo>
                <a:pt x="45720" y="471820"/>
              </a:lnTo>
              <a:lnTo>
                <a:pt x="90874" y="471820"/>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6EB9AA45-F22C-471F-AC52-6C928653898A}">
      <dsp:nvSpPr>
        <dsp:cNvPr id="0" name=""/>
        <dsp:cNvSpPr/>
      </dsp:nvSpPr>
      <dsp:spPr>
        <a:xfrm>
          <a:off x="930268" y="215280"/>
          <a:ext cx="91440" cy="471820"/>
        </a:xfrm>
        <a:custGeom>
          <a:avLst/>
          <a:gdLst/>
          <a:ahLst/>
          <a:cxnLst/>
          <a:rect l="0" t="0" r="0" b="0"/>
          <a:pathLst>
            <a:path>
              <a:moveTo>
                <a:pt x="90874" y="0"/>
              </a:moveTo>
              <a:lnTo>
                <a:pt x="90874" y="471820"/>
              </a:lnTo>
              <a:lnTo>
                <a:pt x="45720" y="471820"/>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9857D122-F719-44B9-B630-999D6C898F98}">
      <dsp:nvSpPr>
        <dsp:cNvPr id="0" name=""/>
        <dsp:cNvSpPr/>
      </dsp:nvSpPr>
      <dsp:spPr>
        <a:xfrm>
          <a:off x="975423" y="215280"/>
          <a:ext cx="91440" cy="187376"/>
        </a:xfrm>
        <a:custGeom>
          <a:avLst/>
          <a:gdLst/>
          <a:ahLst/>
          <a:cxnLst/>
          <a:rect l="0" t="0" r="0" b="0"/>
          <a:pathLst>
            <a:path>
              <a:moveTo>
                <a:pt x="45720" y="0"/>
              </a:moveTo>
              <a:lnTo>
                <a:pt x="45720" y="187376"/>
              </a:lnTo>
              <a:lnTo>
                <a:pt x="90874" y="18737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845013D1-E80A-481D-98D7-180A2C53B265}">
      <dsp:nvSpPr>
        <dsp:cNvPr id="0" name=""/>
        <dsp:cNvSpPr/>
      </dsp:nvSpPr>
      <dsp:spPr>
        <a:xfrm>
          <a:off x="930268" y="215280"/>
          <a:ext cx="91440" cy="187376"/>
        </a:xfrm>
        <a:custGeom>
          <a:avLst/>
          <a:gdLst/>
          <a:ahLst/>
          <a:cxnLst/>
          <a:rect l="0" t="0" r="0" b="0"/>
          <a:pathLst>
            <a:path>
              <a:moveTo>
                <a:pt x="90874" y="0"/>
              </a:moveTo>
              <a:lnTo>
                <a:pt x="90874" y="187376"/>
              </a:lnTo>
              <a:lnTo>
                <a:pt x="45720" y="187376"/>
              </a:lnTo>
            </a:path>
          </a:pathLst>
        </a:custGeom>
        <a:noFill/>
        <a:ln w="12700" cap="flat" cmpd="sng" algn="ctr">
          <a:solidFill>
            <a:schemeClr val="accent6"/>
          </a:solidFill>
          <a:prstDash val="solid"/>
          <a:miter lim="800000"/>
        </a:ln>
        <a:effectLst/>
      </dsp:spPr>
      <dsp:style>
        <a:lnRef idx="2">
          <a:scrgbClr r="0" g="0" b="0"/>
        </a:lnRef>
        <a:fillRef idx="0">
          <a:scrgbClr r="0" g="0" b="0"/>
        </a:fillRef>
        <a:effectRef idx="0">
          <a:scrgbClr r="0" g="0" b="0"/>
        </a:effectRef>
        <a:fontRef idx="minor"/>
      </dsp:style>
    </dsp:sp>
    <dsp:sp modelId="{2C60FB81-4B85-4B92-B84F-3528FF4A53E3}">
      <dsp:nvSpPr>
        <dsp:cNvPr id="0" name=""/>
        <dsp:cNvSpPr/>
      </dsp:nvSpPr>
      <dsp:spPr>
        <a:xfrm>
          <a:off x="806119" y="256"/>
          <a:ext cx="430047" cy="21502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dirty="0"/>
            <a:t>        </a:t>
          </a:r>
        </a:p>
      </dsp:txBody>
      <dsp:txXfrm>
        <a:off x="806119" y="256"/>
        <a:ext cx="430047" cy="215023"/>
      </dsp:txXfrm>
    </dsp:sp>
    <dsp:sp modelId="{6D4EAD8F-1E36-409E-ACC7-BD9D14497E61}">
      <dsp:nvSpPr>
        <dsp:cNvPr id="0" name=""/>
        <dsp:cNvSpPr/>
      </dsp:nvSpPr>
      <dsp:spPr>
        <a:xfrm>
          <a:off x="5316" y="305589"/>
          <a:ext cx="970671" cy="194133"/>
        </a:xfrm>
        <a:prstGeom prst="rect">
          <a:avLst/>
        </a:prstGeom>
        <a:solidFill>
          <a:schemeClr val="accent6"/>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Job Basket</a:t>
          </a:r>
          <a:endParaRPr lang="en-US" sz="900" kern="1200" dirty="0"/>
        </a:p>
      </dsp:txBody>
      <dsp:txXfrm>
        <a:off x="5316" y="305589"/>
        <a:ext cx="970671" cy="194133"/>
      </dsp:txXfrm>
    </dsp:sp>
    <dsp:sp modelId="{3EE78028-17A7-45D6-A00A-F91395A28269}">
      <dsp:nvSpPr>
        <dsp:cNvPr id="0" name=""/>
        <dsp:cNvSpPr/>
      </dsp:nvSpPr>
      <dsp:spPr>
        <a:xfrm>
          <a:off x="1066298" y="305589"/>
          <a:ext cx="970671" cy="194133"/>
        </a:xfrm>
        <a:prstGeom prst="rect">
          <a:avLst/>
        </a:prstGeom>
        <a:solidFill>
          <a:schemeClr val="accent6"/>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AdHoc</a:t>
          </a:r>
        </a:p>
      </dsp:txBody>
      <dsp:txXfrm>
        <a:off x="1066298" y="305589"/>
        <a:ext cx="970671" cy="194133"/>
      </dsp:txXfrm>
    </dsp:sp>
    <dsp:sp modelId="{E73DB4AD-7641-42E0-ADC6-7005DDCF8DB6}">
      <dsp:nvSpPr>
        <dsp:cNvPr id="0" name=""/>
        <dsp:cNvSpPr/>
      </dsp:nvSpPr>
      <dsp:spPr>
        <a:xfrm>
          <a:off x="5316" y="590033"/>
          <a:ext cx="970671" cy="194133"/>
        </a:xfrm>
        <a:prstGeom prst="rect">
          <a:avLst/>
        </a:prstGeom>
        <a:solidFill>
          <a:schemeClr val="accent6"/>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Approval</a:t>
          </a:r>
        </a:p>
      </dsp:txBody>
      <dsp:txXfrm>
        <a:off x="5316" y="590033"/>
        <a:ext cx="970671" cy="194133"/>
      </dsp:txXfrm>
    </dsp:sp>
    <dsp:sp modelId="{EAD98C95-0EA7-4840-8239-32BD0C586374}">
      <dsp:nvSpPr>
        <dsp:cNvPr id="0" name=""/>
        <dsp:cNvSpPr/>
      </dsp:nvSpPr>
      <dsp:spPr>
        <a:xfrm>
          <a:off x="1066298" y="590033"/>
          <a:ext cx="970671" cy="194133"/>
        </a:xfrm>
        <a:prstGeom prst="rect">
          <a:avLst/>
        </a:prstGeom>
        <a:solidFill>
          <a:schemeClr val="accent6"/>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Escalation Cases</a:t>
          </a:r>
        </a:p>
      </dsp:txBody>
      <dsp:txXfrm>
        <a:off x="1066298" y="590033"/>
        <a:ext cx="970671" cy="194133"/>
      </dsp:txXfrm>
    </dsp:sp>
    <dsp:sp modelId="{BE747B18-87F8-4022-A5AF-99D24E057E31}">
      <dsp:nvSpPr>
        <dsp:cNvPr id="0" name=""/>
        <dsp:cNvSpPr/>
      </dsp:nvSpPr>
      <dsp:spPr>
        <a:xfrm>
          <a:off x="5316" y="874477"/>
          <a:ext cx="970671" cy="194133"/>
        </a:xfrm>
        <a:prstGeom prst="rect">
          <a:avLst/>
        </a:prstGeom>
        <a:solidFill>
          <a:schemeClr val="accent6"/>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Consultations Cases</a:t>
          </a:r>
        </a:p>
      </dsp:txBody>
      <dsp:txXfrm>
        <a:off x="5316" y="874477"/>
        <a:ext cx="970671" cy="194133"/>
      </dsp:txXfrm>
    </dsp:sp>
    <dsp:sp modelId="{F769766A-EC5A-43A7-B298-587AD2CF392C}">
      <dsp:nvSpPr>
        <dsp:cNvPr id="0" name=""/>
        <dsp:cNvSpPr/>
      </dsp:nvSpPr>
      <dsp:spPr>
        <a:xfrm>
          <a:off x="1066298" y="874477"/>
          <a:ext cx="970671" cy="194133"/>
        </a:xfrm>
        <a:prstGeom prst="rect">
          <a:avLst/>
        </a:prstGeom>
        <a:solidFill>
          <a:schemeClr val="accent6"/>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Flags Cases</a:t>
          </a:r>
        </a:p>
      </dsp:txBody>
      <dsp:txXfrm>
        <a:off x="1066298" y="874477"/>
        <a:ext cx="970671" cy="194133"/>
      </dsp:txXfrm>
    </dsp:sp>
    <dsp:sp modelId="{1D0BC9D3-BE41-4954-AFA3-B0F9D372EC66}">
      <dsp:nvSpPr>
        <dsp:cNvPr id="0" name=""/>
        <dsp:cNvSpPr/>
      </dsp:nvSpPr>
      <dsp:spPr>
        <a:xfrm>
          <a:off x="5316" y="1158921"/>
          <a:ext cx="970671" cy="194133"/>
        </a:xfrm>
        <a:prstGeom prst="rect">
          <a:avLst/>
        </a:prstGeom>
        <a:solidFill>
          <a:schemeClr val="accent6"/>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Studies JobBasket </a:t>
          </a:r>
        </a:p>
      </dsp:txBody>
      <dsp:txXfrm>
        <a:off x="5316" y="1158921"/>
        <a:ext cx="970671" cy="1941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658411629D94913B881272B29C2CC42"/>
        <w:category>
          <w:name w:val="General"/>
          <w:gallery w:val="placeholder"/>
        </w:category>
        <w:types>
          <w:type w:val="bbPlcHdr"/>
        </w:types>
        <w:behaviors>
          <w:behavior w:val="content"/>
        </w:behaviors>
        <w:guid w:val="{1051FA0D-D000-4E15-9A53-9644BA7CD87E}"/>
      </w:docPartPr>
      <w:docPartBody>
        <w:p w:rsidR="002325E1" w:rsidRDefault="00195EBE" w:rsidP="00195EBE">
          <w:pPr>
            <w:pStyle w:val="9658411629D94913B881272B29C2CC42"/>
          </w:pPr>
          <w:r w:rsidRPr="00D440D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Helvetica 45 Light">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EBE"/>
    <w:rsid w:val="000554AB"/>
    <w:rsid w:val="00072CFD"/>
    <w:rsid w:val="0012163A"/>
    <w:rsid w:val="00142086"/>
    <w:rsid w:val="00195EBE"/>
    <w:rsid w:val="001B069A"/>
    <w:rsid w:val="002325E1"/>
    <w:rsid w:val="002B1F34"/>
    <w:rsid w:val="002D2E85"/>
    <w:rsid w:val="00334B48"/>
    <w:rsid w:val="00361C6D"/>
    <w:rsid w:val="00362F6E"/>
    <w:rsid w:val="003C2FA7"/>
    <w:rsid w:val="004C5405"/>
    <w:rsid w:val="004D5BE7"/>
    <w:rsid w:val="0056241D"/>
    <w:rsid w:val="005F5C2C"/>
    <w:rsid w:val="00691F22"/>
    <w:rsid w:val="006B6929"/>
    <w:rsid w:val="00766274"/>
    <w:rsid w:val="00823BF5"/>
    <w:rsid w:val="00840EA9"/>
    <w:rsid w:val="008B5EC9"/>
    <w:rsid w:val="00940E93"/>
    <w:rsid w:val="00A67C18"/>
    <w:rsid w:val="00BA1784"/>
    <w:rsid w:val="00C662F9"/>
    <w:rsid w:val="00DB3E48"/>
    <w:rsid w:val="00DF62E0"/>
    <w:rsid w:val="00E24EA0"/>
    <w:rsid w:val="00E76104"/>
    <w:rsid w:val="00E917E5"/>
    <w:rsid w:val="00E966C8"/>
    <w:rsid w:val="00F7098D"/>
    <w:rsid w:val="00F87F94"/>
    <w:rsid w:val="00FD41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25E1"/>
    <w:rPr>
      <w:color w:val="666666"/>
    </w:rPr>
  </w:style>
  <w:style w:type="paragraph" w:customStyle="1" w:styleId="9658411629D94913B881272B29C2CC42">
    <w:name w:val="9658411629D94913B881272B29C2CC42"/>
    <w:rsid w:val="00195E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FE49D2-5E31-44A4-9E5E-29B1673344E1}">
  <we:reference id="wa104381063" version="1.0.0.1" store="en-US"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72574-8FC6-4F09-8A16-88802D82A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16644</Words>
  <Characters>141974</Characters>
  <Application>Microsoft Office Word</Application>
  <DocSecurity>0</DocSecurity>
  <Lines>1419</Lines>
  <Paragraphs>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Amani AL Abadi</dc:creator>
  <cp:keywords/>
  <dc:description/>
  <cp:lastModifiedBy>Amani Al-Abadi</cp:lastModifiedBy>
  <cp:revision>6</cp:revision>
  <cp:lastPrinted>2022-11-16T10:19:00Z</cp:lastPrinted>
  <dcterms:created xsi:type="dcterms:W3CDTF">2025-08-24T11:32:00Z</dcterms:created>
  <dcterms:modified xsi:type="dcterms:W3CDTF">2025-09-21T06:45:00Z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84b92f02d5f9edf03e884ce0d5549c47e04b0d03f41e9df7828db3182cf06876</vt:lpwstr>
  </property>
</Properties>
</file>